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7921" w14:textId="42CF0164" w:rsidR="00882DFD" w:rsidRPr="008D5A49" w:rsidRDefault="008D5A49" w:rsidP="00E92293">
      <w:pPr>
        <w:ind w:left="5387"/>
        <w:jc w:val="both"/>
        <w:rPr>
          <w:rFonts w:eastAsia="Calibri"/>
          <w:lang w:val="ru-RU"/>
        </w:rPr>
      </w:pPr>
      <w:bookmarkStart w:id="0" w:name="_GoBack"/>
      <w:bookmarkEnd w:id="0"/>
      <w:r>
        <w:rPr>
          <w:rFonts w:eastAsia="Calibri"/>
          <w:b/>
          <w:lang w:val="ru-RU"/>
        </w:rPr>
        <w:t xml:space="preserve">           </w:t>
      </w:r>
      <w:r w:rsidR="008A00F2" w:rsidRPr="00A33665">
        <w:rPr>
          <w:rFonts w:eastAsia="Calibri"/>
          <w:b/>
          <w:lang w:val="ru-RU"/>
        </w:rPr>
        <w:t xml:space="preserve">                                    </w:t>
      </w:r>
      <w:r w:rsidRPr="008D5A49">
        <w:rPr>
          <w:rFonts w:eastAsia="Calibri"/>
        </w:rPr>
        <w:t xml:space="preserve"> </w:t>
      </w:r>
      <w:r w:rsidR="004243F8" w:rsidRPr="006B6C59">
        <w:rPr>
          <w:rFonts w:eastAsia="Calibri"/>
          <w:lang w:val="ru-RU"/>
        </w:rPr>
        <w:t>1</w:t>
      </w:r>
      <w:r w:rsidR="001B017B">
        <w:rPr>
          <w:rFonts w:eastAsia="Calibri"/>
          <w:lang w:val="ru-RU"/>
        </w:rPr>
        <w:t>5</w:t>
      </w:r>
      <w:r w:rsidR="00882DFD" w:rsidRPr="008D5A49">
        <w:rPr>
          <w:rFonts w:eastAsia="Calibri"/>
        </w:rPr>
        <w:t>.0</w:t>
      </w:r>
      <w:r w:rsidR="004243F8" w:rsidRPr="006B6C59">
        <w:rPr>
          <w:rFonts w:eastAsia="Calibri"/>
          <w:lang w:val="ru-RU"/>
        </w:rPr>
        <w:t>1</w:t>
      </w:r>
      <w:r w:rsidR="00882DFD" w:rsidRPr="008D5A49">
        <w:rPr>
          <w:rFonts w:eastAsia="Calibri"/>
        </w:rPr>
        <w:t>.20</w:t>
      </w:r>
      <w:r w:rsidR="004243F8" w:rsidRPr="006B6C59">
        <w:rPr>
          <w:rFonts w:eastAsia="Calibri"/>
          <w:lang w:val="ru-RU"/>
        </w:rPr>
        <w:t>20</w:t>
      </w:r>
      <w:r w:rsidR="00882DFD" w:rsidRPr="008D5A49">
        <w:rPr>
          <w:rFonts w:eastAsia="Calibri"/>
        </w:rPr>
        <w:t xml:space="preserve"> р.</w:t>
      </w:r>
      <w:r w:rsidR="00657308" w:rsidRPr="008D5A49">
        <w:rPr>
          <w:rFonts w:eastAsia="Calibri"/>
          <w:lang w:val="ru-RU"/>
        </w:rPr>
        <w:t xml:space="preserve"> </w:t>
      </w:r>
    </w:p>
    <w:p w14:paraId="7797C4DC" w14:textId="0B6827A6" w:rsidR="003450EA" w:rsidRPr="00CA4A41" w:rsidRDefault="00882DFD" w:rsidP="00E92293">
      <w:pPr>
        <w:ind w:left="5387"/>
        <w:jc w:val="both"/>
      </w:pPr>
      <w:r w:rsidRPr="00882DFD">
        <w:rPr>
          <w:rFonts w:eastAsia="Calibri"/>
          <w:b/>
          <w:lang w:val="ru-RU"/>
        </w:rPr>
        <w:t xml:space="preserve">                                </w:t>
      </w:r>
    </w:p>
    <w:p w14:paraId="14682190" w14:textId="77777777" w:rsidR="003450EA" w:rsidRPr="00CA4A41" w:rsidRDefault="003450EA"/>
    <w:p w14:paraId="79DC4BAE" w14:textId="77777777" w:rsidR="003450EA" w:rsidRPr="00CA4A41" w:rsidRDefault="003450EA"/>
    <w:p w14:paraId="13503F29" w14:textId="77777777" w:rsidR="003450EA" w:rsidRPr="00CA4A41" w:rsidRDefault="003450EA"/>
    <w:p w14:paraId="0893BF92" w14:textId="77777777" w:rsidR="003450EA" w:rsidRPr="00CA4A41" w:rsidRDefault="003450EA"/>
    <w:p w14:paraId="2728F5F1" w14:textId="77777777" w:rsidR="003450EA" w:rsidRPr="00CA4A41" w:rsidRDefault="003450EA"/>
    <w:p w14:paraId="696FF757" w14:textId="77777777" w:rsidR="003450EA" w:rsidRPr="00CA4A41" w:rsidRDefault="003450EA"/>
    <w:p w14:paraId="0770A7D0" w14:textId="77777777" w:rsidR="003450EA" w:rsidRPr="00CA4A41" w:rsidRDefault="003450EA"/>
    <w:p w14:paraId="07E29CED" w14:textId="77777777" w:rsidR="003450EA" w:rsidRPr="00CA4A41" w:rsidRDefault="003450EA"/>
    <w:p w14:paraId="1BAAD2B8" w14:textId="77777777" w:rsidR="003450EA" w:rsidRPr="00CA4A41" w:rsidRDefault="003450EA"/>
    <w:p w14:paraId="03628D2D" w14:textId="77777777" w:rsidR="003450EA" w:rsidRPr="00CA4A41" w:rsidRDefault="003450EA"/>
    <w:p w14:paraId="76CEB0E4" w14:textId="77777777" w:rsidR="003450EA" w:rsidRPr="00CA4A41" w:rsidRDefault="003450EA"/>
    <w:p w14:paraId="726507D9" w14:textId="77777777" w:rsidR="003450EA" w:rsidRPr="00CA4A41" w:rsidRDefault="003450EA"/>
    <w:p w14:paraId="28EAF4C3" w14:textId="77777777" w:rsidR="003450EA" w:rsidRPr="00CA4A41" w:rsidRDefault="003450EA"/>
    <w:p w14:paraId="58BCAA17" w14:textId="77777777" w:rsidR="003450EA" w:rsidRPr="00E148EF" w:rsidRDefault="003450EA" w:rsidP="00E148EF">
      <w:pPr>
        <w:spacing w:line="276" w:lineRule="auto"/>
        <w:jc w:val="center"/>
        <w:rPr>
          <w:b/>
          <w:sz w:val="36"/>
          <w:szCs w:val="36"/>
        </w:rPr>
      </w:pPr>
      <w:r w:rsidRPr="00E148EF">
        <w:rPr>
          <w:b/>
          <w:sz w:val="36"/>
          <w:szCs w:val="36"/>
        </w:rPr>
        <w:t>ВИМОГИ ДО ПІДРЯДНИКА</w:t>
      </w:r>
    </w:p>
    <w:p w14:paraId="58D6189C" w14:textId="77777777" w:rsidR="003450EA" w:rsidRPr="00E148EF" w:rsidRDefault="003450EA" w:rsidP="00E148EF">
      <w:pPr>
        <w:spacing w:line="276" w:lineRule="auto"/>
        <w:jc w:val="center"/>
        <w:rPr>
          <w:b/>
          <w:sz w:val="36"/>
          <w:szCs w:val="36"/>
        </w:rPr>
      </w:pPr>
      <w:r w:rsidRPr="00E148EF">
        <w:rPr>
          <w:b/>
          <w:sz w:val="36"/>
          <w:szCs w:val="36"/>
        </w:rPr>
        <w:t xml:space="preserve">В ГАЛУЗІ ОХОРОНИ ПРАЦІ, </w:t>
      </w:r>
    </w:p>
    <w:p w14:paraId="287AF3DD" w14:textId="77777777" w:rsidR="003450EA" w:rsidRPr="00E148EF" w:rsidRDefault="003450EA" w:rsidP="00E148EF">
      <w:pPr>
        <w:spacing w:line="276" w:lineRule="auto"/>
        <w:jc w:val="center"/>
        <w:rPr>
          <w:b/>
          <w:sz w:val="36"/>
          <w:szCs w:val="36"/>
        </w:rPr>
      </w:pPr>
      <w:r w:rsidRPr="00E148EF">
        <w:rPr>
          <w:b/>
          <w:sz w:val="36"/>
          <w:szCs w:val="36"/>
        </w:rPr>
        <w:t>ПРОМИСЛОВОЇ БЕЗПЕКИ,</w:t>
      </w:r>
    </w:p>
    <w:p w14:paraId="0FEA1AF0" w14:textId="77777777" w:rsidR="003450EA" w:rsidRPr="00E148EF" w:rsidRDefault="003450EA" w:rsidP="00E148EF">
      <w:pPr>
        <w:spacing w:line="276" w:lineRule="auto"/>
        <w:jc w:val="center"/>
        <w:rPr>
          <w:b/>
          <w:sz w:val="36"/>
          <w:szCs w:val="36"/>
        </w:rPr>
      </w:pPr>
      <w:r w:rsidRPr="00E148EF">
        <w:rPr>
          <w:b/>
          <w:sz w:val="36"/>
          <w:szCs w:val="36"/>
        </w:rPr>
        <w:t xml:space="preserve">А ТАКОЖ У ГАЛУЗІ ОХОРОНИ </w:t>
      </w:r>
    </w:p>
    <w:p w14:paraId="23181EC3" w14:textId="77777777" w:rsidR="003450EA" w:rsidRPr="00E148EF" w:rsidRDefault="003450EA" w:rsidP="00E148EF">
      <w:pPr>
        <w:spacing w:line="276" w:lineRule="auto"/>
        <w:jc w:val="center"/>
        <w:rPr>
          <w:b/>
          <w:sz w:val="36"/>
          <w:szCs w:val="36"/>
        </w:rPr>
      </w:pPr>
      <w:r w:rsidRPr="00E148EF">
        <w:rPr>
          <w:b/>
          <w:sz w:val="36"/>
          <w:szCs w:val="36"/>
        </w:rPr>
        <w:t>НАВКОЛИШНЬОГО СЕРЕДОВИЩА</w:t>
      </w:r>
    </w:p>
    <w:p w14:paraId="6F60F3CE" w14:textId="77777777" w:rsidR="00F6337D" w:rsidRPr="00E148EF" w:rsidRDefault="00F6337D" w:rsidP="003450EA">
      <w:pPr>
        <w:jc w:val="center"/>
        <w:rPr>
          <w:b/>
          <w:sz w:val="28"/>
          <w:szCs w:val="28"/>
        </w:rPr>
      </w:pPr>
    </w:p>
    <w:p w14:paraId="75762549" w14:textId="77777777" w:rsidR="00F6337D" w:rsidRPr="00E148EF" w:rsidRDefault="00F6337D" w:rsidP="003450EA">
      <w:pPr>
        <w:jc w:val="center"/>
        <w:rPr>
          <w:b/>
          <w:sz w:val="28"/>
          <w:szCs w:val="28"/>
        </w:rPr>
      </w:pPr>
    </w:p>
    <w:p w14:paraId="508160AC" w14:textId="77777777" w:rsidR="00F6337D" w:rsidRPr="00E148EF" w:rsidRDefault="00F6337D" w:rsidP="003450EA">
      <w:pPr>
        <w:jc w:val="center"/>
        <w:rPr>
          <w:b/>
          <w:sz w:val="28"/>
          <w:szCs w:val="28"/>
        </w:rPr>
      </w:pPr>
    </w:p>
    <w:p w14:paraId="74A1B343" w14:textId="77777777" w:rsidR="00F6337D" w:rsidRDefault="00F6337D" w:rsidP="003450EA">
      <w:pPr>
        <w:jc w:val="center"/>
        <w:rPr>
          <w:b/>
        </w:rPr>
      </w:pPr>
    </w:p>
    <w:p w14:paraId="7A670EC4" w14:textId="77777777" w:rsidR="00F6337D" w:rsidRDefault="00F6337D" w:rsidP="003450EA">
      <w:pPr>
        <w:jc w:val="center"/>
        <w:rPr>
          <w:b/>
        </w:rPr>
      </w:pPr>
    </w:p>
    <w:p w14:paraId="5EAE781A" w14:textId="77777777" w:rsidR="00F6337D" w:rsidRDefault="00F6337D" w:rsidP="003450EA">
      <w:pPr>
        <w:jc w:val="center"/>
        <w:rPr>
          <w:b/>
        </w:rPr>
      </w:pPr>
    </w:p>
    <w:p w14:paraId="664263DF" w14:textId="77777777" w:rsidR="00F6337D" w:rsidRDefault="00F6337D" w:rsidP="003450EA">
      <w:pPr>
        <w:jc w:val="center"/>
        <w:rPr>
          <w:b/>
        </w:rPr>
      </w:pPr>
    </w:p>
    <w:p w14:paraId="1BFE4778" w14:textId="77777777" w:rsidR="00F6337D" w:rsidRDefault="00F6337D" w:rsidP="003450EA">
      <w:pPr>
        <w:jc w:val="center"/>
        <w:rPr>
          <w:b/>
        </w:rPr>
      </w:pPr>
    </w:p>
    <w:p w14:paraId="050877D3" w14:textId="77777777" w:rsidR="00F6337D" w:rsidRDefault="00F6337D" w:rsidP="003450EA">
      <w:pPr>
        <w:jc w:val="center"/>
        <w:rPr>
          <w:b/>
        </w:rPr>
      </w:pPr>
    </w:p>
    <w:p w14:paraId="30E99A18" w14:textId="77777777" w:rsidR="00F6337D" w:rsidRDefault="00F6337D" w:rsidP="003450EA">
      <w:pPr>
        <w:jc w:val="center"/>
        <w:rPr>
          <w:b/>
        </w:rPr>
      </w:pPr>
    </w:p>
    <w:p w14:paraId="0CC9464A" w14:textId="77777777" w:rsidR="00F6337D" w:rsidRDefault="00F6337D" w:rsidP="003450EA">
      <w:pPr>
        <w:jc w:val="center"/>
        <w:rPr>
          <w:b/>
        </w:rPr>
      </w:pPr>
    </w:p>
    <w:p w14:paraId="63C10F5E" w14:textId="77777777" w:rsidR="00F6337D" w:rsidRDefault="00F6337D" w:rsidP="003450EA">
      <w:pPr>
        <w:jc w:val="center"/>
        <w:rPr>
          <w:b/>
        </w:rPr>
      </w:pPr>
    </w:p>
    <w:p w14:paraId="00777B32" w14:textId="77777777" w:rsidR="00F6337D" w:rsidRDefault="00F6337D" w:rsidP="003450EA">
      <w:pPr>
        <w:jc w:val="center"/>
        <w:rPr>
          <w:b/>
        </w:rPr>
      </w:pPr>
    </w:p>
    <w:p w14:paraId="02BDCBD0" w14:textId="77777777" w:rsidR="00F6337D" w:rsidRDefault="00F6337D" w:rsidP="003450EA">
      <w:pPr>
        <w:jc w:val="center"/>
        <w:rPr>
          <w:b/>
        </w:rPr>
      </w:pPr>
    </w:p>
    <w:p w14:paraId="4640A934" w14:textId="77777777" w:rsidR="00F6337D" w:rsidRDefault="00F6337D" w:rsidP="003450EA">
      <w:pPr>
        <w:jc w:val="center"/>
        <w:rPr>
          <w:b/>
        </w:rPr>
      </w:pPr>
    </w:p>
    <w:p w14:paraId="7F68CB9D" w14:textId="77777777" w:rsidR="00F6337D" w:rsidRDefault="00F6337D" w:rsidP="003450EA">
      <w:pPr>
        <w:jc w:val="center"/>
        <w:rPr>
          <w:b/>
        </w:rPr>
      </w:pPr>
    </w:p>
    <w:p w14:paraId="725845DC" w14:textId="77777777" w:rsidR="00F6337D" w:rsidRDefault="00F6337D" w:rsidP="003450EA">
      <w:pPr>
        <w:jc w:val="center"/>
        <w:rPr>
          <w:b/>
        </w:rPr>
      </w:pPr>
    </w:p>
    <w:p w14:paraId="3F7D04A1" w14:textId="77777777" w:rsidR="00F6337D" w:rsidRDefault="00F6337D" w:rsidP="003450EA">
      <w:pPr>
        <w:jc w:val="center"/>
        <w:rPr>
          <w:b/>
        </w:rPr>
      </w:pPr>
    </w:p>
    <w:p w14:paraId="3A276A22" w14:textId="77777777" w:rsidR="00F6337D" w:rsidRDefault="00F6337D" w:rsidP="003450EA">
      <w:pPr>
        <w:jc w:val="center"/>
        <w:rPr>
          <w:b/>
        </w:rPr>
      </w:pPr>
    </w:p>
    <w:p w14:paraId="708306F2" w14:textId="77777777" w:rsidR="00EA590A" w:rsidRPr="00CA4A41" w:rsidRDefault="00EA590A">
      <w:r w:rsidRPr="00CA4A41">
        <w:br w:type="page"/>
      </w:r>
    </w:p>
    <w:p w14:paraId="6DAE77E2" w14:textId="77777777" w:rsidR="00416EFE" w:rsidRPr="00CA4A41" w:rsidRDefault="00416EFE">
      <w:pPr>
        <w:tabs>
          <w:tab w:val="left" w:pos="360"/>
          <w:tab w:val="left" w:pos="540"/>
        </w:tabs>
        <w:jc w:val="both"/>
        <w:outlineLvl w:val="0"/>
        <w:rPr>
          <w:b/>
          <w:bCs/>
          <w:caps/>
          <w:snapToGrid w:val="0"/>
        </w:rPr>
      </w:pPr>
    </w:p>
    <w:p w14:paraId="239C2616" w14:textId="1AB2BEDA" w:rsidR="003450EA" w:rsidRPr="00CA4A41" w:rsidRDefault="003450EA" w:rsidP="00D41919">
      <w:pPr>
        <w:pStyle w:val="1"/>
      </w:pPr>
      <w:bookmarkStart w:id="1" w:name="_Toc486318030"/>
      <w:bookmarkStart w:id="2" w:name="_Toc499910882"/>
      <w:r w:rsidRPr="00CA4A41">
        <w:t>Зміст</w:t>
      </w:r>
      <w:bookmarkEnd w:id="1"/>
      <w:bookmarkEnd w:id="2"/>
    </w:p>
    <w:p w14:paraId="078F7445" w14:textId="77777777" w:rsidR="00DB3D8E" w:rsidRDefault="006234C3">
      <w:pPr>
        <w:pStyle w:val="11"/>
        <w:tabs>
          <w:tab w:val="right" w:leader="dot" w:pos="9629"/>
        </w:tabs>
        <w:rPr>
          <w:rFonts w:asciiTheme="minorHAnsi" w:eastAsiaTheme="minorEastAsia" w:hAnsiTheme="minorHAnsi" w:cstheme="minorBidi"/>
          <w:noProof/>
          <w:sz w:val="22"/>
          <w:szCs w:val="22"/>
          <w:lang w:val="ru-RU" w:eastAsia="ru-RU"/>
        </w:rPr>
      </w:pPr>
      <w:r>
        <w:rPr>
          <w:b/>
          <w:bCs/>
          <w:caps/>
          <w:snapToGrid w:val="0"/>
        </w:rPr>
        <w:fldChar w:fldCharType="begin"/>
      </w:r>
      <w:r>
        <w:rPr>
          <w:b/>
          <w:bCs/>
          <w:caps/>
          <w:snapToGrid w:val="0"/>
        </w:rPr>
        <w:instrText xml:space="preserve"> TOC \o "1-3" \h \z \u </w:instrText>
      </w:r>
      <w:r>
        <w:rPr>
          <w:b/>
          <w:bCs/>
          <w:caps/>
          <w:snapToGrid w:val="0"/>
        </w:rPr>
        <w:fldChar w:fldCharType="separate"/>
      </w:r>
      <w:hyperlink w:anchor="_Toc499910882" w:history="1">
        <w:r w:rsidR="00DB3D8E" w:rsidRPr="000272FF">
          <w:rPr>
            <w:rStyle w:val="af2"/>
            <w:noProof/>
          </w:rPr>
          <w:t>Зміст</w:t>
        </w:r>
        <w:r w:rsidR="00DB3D8E">
          <w:rPr>
            <w:noProof/>
            <w:webHidden/>
          </w:rPr>
          <w:tab/>
        </w:r>
        <w:r w:rsidR="00DB3D8E">
          <w:rPr>
            <w:noProof/>
            <w:webHidden/>
          </w:rPr>
          <w:fldChar w:fldCharType="begin"/>
        </w:r>
        <w:r w:rsidR="00DB3D8E">
          <w:rPr>
            <w:noProof/>
            <w:webHidden/>
          </w:rPr>
          <w:instrText xml:space="preserve"> PAGEREF _Toc499910882 \h </w:instrText>
        </w:r>
        <w:r w:rsidR="00DB3D8E">
          <w:rPr>
            <w:noProof/>
            <w:webHidden/>
          </w:rPr>
        </w:r>
        <w:r w:rsidR="00DB3D8E">
          <w:rPr>
            <w:noProof/>
            <w:webHidden/>
          </w:rPr>
          <w:fldChar w:fldCharType="separate"/>
        </w:r>
        <w:r w:rsidR="00DB3D8E">
          <w:rPr>
            <w:noProof/>
            <w:webHidden/>
          </w:rPr>
          <w:t>2</w:t>
        </w:r>
        <w:r w:rsidR="00DB3D8E">
          <w:rPr>
            <w:noProof/>
            <w:webHidden/>
          </w:rPr>
          <w:fldChar w:fldCharType="end"/>
        </w:r>
      </w:hyperlink>
    </w:p>
    <w:p w14:paraId="256C29E6" w14:textId="77777777" w:rsidR="00DB3D8E" w:rsidRDefault="00120F1B">
      <w:pPr>
        <w:pStyle w:val="11"/>
        <w:tabs>
          <w:tab w:val="left" w:pos="480"/>
          <w:tab w:val="right" w:leader="dot" w:pos="9629"/>
        </w:tabs>
        <w:rPr>
          <w:rFonts w:asciiTheme="minorHAnsi" w:eastAsiaTheme="minorEastAsia" w:hAnsiTheme="minorHAnsi" w:cstheme="minorBidi"/>
          <w:noProof/>
          <w:sz w:val="22"/>
          <w:szCs w:val="22"/>
          <w:lang w:val="ru-RU" w:eastAsia="ru-RU"/>
        </w:rPr>
      </w:pPr>
      <w:hyperlink w:anchor="_Toc499910883" w:history="1">
        <w:r w:rsidR="00DB3D8E" w:rsidRPr="000272FF">
          <w:rPr>
            <w:rStyle w:val="af2"/>
            <w:noProof/>
          </w:rPr>
          <w:t>1.</w:t>
        </w:r>
        <w:r w:rsidR="00DB3D8E">
          <w:rPr>
            <w:rFonts w:asciiTheme="minorHAnsi" w:eastAsiaTheme="minorEastAsia" w:hAnsiTheme="minorHAnsi" w:cstheme="minorBidi"/>
            <w:noProof/>
            <w:sz w:val="22"/>
            <w:szCs w:val="22"/>
            <w:lang w:val="ru-RU" w:eastAsia="ru-RU"/>
          </w:rPr>
          <w:tab/>
        </w:r>
        <w:r w:rsidR="00DB3D8E" w:rsidRPr="000272FF">
          <w:rPr>
            <w:rStyle w:val="af2"/>
            <w:noProof/>
          </w:rPr>
          <w:t>ТЕРМІНИ ТА ВИЗНАЧЕННЯ</w:t>
        </w:r>
        <w:r w:rsidR="00DB3D8E">
          <w:rPr>
            <w:noProof/>
            <w:webHidden/>
          </w:rPr>
          <w:tab/>
        </w:r>
        <w:r w:rsidR="00DB3D8E">
          <w:rPr>
            <w:noProof/>
            <w:webHidden/>
          </w:rPr>
          <w:fldChar w:fldCharType="begin"/>
        </w:r>
        <w:r w:rsidR="00DB3D8E">
          <w:rPr>
            <w:noProof/>
            <w:webHidden/>
          </w:rPr>
          <w:instrText xml:space="preserve"> PAGEREF _Toc499910883 \h </w:instrText>
        </w:r>
        <w:r w:rsidR="00DB3D8E">
          <w:rPr>
            <w:noProof/>
            <w:webHidden/>
          </w:rPr>
        </w:r>
        <w:r w:rsidR="00DB3D8E">
          <w:rPr>
            <w:noProof/>
            <w:webHidden/>
          </w:rPr>
          <w:fldChar w:fldCharType="separate"/>
        </w:r>
        <w:r w:rsidR="00DB3D8E">
          <w:rPr>
            <w:noProof/>
            <w:webHidden/>
          </w:rPr>
          <w:t>3</w:t>
        </w:r>
        <w:r w:rsidR="00DB3D8E">
          <w:rPr>
            <w:noProof/>
            <w:webHidden/>
          </w:rPr>
          <w:fldChar w:fldCharType="end"/>
        </w:r>
      </w:hyperlink>
    </w:p>
    <w:p w14:paraId="41902430" w14:textId="77777777" w:rsidR="00DB3D8E" w:rsidRDefault="00120F1B">
      <w:pPr>
        <w:pStyle w:val="11"/>
        <w:tabs>
          <w:tab w:val="left" w:pos="480"/>
          <w:tab w:val="right" w:leader="dot" w:pos="9629"/>
        </w:tabs>
        <w:rPr>
          <w:rFonts w:asciiTheme="minorHAnsi" w:eastAsiaTheme="minorEastAsia" w:hAnsiTheme="minorHAnsi" w:cstheme="minorBidi"/>
          <w:noProof/>
          <w:sz w:val="22"/>
          <w:szCs w:val="22"/>
          <w:lang w:val="ru-RU" w:eastAsia="ru-RU"/>
        </w:rPr>
      </w:pPr>
      <w:hyperlink w:anchor="_Toc499910884" w:history="1">
        <w:r w:rsidR="00DB3D8E" w:rsidRPr="000272FF">
          <w:rPr>
            <w:rStyle w:val="af2"/>
            <w:noProof/>
          </w:rPr>
          <w:t>2.</w:t>
        </w:r>
        <w:r w:rsidR="00DB3D8E">
          <w:rPr>
            <w:rFonts w:asciiTheme="minorHAnsi" w:eastAsiaTheme="minorEastAsia" w:hAnsiTheme="minorHAnsi" w:cstheme="minorBidi"/>
            <w:noProof/>
            <w:sz w:val="22"/>
            <w:szCs w:val="22"/>
            <w:lang w:val="ru-RU" w:eastAsia="ru-RU"/>
          </w:rPr>
          <w:tab/>
        </w:r>
        <w:r w:rsidR="00DB3D8E" w:rsidRPr="000272FF">
          <w:rPr>
            <w:rStyle w:val="af2"/>
            <w:noProof/>
          </w:rPr>
          <w:t>Основні положення</w:t>
        </w:r>
        <w:r w:rsidR="00DB3D8E">
          <w:rPr>
            <w:noProof/>
            <w:webHidden/>
          </w:rPr>
          <w:tab/>
        </w:r>
        <w:r w:rsidR="00DB3D8E">
          <w:rPr>
            <w:noProof/>
            <w:webHidden/>
          </w:rPr>
          <w:fldChar w:fldCharType="begin"/>
        </w:r>
        <w:r w:rsidR="00DB3D8E">
          <w:rPr>
            <w:noProof/>
            <w:webHidden/>
          </w:rPr>
          <w:instrText xml:space="preserve"> PAGEREF _Toc499910884 \h </w:instrText>
        </w:r>
        <w:r w:rsidR="00DB3D8E">
          <w:rPr>
            <w:noProof/>
            <w:webHidden/>
          </w:rPr>
        </w:r>
        <w:r w:rsidR="00DB3D8E">
          <w:rPr>
            <w:noProof/>
            <w:webHidden/>
          </w:rPr>
          <w:fldChar w:fldCharType="separate"/>
        </w:r>
        <w:r w:rsidR="00DB3D8E">
          <w:rPr>
            <w:noProof/>
            <w:webHidden/>
          </w:rPr>
          <w:t>5</w:t>
        </w:r>
        <w:r w:rsidR="00DB3D8E">
          <w:rPr>
            <w:noProof/>
            <w:webHidden/>
          </w:rPr>
          <w:fldChar w:fldCharType="end"/>
        </w:r>
      </w:hyperlink>
    </w:p>
    <w:p w14:paraId="51C911CA" w14:textId="77777777" w:rsidR="00DB3D8E" w:rsidRDefault="00120F1B">
      <w:pPr>
        <w:pStyle w:val="11"/>
        <w:tabs>
          <w:tab w:val="right" w:leader="dot" w:pos="9629"/>
        </w:tabs>
        <w:rPr>
          <w:rFonts w:asciiTheme="minorHAnsi" w:eastAsiaTheme="minorEastAsia" w:hAnsiTheme="minorHAnsi" w:cstheme="minorBidi"/>
          <w:noProof/>
          <w:sz w:val="22"/>
          <w:szCs w:val="22"/>
          <w:lang w:val="ru-RU" w:eastAsia="ru-RU"/>
        </w:rPr>
      </w:pPr>
      <w:hyperlink w:anchor="_Toc499910885" w:history="1">
        <w:r w:rsidR="00DB3D8E" w:rsidRPr="000272FF">
          <w:rPr>
            <w:rStyle w:val="af2"/>
            <w:noProof/>
          </w:rPr>
          <w:t>3. ОБОВ'ЯЗКИ ПІДРЯДНИКА/ОРЕНДАРЯ</w:t>
        </w:r>
        <w:r w:rsidR="00DB3D8E">
          <w:rPr>
            <w:noProof/>
            <w:webHidden/>
          </w:rPr>
          <w:tab/>
        </w:r>
        <w:r w:rsidR="00DB3D8E">
          <w:rPr>
            <w:noProof/>
            <w:webHidden/>
          </w:rPr>
          <w:fldChar w:fldCharType="begin"/>
        </w:r>
        <w:r w:rsidR="00DB3D8E">
          <w:rPr>
            <w:noProof/>
            <w:webHidden/>
          </w:rPr>
          <w:instrText xml:space="preserve"> PAGEREF _Toc499910885 \h </w:instrText>
        </w:r>
        <w:r w:rsidR="00DB3D8E">
          <w:rPr>
            <w:noProof/>
            <w:webHidden/>
          </w:rPr>
        </w:r>
        <w:r w:rsidR="00DB3D8E">
          <w:rPr>
            <w:noProof/>
            <w:webHidden/>
          </w:rPr>
          <w:fldChar w:fldCharType="separate"/>
        </w:r>
        <w:r w:rsidR="00DB3D8E">
          <w:rPr>
            <w:noProof/>
            <w:webHidden/>
          </w:rPr>
          <w:t>6</w:t>
        </w:r>
        <w:r w:rsidR="00DB3D8E">
          <w:rPr>
            <w:noProof/>
            <w:webHidden/>
          </w:rPr>
          <w:fldChar w:fldCharType="end"/>
        </w:r>
      </w:hyperlink>
    </w:p>
    <w:p w14:paraId="29BC4FBF" w14:textId="77777777" w:rsidR="00DB3D8E" w:rsidRDefault="00120F1B">
      <w:pPr>
        <w:pStyle w:val="11"/>
        <w:tabs>
          <w:tab w:val="left" w:pos="480"/>
          <w:tab w:val="right" w:leader="dot" w:pos="9629"/>
        </w:tabs>
        <w:rPr>
          <w:rFonts w:asciiTheme="minorHAnsi" w:eastAsiaTheme="minorEastAsia" w:hAnsiTheme="minorHAnsi" w:cstheme="minorBidi"/>
          <w:noProof/>
          <w:sz w:val="22"/>
          <w:szCs w:val="22"/>
          <w:lang w:val="ru-RU" w:eastAsia="ru-RU"/>
        </w:rPr>
      </w:pPr>
      <w:hyperlink w:anchor="_Toc499910886" w:history="1">
        <w:r w:rsidR="00DB3D8E" w:rsidRPr="000272FF">
          <w:rPr>
            <w:rStyle w:val="af2"/>
            <w:bCs/>
            <w:iCs/>
            <w:noProof/>
            <w:snapToGrid w:val="0"/>
          </w:rPr>
          <w:t>4.</w:t>
        </w:r>
        <w:r w:rsidR="00DB3D8E">
          <w:rPr>
            <w:rFonts w:asciiTheme="minorHAnsi" w:eastAsiaTheme="minorEastAsia" w:hAnsiTheme="minorHAnsi" w:cstheme="minorBidi"/>
            <w:noProof/>
            <w:sz w:val="22"/>
            <w:szCs w:val="22"/>
            <w:lang w:val="ru-RU" w:eastAsia="ru-RU"/>
          </w:rPr>
          <w:tab/>
        </w:r>
        <w:r w:rsidR="00DB3D8E" w:rsidRPr="000272FF">
          <w:rPr>
            <w:rStyle w:val="af2"/>
            <w:noProof/>
          </w:rPr>
          <w:t>ОБОВ'ЯЗКИ ТОВАРИСТВА (ЗАМОВНИКА)</w:t>
        </w:r>
        <w:r w:rsidR="00DB3D8E">
          <w:rPr>
            <w:noProof/>
            <w:webHidden/>
          </w:rPr>
          <w:tab/>
        </w:r>
        <w:r w:rsidR="00DB3D8E">
          <w:rPr>
            <w:noProof/>
            <w:webHidden/>
          </w:rPr>
          <w:fldChar w:fldCharType="begin"/>
        </w:r>
        <w:r w:rsidR="00DB3D8E">
          <w:rPr>
            <w:noProof/>
            <w:webHidden/>
          </w:rPr>
          <w:instrText xml:space="preserve"> PAGEREF _Toc499910886 \h </w:instrText>
        </w:r>
        <w:r w:rsidR="00DB3D8E">
          <w:rPr>
            <w:noProof/>
            <w:webHidden/>
          </w:rPr>
        </w:r>
        <w:r w:rsidR="00DB3D8E">
          <w:rPr>
            <w:noProof/>
            <w:webHidden/>
          </w:rPr>
          <w:fldChar w:fldCharType="separate"/>
        </w:r>
        <w:r w:rsidR="00DB3D8E">
          <w:rPr>
            <w:noProof/>
            <w:webHidden/>
          </w:rPr>
          <w:t>10</w:t>
        </w:r>
        <w:r w:rsidR="00DB3D8E">
          <w:rPr>
            <w:noProof/>
            <w:webHidden/>
          </w:rPr>
          <w:fldChar w:fldCharType="end"/>
        </w:r>
      </w:hyperlink>
    </w:p>
    <w:p w14:paraId="384C124D" w14:textId="77777777" w:rsidR="00DB3D8E" w:rsidRDefault="00120F1B">
      <w:pPr>
        <w:pStyle w:val="11"/>
        <w:tabs>
          <w:tab w:val="right" w:leader="dot" w:pos="9629"/>
        </w:tabs>
        <w:rPr>
          <w:rFonts w:asciiTheme="minorHAnsi" w:eastAsiaTheme="minorEastAsia" w:hAnsiTheme="minorHAnsi" w:cstheme="minorBidi"/>
          <w:noProof/>
          <w:sz w:val="22"/>
          <w:szCs w:val="22"/>
          <w:lang w:val="ru-RU" w:eastAsia="ru-RU"/>
        </w:rPr>
      </w:pPr>
      <w:hyperlink w:anchor="_Toc499910887" w:history="1">
        <w:r w:rsidR="00DB3D8E" w:rsidRPr="000272FF">
          <w:rPr>
            <w:rStyle w:val="af2"/>
            <w:noProof/>
          </w:rPr>
          <w:t>5. ОКРЕМІ ВИМОГИ З ПБ, ОП, ОНС ДО ПІДРЯДНИКІВ та ОРЕНДАРІВ</w:t>
        </w:r>
        <w:r w:rsidR="00DB3D8E">
          <w:rPr>
            <w:noProof/>
            <w:webHidden/>
          </w:rPr>
          <w:tab/>
        </w:r>
        <w:r w:rsidR="00DB3D8E">
          <w:rPr>
            <w:noProof/>
            <w:webHidden/>
          </w:rPr>
          <w:fldChar w:fldCharType="begin"/>
        </w:r>
        <w:r w:rsidR="00DB3D8E">
          <w:rPr>
            <w:noProof/>
            <w:webHidden/>
          </w:rPr>
          <w:instrText xml:space="preserve"> PAGEREF _Toc499910887 \h </w:instrText>
        </w:r>
        <w:r w:rsidR="00DB3D8E">
          <w:rPr>
            <w:noProof/>
            <w:webHidden/>
          </w:rPr>
        </w:r>
        <w:r w:rsidR="00DB3D8E">
          <w:rPr>
            <w:noProof/>
            <w:webHidden/>
          </w:rPr>
          <w:fldChar w:fldCharType="separate"/>
        </w:r>
        <w:r w:rsidR="00DB3D8E">
          <w:rPr>
            <w:noProof/>
            <w:webHidden/>
          </w:rPr>
          <w:t>11</w:t>
        </w:r>
        <w:r w:rsidR="00DB3D8E">
          <w:rPr>
            <w:noProof/>
            <w:webHidden/>
          </w:rPr>
          <w:fldChar w:fldCharType="end"/>
        </w:r>
      </w:hyperlink>
    </w:p>
    <w:p w14:paraId="5966EB7D" w14:textId="77777777" w:rsidR="00DB3D8E" w:rsidRDefault="00120F1B">
      <w:pPr>
        <w:pStyle w:val="21"/>
        <w:tabs>
          <w:tab w:val="left" w:pos="880"/>
          <w:tab w:val="right" w:leader="dot" w:pos="9629"/>
        </w:tabs>
        <w:rPr>
          <w:rFonts w:asciiTheme="minorHAnsi" w:eastAsiaTheme="minorEastAsia" w:hAnsiTheme="minorHAnsi" w:cstheme="minorBidi"/>
          <w:noProof/>
          <w:sz w:val="22"/>
          <w:szCs w:val="22"/>
          <w:lang w:val="ru-RU" w:eastAsia="ru-RU"/>
        </w:rPr>
      </w:pPr>
      <w:hyperlink w:anchor="_Toc499910888" w:history="1">
        <w:r w:rsidR="00DB3D8E" w:rsidRPr="000272FF">
          <w:rPr>
            <w:rStyle w:val="af2"/>
            <w:noProof/>
          </w:rPr>
          <w:t>5.1</w:t>
        </w:r>
        <w:r w:rsidR="00DB3D8E">
          <w:rPr>
            <w:rFonts w:asciiTheme="minorHAnsi" w:eastAsiaTheme="minorEastAsia" w:hAnsiTheme="minorHAnsi" w:cstheme="minorBidi"/>
            <w:noProof/>
            <w:sz w:val="22"/>
            <w:szCs w:val="22"/>
            <w:lang w:val="ru-RU" w:eastAsia="ru-RU"/>
          </w:rPr>
          <w:tab/>
        </w:r>
        <w:r w:rsidR="00DB3D8E" w:rsidRPr="000272FF">
          <w:rPr>
            <w:rStyle w:val="af2"/>
            <w:noProof/>
          </w:rPr>
          <w:t>НАВЧАННЯ ПЕРСОНАЛУ. ДОПУСК.</w:t>
        </w:r>
        <w:r w:rsidR="00DB3D8E">
          <w:rPr>
            <w:noProof/>
            <w:webHidden/>
          </w:rPr>
          <w:tab/>
        </w:r>
        <w:r w:rsidR="00DB3D8E">
          <w:rPr>
            <w:noProof/>
            <w:webHidden/>
          </w:rPr>
          <w:fldChar w:fldCharType="begin"/>
        </w:r>
        <w:r w:rsidR="00DB3D8E">
          <w:rPr>
            <w:noProof/>
            <w:webHidden/>
          </w:rPr>
          <w:instrText xml:space="preserve"> PAGEREF _Toc499910888 \h </w:instrText>
        </w:r>
        <w:r w:rsidR="00DB3D8E">
          <w:rPr>
            <w:noProof/>
            <w:webHidden/>
          </w:rPr>
        </w:r>
        <w:r w:rsidR="00DB3D8E">
          <w:rPr>
            <w:noProof/>
            <w:webHidden/>
          </w:rPr>
          <w:fldChar w:fldCharType="separate"/>
        </w:r>
        <w:r w:rsidR="00DB3D8E">
          <w:rPr>
            <w:noProof/>
            <w:webHidden/>
          </w:rPr>
          <w:t>11</w:t>
        </w:r>
        <w:r w:rsidR="00DB3D8E">
          <w:rPr>
            <w:noProof/>
            <w:webHidden/>
          </w:rPr>
          <w:fldChar w:fldCharType="end"/>
        </w:r>
      </w:hyperlink>
    </w:p>
    <w:p w14:paraId="5C64FA3E" w14:textId="77777777" w:rsidR="00DB3D8E" w:rsidRDefault="00120F1B">
      <w:pPr>
        <w:pStyle w:val="21"/>
        <w:tabs>
          <w:tab w:val="left" w:pos="880"/>
          <w:tab w:val="right" w:leader="dot" w:pos="9629"/>
        </w:tabs>
        <w:rPr>
          <w:rFonts w:asciiTheme="minorHAnsi" w:eastAsiaTheme="minorEastAsia" w:hAnsiTheme="minorHAnsi" w:cstheme="minorBidi"/>
          <w:noProof/>
          <w:sz w:val="22"/>
          <w:szCs w:val="22"/>
          <w:lang w:val="ru-RU" w:eastAsia="ru-RU"/>
        </w:rPr>
      </w:pPr>
      <w:hyperlink w:anchor="_Toc499910889" w:history="1">
        <w:r w:rsidR="00DB3D8E" w:rsidRPr="000272FF">
          <w:rPr>
            <w:rStyle w:val="af2"/>
            <w:noProof/>
          </w:rPr>
          <w:t>5.2</w:t>
        </w:r>
        <w:r w:rsidR="00DB3D8E">
          <w:rPr>
            <w:rFonts w:asciiTheme="minorHAnsi" w:eastAsiaTheme="minorEastAsia" w:hAnsiTheme="minorHAnsi" w:cstheme="minorBidi"/>
            <w:noProof/>
            <w:sz w:val="22"/>
            <w:szCs w:val="22"/>
            <w:lang w:val="ru-RU" w:eastAsia="ru-RU"/>
          </w:rPr>
          <w:tab/>
        </w:r>
        <w:r w:rsidR="00DB3D8E" w:rsidRPr="000272FF">
          <w:rPr>
            <w:rStyle w:val="af2"/>
            <w:noProof/>
          </w:rPr>
          <w:t>ЗАСОБИ ІНДИВІДУАЛЬНОГО ЗАХИСТУ (ЗІЗ)</w:t>
        </w:r>
        <w:r w:rsidR="00DB3D8E">
          <w:rPr>
            <w:noProof/>
            <w:webHidden/>
          </w:rPr>
          <w:tab/>
        </w:r>
        <w:r w:rsidR="00DB3D8E">
          <w:rPr>
            <w:noProof/>
            <w:webHidden/>
          </w:rPr>
          <w:fldChar w:fldCharType="begin"/>
        </w:r>
        <w:r w:rsidR="00DB3D8E">
          <w:rPr>
            <w:noProof/>
            <w:webHidden/>
          </w:rPr>
          <w:instrText xml:space="preserve"> PAGEREF _Toc499910889 \h </w:instrText>
        </w:r>
        <w:r w:rsidR="00DB3D8E">
          <w:rPr>
            <w:noProof/>
            <w:webHidden/>
          </w:rPr>
        </w:r>
        <w:r w:rsidR="00DB3D8E">
          <w:rPr>
            <w:noProof/>
            <w:webHidden/>
          </w:rPr>
          <w:fldChar w:fldCharType="separate"/>
        </w:r>
        <w:r w:rsidR="00DB3D8E">
          <w:rPr>
            <w:noProof/>
            <w:webHidden/>
          </w:rPr>
          <w:t>12</w:t>
        </w:r>
        <w:r w:rsidR="00DB3D8E">
          <w:rPr>
            <w:noProof/>
            <w:webHidden/>
          </w:rPr>
          <w:fldChar w:fldCharType="end"/>
        </w:r>
      </w:hyperlink>
    </w:p>
    <w:p w14:paraId="28E10294" w14:textId="77777777" w:rsidR="00DB3D8E" w:rsidRDefault="00120F1B">
      <w:pPr>
        <w:pStyle w:val="21"/>
        <w:tabs>
          <w:tab w:val="left" w:pos="880"/>
          <w:tab w:val="right" w:leader="dot" w:pos="9629"/>
        </w:tabs>
        <w:rPr>
          <w:rFonts w:asciiTheme="minorHAnsi" w:eastAsiaTheme="minorEastAsia" w:hAnsiTheme="minorHAnsi" w:cstheme="minorBidi"/>
          <w:noProof/>
          <w:sz w:val="22"/>
          <w:szCs w:val="22"/>
          <w:lang w:val="ru-RU" w:eastAsia="ru-RU"/>
        </w:rPr>
      </w:pPr>
      <w:hyperlink w:anchor="_Toc499910890" w:history="1">
        <w:r w:rsidR="00DB3D8E" w:rsidRPr="000272FF">
          <w:rPr>
            <w:rStyle w:val="af2"/>
            <w:noProof/>
          </w:rPr>
          <w:t>5.3</w:t>
        </w:r>
        <w:r w:rsidR="00DB3D8E">
          <w:rPr>
            <w:rFonts w:asciiTheme="minorHAnsi" w:eastAsiaTheme="minorEastAsia" w:hAnsiTheme="minorHAnsi" w:cstheme="minorBidi"/>
            <w:noProof/>
            <w:sz w:val="22"/>
            <w:szCs w:val="22"/>
            <w:lang w:val="ru-RU" w:eastAsia="ru-RU"/>
          </w:rPr>
          <w:tab/>
        </w:r>
        <w:r w:rsidR="00DB3D8E" w:rsidRPr="000272FF">
          <w:rPr>
            <w:rStyle w:val="af2"/>
            <w:noProof/>
          </w:rPr>
          <w:t>ТРАНСПОРТ ПІДРЯДНИКА/Орендаря</w:t>
        </w:r>
        <w:r w:rsidR="00DB3D8E">
          <w:rPr>
            <w:noProof/>
            <w:webHidden/>
          </w:rPr>
          <w:tab/>
        </w:r>
        <w:r w:rsidR="00DB3D8E">
          <w:rPr>
            <w:noProof/>
            <w:webHidden/>
          </w:rPr>
          <w:fldChar w:fldCharType="begin"/>
        </w:r>
        <w:r w:rsidR="00DB3D8E">
          <w:rPr>
            <w:noProof/>
            <w:webHidden/>
          </w:rPr>
          <w:instrText xml:space="preserve"> PAGEREF _Toc499910890 \h </w:instrText>
        </w:r>
        <w:r w:rsidR="00DB3D8E">
          <w:rPr>
            <w:noProof/>
            <w:webHidden/>
          </w:rPr>
        </w:r>
        <w:r w:rsidR="00DB3D8E">
          <w:rPr>
            <w:noProof/>
            <w:webHidden/>
          </w:rPr>
          <w:fldChar w:fldCharType="separate"/>
        </w:r>
        <w:r w:rsidR="00DB3D8E">
          <w:rPr>
            <w:noProof/>
            <w:webHidden/>
          </w:rPr>
          <w:t>12</w:t>
        </w:r>
        <w:r w:rsidR="00DB3D8E">
          <w:rPr>
            <w:noProof/>
            <w:webHidden/>
          </w:rPr>
          <w:fldChar w:fldCharType="end"/>
        </w:r>
      </w:hyperlink>
    </w:p>
    <w:p w14:paraId="5B2CAA60" w14:textId="77777777" w:rsidR="00DB3D8E" w:rsidRDefault="00120F1B">
      <w:pPr>
        <w:pStyle w:val="21"/>
        <w:tabs>
          <w:tab w:val="left" w:pos="880"/>
          <w:tab w:val="right" w:leader="dot" w:pos="9629"/>
        </w:tabs>
        <w:rPr>
          <w:rFonts w:asciiTheme="minorHAnsi" w:eastAsiaTheme="minorEastAsia" w:hAnsiTheme="minorHAnsi" w:cstheme="minorBidi"/>
          <w:noProof/>
          <w:sz w:val="22"/>
          <w:szCs w:val="22"/>
          <w:lang w:val="ru-RU" w:eastAsia="ru-RU"/>
        </w:rPr>
      </w:pPr>
      <w:hyperlink w:anchor="_Toc499910891" w:history="1">
        <w:r w:rsidR="00DB3D8E" w:rsidRPr="000272FF">
          <w:rPr>
            <w:rStyle w:val="af2"/>
            <w:noProof/>
          </w:rPr>
          <w:t>5.4</w:t>
        </w:r>
        <w:r w:rsidR="00DB3D8E">
          <w:rPr>
            <w:rFonts w:asciiTheme="minorHAnsi" w:eastAsiaTheme="minorEastAsia" w:hAnsiTheme="minorHAnsi" w:cstheme="minorBidi"/>
            <w:noProof/>
            <w:sz w:val="22"/>
            <w:szCs w:val="22"/>
            <w:lang w:val="ru-RU" w:eastAsia="ru-RU"/>
          </w:rPr>
          <w:tab/>
        </w:r>
        <w:r w:rsidR="00DB3D8E" w:rsidRPr="000272FF">
          <w:rPr>
            <w:rStyle w:val="af2"/>
            <w:noProof/>
          </w:rPr>
          <w:t>ВИМОГИ В ГАЛУЗІ ОХОРОНИ НАВКОЛИШНЬОГО СЕРЕДОВИЩА</w:t>
        </w:r>
        <w:r w:rsidR="00DB3D8E">
          <w:rPr>
            <w:noProof/>
            <w:webHidden/>
          </w:rPr>
          <w:tab/>
        </w:r>
        <w:r w:rsidR="00DB3D8E">
          <w:rPr>
            <w:noProof/>
            <w:webHidden/>
          </w:rPr>
          <w:fldChar w:fldCharType="begin"/>
        </w:r>
        <w:r w:rsidR="00DB3D8E">
          <w:rPr>
            <w:noProof/>
            <w:webHidden/>
          </w:rPr>
          <w:instrText xml:space="preserve"> PAGEREF _Toc499910891 \h </w:instrText>
        </w:r>
        <w:r w:rsidR="00DB3D8E">
          <w:rPr>
            <w:noProof/>
            <w:webHidden/>
          </w:rPr>
        </w:r>
        <w:r w:rsidR="00DB3D8E">
          <w:rPr>
            <w:noProof/>
            <w:webHidden/>
          </w:rPr>
          <w:fldChar w:fldCharType="separate"/>
        </w:r>
        <w:r w:rsidR="00DB3D8E">
          <w:rPr>
            <w:noProof/>
            <w:webHidden/>
          </w:rPr>
          <w:t>13</w:t>
        </w:r>
        <w:r w:rsidR="00DB3D8E">
          <w:rPr>
            <w:noProof/>
            <w:webHidden/>
          </w:rPr>
          <w:fldChar w:fldCharType="end"/>
        </w:r>
      </w:hyperlink>
    </w:p>
    <w:p w14:paraId="5B911112" w14:textId="77777777" w:rsidR="00DB3D8E" w:rsidRDefault="00120F1B">
      <w:pPr>
        <w:pStyle w:val="21"/>
        <w:tabs>
          <w:tab w:val="right" w:leader="dot" w:pos="9629"/>
        </w:tabs>
        <w:rPr>
          <w:rFonts w:asciiTheme="minorHAnsi" w:eastAsiaTheme="minorEastAsia" w:hAnsiTheme="minorHAnsi" w:cstheme="minorBidi"/>
          <w:noProof/>
          <w:sz w:val="22"/>
          <w:szCs w:val="22"/>
          <w:lang w:val="ru-RU" w:eastAsia="ru-RU"/>
        </w:rPr>
      </w:pPr>
      <w:hyperlink w:anchor="_Toc499910892" w:history="1">
        <w:r w:rsidR="00DB3D8E" w:rsidRPr="000272FF">
          <w:rPr>
            <w:rStyle w:val="af2"/>
            <w:noProof/>
          </w:rPr>
          <w:t>5.5. ДОДАТКОВІ ВИМОГИ</w:t>
        </w:r>
        <w:r w:rsidR="00DB3D8E">
          <w:rPr>
            <w:noProof/>
            <w:webHidden/>
          </w:rPr>
          <w:tab/>
        </w:r>
        <w:r w:rsidR="00DB3D8E">
          <w:rPr>
            <w:noProof/>
            <w:webHidden/>
          </w:rPr>
          <w:fldChar w:fldCharType="begin"/>
        </w:r>
        <w:r w:rsidR="00DB3D8E">
          <w:rPr>
            <w:noProof/>
            <w:webHidden/>
          </w:rPr>
          <w:instrText xml:space="preserve"> PAGEREF _Toc499910892 \h </w:instrText>
        </w:r>
        <w:r w:rsidR="00DB3D8E">
          <w:rPr>
            <w:noProof/>
            <w:webHidden/>
          </w:rPr>
        </w:r>
        <w:r w:rsidR="00DB3D8E">
          <w:rPr>
            <w:noProof/>
            <w:webHidden/>
          </w:rPr>
          <w:fldChar w:fldCharType="separate"/>
        </w:r>
        <w:r w:rsidR="00DB3D8E">
          <w:rPr>
            <w:noProof/>
            <w:webHidden/>
          </w:rPr>
          <w:t>15</w:t>
        </w:r>
        <w:r w:rsidR="00DB3D8E">
          <w:rPr>
            <w:noProof/>
            <w:webHidden/>
          </w:rPr>
          <w:fldChar w:fldCharType="end"/>
        </w:r>
      </w:hyperlink>
    </w:p>
    <w:p w14:paraId="6748C477" w14:textId="77777777" w:rsidR="00DB3D8E" w:rsidRDefault="00120F1B">
      <w:pPr>
        <w:pStyle w:val="11"/>
        <w:tabs>
          <w:tab w:val="left" w:pos="480"/>
          <w:tab w:val="right" w:leader="dot" w:pos="9629"/>
        </w:tabs>
        <w:rPr>
          <w:rFonts w:asciiTheme="minorHAnsi" w:eastAsiaTheme="minorEastAsia" w:hAnsiTheme="minorHAnsi" w:cstheme="minorBidi"/>
          <w:noProof/>
          <w:sz w:val="22"/>
          <w:szCs w:val="22"/>
          <w:lang w:val="ru-RU" w:eastAsia="ru-RU"/>
        </w:rPr>
      </w:pPr>
      <w:hyperlink w:anchor="_Toc499910893" w:history="1">
        <w:r w:rsidR="00DB3D8E" w:rsidRPr="000272FF">
          <w:rPr>
            <w:rStyle w:val="af2"/>
            <w:noProof/>
          </w:rPr>
          <w:t>6.</w:t>
        </w:r>
        <w:r w:rsidR="00DB3D8E">
          <w:rPr>
            <w:rFonts w:asciiTheme="minorHAnsi" w:eastAsiaTheme="minorEastAsia" w:hAnsiTheme="minorHAnsi" w:cstheme="minorBidi"/>
            <w:noProof/>
            <w:sz w:val="22"/>
            <w:szCs w:val="22"/>
            <w:lang w:val="ru-RU" w:eastAsia="ru-RU"/>
          </w:rPr>
          <w:tab/>
        </w:r>
        <w:r w:rsidR="00DB3D8E" w:rsidRPr="000272FF">
          <w:rPr>
            <w:rStyle w:val="af2"/>
            <w:noProof/>
          </w:rPr>
          <w:t>ВИМОГИ ДО ЗВІТНОСТІ</w:t>
        </w:r>
        <w:r w:rsidR="00DB3D8E">
          <w:rPr>
            <w:noProof/>
            <w:webHidden/>
          </w:rPr>
          <w:tab/>
        </w:r>
        <w:r w:rsidR="00DB3D8E">
          <w:rPr>
            <w:noProof/>
            <w:webHidden/>
          </w:rPr>
          <w:fldChar w:fldCharType="begin"/>
        </w:r>
        <w:r w:rsidR="00DB3D8E">
          <w:rPr>
            <w:noProof/>
            <w:webHidden/>
          </w:rPr>
          <w:instrText xml:space="preserve"> PAGEREF _Toc499910893 \h </w:instrText>
        </w:r>
        <w:r w:rsidR="00DB3D8E">
          <w:rPr>
            <w:noProof/>
            <w:webHidden/>
          </w:rPr>
        </w:r>
        <w:r w:rsidR="00DB3D8E">
          <w:rPr>
            <w:noProof/>
            <w:webHidden/>
          </w:rPr>
          <w:fldChar w:fldCharType="separate"/>
        </w:r>
        <w:r w:rsidR="00DB3D8E">
          <w:rPr>
            <w:noProof/>
            <w:webHidden/>
          </w:rPr>
          <w:t>16</w:t>
        </w:r>
        <w:r w:rsidR="00DB3D8E">
          <w:rPr>
            <w:noProof/>
            <w:webHidden/>
          </w:rPr>
          <w:fldChar w:fldCharType="end"/>
        </w:r>
      </w:hyperlink>
    </w:p>
    <w:p w14:paraId="6DA5FCC4" w14:textId="77777777" w:rsidR="00DB3D8E" w:rsidRDefault="00120F1B">
      <w:pPr>
        <w:pStyle w:val="31"/>
        <w:tabs>
          <w:tab w:val="right" w:leader="dot" w:pos="9629"/>
        </w:tabs>
        <w:rPr>
          <w:rFonts w:asciiTheme="minorHAnsi" w:eastAsiaTheme="minorEastAsia" w:hAnsiTheme="minorHAnsi" w:cstheme="minorBidi"/>
          <w:noProof/>
          <w:sz w:val="22"/>
          <w:szCs w:val="22"/>
          <w:lang w:val="ru-RU" w:eastAsia="ru-RU"/>
        </w:rPr>
      </w:pPr>
      <w:hyperlink w:anchor="_Toc499910894" w:history="1">
        <w:r w:rsidR="00DB3D8E" w:rsidRPr="000272FF">
          <w:rPr>
            <w:rStyle w:val="af2"/>
            <w:noProof/>
          </w:rPr>
          <w:t>Додаток 1.</w:t>
        </w:r>
        <w:r w:rsidR="00DB3D8E">
          <w:rPr>
            <w:noProof/>
            <w:webHidden/>
          </w:rPr>
          <w:tab/>
        </w:r>
        <w:r w:rsidR="00DB3D8E">
          <w:rPr>
            <w:noProof/>
            <w:webHidden/>
          </w:rPr>
          <w:fldChar w:fldCharType="begin"/>
        </w:r>
        <w:r w:rsidR="00DB3D8E">
          <w:rPr>
            <w:noProof/>
            <w:webHidden/>
          </w:rPr>
          <w:instrText xml:space="preserve"> PAGEREF _Toc499910894 \h </w:instrText>
        </w:r>
        <w:r w:rsidR="00DB3D8E">
          <w:rPr>
            <w:noProof/>
            <w:webHidden/>
          </w:rPr>
        </w:r>
        <w:r w:rsidR="00DB3D8E">
          <w:rPr>
            <w:noProof/>
            <w:webHidden/>
          </w:rPr>
          <w:fldChar w:fldCharType="separate"/>
        </w:r>
        <w:r w:rsidR="00DB3D8E">
          <w:rPr>
            <w:noProof/>
            <w:webHidden/>
          </w:rPr>
          <w:t>17</w:t>
        </w:r>
        <w:r w:rsidR="00DB3D8E">
          <w:rPr>
            <w:noProof/>
            <w:webHidden/>
          </w:rPr>
          <w:fldChar w:fldCharType="end"/>
        </w:r>
      </w:hyperlink>
    </w:p>
    <w:p w14:paraId="13DEEEDB" w14:textId="77777777" w:rsidR="00DB3D8E" w:rsidRDefault="00120F1B">
      <w:pPr>
        <w:pStyle w:val="31"/>
        <w:tabs>
          <w:tab w:val="right" w:leader="dot" w:pos="9629"/>
        </w:tabs>
        <w:rPr>
          <w:rFonts w:asciiTheme="minorHAnsi" w:eastAsiaTheme="minorEastAsia" w:hAnsiTheme="minorHAnsi" w:cstheme="minorBidi"/>
          <w:noProof/>
          <w:sz w:val="22"/>
          <w:szCs w:val="22"/>
          <w:lang w:val="ru-RU" w:eastAsia="ru-RU"/>
        </w:rPr>
      </w:pPr>
      <w:hyperlink w:anchor="_Toc499910895" w:history="1">
        <w:r w:rsidR="00DB3D8E" w:rsidRPr="000272FF">
          <w:rPr>
            <w:rStyle w:val="af2"/>
            <w:noProof/>
          </w:rPr>
          <w:t>Додаток 2.</w:t>
        </w:r>
        <w:r w:rsidR="00DB3D8E">
          <w:rPr>
            <w:noProof/>
            <w:webHidden/>
          </w:rPr>
          <w:tab/>
        </w:r>
        <w:r w:rsidR="00DB3D8E">
          <w:rPr>
            <w:noProof/>
            <w:webHidden/>
          </w:rPr>
          <w:fldChar w:fldCharType="begin"/>
        </w:r>
        <w:r w:rsidR="00DB3D8E">
          <w:rPr>
            <w:noProof/>
            <w:webHidden/>
          </w:rPr>
          <w:instrText xml:space="preserve"> PAGEREF _Toc499910895 \h </w:instrText>
        </w:r>
        <w:r w:rsidR="00DB3D8E">
          <w:rPr>
            <w:noProof/>
            <w:webHidden/>
          </w:rPr>
        </w:r>
        <w:r w:rsidR="00DB3D8E">
          <w:rPr>
            <w:noProof/>
            <w:webHidden/>
          </w:rPr>
          <w:fldChar w:fldCharType="separate"/>
        </w:r>
        <w:r w:rsidR="00DB3D8E">
          <w:rPr>
            <w:noProof/>
            <w:webHidden/>
          </w:rPr>
          <w:t>18</w:t>
        </w:r>
        <w:r w:rsidR="00DB3D8E">
          <w:rPr>
            <w:noProof/>
            <w:webHidden/>
          </w:rPr>
          <w:fldChar w:fldCharType="end"/>
        </w:r>
      </w:hyperlink>
    </w:p>
    <w:p w14:paraId="6A7E0094" w14:textId="77777777" w:rsidR="00DB3D8E" w:rsidRDefault="00120F1B">
      <w:pPr>
        <w:pStyle w:val="31"/>
        <w:tabs>
          <w:tab w:val="right" w:leader="dot" w:pos="9629"/>
        </w:tabs>
        <w:rPr>
          <w:rFonts w:asciiTheme="minorHAnsi" w:eastAsiaTheme="minorEastAsia" w:hAnsiTheme="minorHAnsi" w:cstheme="minorBidi"/>
          <w:noProof/>
          <w:sz w:val="22"/>
          <w:szCs w:val="22"/>
          <w:lang w:val="ru-RU" w:eastAsia="ru-RU"/>
        </w:rPr>
      </w:pPr>
      <w:hyperlink w:anchor="_Toc499910896" w:history="1">
        <w:r w:rsidR="00DB3D8E" w:rsidRPr="000272FF">
          <w:rPr>
            <w:rStyle w:val="af2"/>
            <w:noProof/>
          </w:rPr>
          <w:t>ДОДАТОК 3.</w:t>
        </w:r>
        <w:r w:rsidR="00DB3D8E">
          <w:rPr>
            <w:noProof/>
            <w:webHidden/>
          </w:rPr>
          <w:tab/>
        </w:r>
        <w:r w:rsidR="00DB3D8E">
          <w:rPr>
            <w:noProof/>
            <w:webHidden/>
          </w:rPr>
          <w:fldChar w:fldCharType="begin"/>
        </w:r>
        <w:r w:rsidR="00DB3D8E">
          <w:rPr>
            <w:noProof/>
            <w:webHidden/>
          </w:rPr>
          <w:instrText xml:space="preserve"> PAGEREF _Toc499910896 \h </w:instrText>
        </w:r>
        <w:r w:rsidR="00DB3D8E">
          <w:rPr>
            <w:noProof/>
            <w:webHidden/>
          </w:rPr>
        </w:r>
        <w:r w:rsidR="00DB3D8E">
          <w:rPr>
            <w:noProof/>
            <w:webHidden/>
          </w:rPr>
          <w:fldChar w:fldCharType="separate"/>
        </w:r>
        <w:r w:rsidR="00DB3D8E">
          <w:rPr>
            <w:noProof/>
            <w:webHidden/>
          </w:rPr>
          <w:t>19</w:t>
        </w:r>
        <w:r w:rsidR="00DB3D8E">
          <w:rPr>
            <w:noProof/>
            <w:webHidden/>
          </w:rPr>
          <w:fldChar w:fldCharType="end"/>
        </w:r>
      </w:hyperlink>
    </w:p>
    <w:p w14:paraId="7EE9105E" w14:textId="77777777" w:rsidR="00DB3D8E" w:rsidRDefault="00120F1B">
      <w:pPr>
        <w:pStyle w:val="31"/>
        <w:tabs>
          <w:tab w:val="right" w:leader="dot" w:pos="9629"/>
        </w:tabs>
        <w:rPr>
          <w:rFonts w:asciiTheme="minorHAnsi" w:eastAsiaTheme="minorEastAsia" w:hAnsiTheme="minorHAnsi" w:cstheme="minorBidi"/>
          <w:noProof/>
          <w:sz w:val="22"/>
          <w:szCs w:val="22"/>
          <w:lang w:val="ru-RU" w:eastAsia="ru-RU"/>
        </w:rPr>
      </w:pPr>
      <w:hyperlink w:anchor="_Toc499910897" w:history="1">
        <w:r w:rsidR="00DB3D8E" w:rsidRPr="000272FF">
          <w:rPr>
            <w:rStyle w:val="af2"/>
            <w:noProof/>
          </w:rPr>
          <w:t>ДОДАТОК 4.</w:t>
        </w:r>
        <w:r w:rsidR="00DB3D8E">
          <w:rPr>
            <w:noProof/>
            <w:webHidden/>
          </w:rPr>
          <w:tab/>
        </w:r>
        <w:r w:rsidR="00DB3D8E">
          <w:rPr>
            <w:noProof/>
            <w:webHidden/>
          </w:rPr>
          <w:fldChar w:fldCharType="begin"/>
        </w:r>
        <w:r w:rsidR="00DB3D8E">
          <w:rPr>
            <w:noProof/>
            <w:webHidden/>
          </w:rPr>
          <w:instrText xml:space="preserve"> PAGEREF _Toc499910897 \h </w:instrText>
        </w:r>
        <w:r w:rsidR="00DB3D8E">
          <w:rPr>
            <w:noProof/>
            <w:webHidden/>
          </w:rPr>
        </w:r>
        <w:r w:rsidR="00DB3D8E">
          <w:rPr>
            <w:noProof/>
            <w:webHidden/>
          </w:rPr>
          <w:fldChar w:fldCharType="separate"/>
        </w:r>
        <w:r w:rsidR="00DB3D8E">
          <w:rPr>
            <w:noProof/>
            <w:webHidden/>
          </w:rPr>
          <w:t>21</w:t>
        </w:r>
        <w:r w:rsidR="00DB3D8E">
          <w:rPr>
            <w:noProof/>
            <w:webHidden/>
          </w:rPr>
          <w:fldChar w:fldCharType="end"/>
        </w:r>
      </w:hyperlink>
    </w:p>
    <w:p w14:paraId="386DE5AC" w14:textId="77777777" w:rsidR="003450EA" w:rsidRPr="00CA4A41" w:rsidRDefault="006234C3">
      <w:pPr>
        <w:tabs>
          <w:tab w:val="left" w:pos="360"/>
          <w:tab w:val="left" w:pos="540"/>
        </w:tabs>
        <w:jc w:val="both"/>
        <w:outlineLvl w:val="0"/>
        <w:rPr>
          <w:b/>
          <w:bCs/>
          <w:caps/>
          <w:snapToGrid w:val="0"/>
        </w:rPr>
      </w:pPr>
      <w:r>
        <w:rPr>
          <w:b/>
          <w:bCs/>
          <w:caps/>
          <w:snapToGrid w:val="0"/>
        </w:rPr>
        <w:fldChar w:fldCharType="end"/>
      </w:r>
    </w:p>
    <w:p w14:paraId="6B10BC7E" w14:textId="77777777" w:rsidR="008A5639" w:rsidRPr="00D41919" w:rsidRDefault="003450EA" w:rsidP="00D41919">
      <w:pPr>
        <w:pStyle w:val="1"/>
      </w:pPr>
      <w:r w:rsidRPr="00CA4A41">
        <w:br w:type="page"/>
      </w:r>
      <w:bookmarkStart w:id="3" w:name="_Toc499910883"/>
      <w:r w:rsidR="00416EFE" w:rsidRPr="00D41919">
        <w:lastRenderedPageBreak/>
        <w:t>1</w:t>
      </w:r>
      <w:r w:rsidR="00203A3D" w:rsidRPr="00D41919">
        <w:t>.</w:t>
      </w:r>
      <w:r w:rsidR="00416EFE" w:rsidRPr="00D41919">
        <w:tab/>
        <w:t xml:space="preserve">ТЕРМІНИ </w:t>
      </w:r>
      <w:r w:rsidR="00203A3D" w:rsidRPr="00D41919">
        <w:t>ТА</w:t>
      </w:r>
      <w:r w:rsidR="00416EFE" w:rsidRPr="00D41919">
        <w:t xml:space="preserve"> ВИЗНАЧЕННЯ</w:t>
      </w:r>
      <w:bookmarkEnd w:id="3"/>
    </w:p>
    <w:p w14:paraId="7C1C12C6" w14:textId="77777777" w:rsidR="00C862C9" w:rsidRDefault="00C862C9" w:rsidP="008A5639">
      <w:pPr>
        <w:spacing w:before="120" w:after="120"/>
        <w:jc w:val="both"/>
        <w:rPr>
          <w:b/>
        </w:rPr>
      </w:pPr>
    </w:p>
    <w:p w14:paraId="5C093070" w14:textId="77777777" w:rsidR="008A5639" w:rsidRPr="00CA4A41" w:rsidRDefault="008A5639" w:rsidP="008A5639">
      <w:pPr>
        <w:spacing w:before="120" w:after="120"/>
        <w:jc w:val="both"/>
      </w:pPr>
      <w:r w:rsidRPr="00683447">
        <w:rPr>
          <w:b/>
        </w:rPr>
        <w:t>ТЕРМІНИ ТА ВИЗНАЧЕННЯ ДЛЯ ЦІЛЕЙ ЦЬОГО ДОКУМЕНТА</w:t>
      </w:r>
      <w:r w:rsidRPr="00CA4A41" w:rsidDel="00F217E8">
        <w:t xml:space="preserve"> </w:t>
      </w:r>
    </w:p>
    <w:p w14:paraId="679411ED" w14:textId="77777777" w:rsidR="008A5639" w:rsidRPr="008A5639" w:rsidRDefault="008A5639" w:rsidP="008A5639">
      <w:pPr>
        <w:suppressAutoHyphens/>
        <w:spacing w:before="120" w:after="120"/>
        <w:jc w:val="both"/>
        <w:rPr>
          <w:bCs/>
        </w:rPr>
      </w:pPr>
      <w:r w:rsidRPr="006A1EA8">
        <w:rPr>
          <w:b/>
          <w:i/>
        </w:rPr>
        <w:t>АВАРІЙНА СИТУАЦІЯ</w:t>
      </w:r>
      <w:r w:rsidRPr="008A5639">
        <w:rPr>
          <w:b/>
        </w:rPr>
        <w:t xml:space="preserve"> </w:t>
      </w:r>
      <w:r w:rsidRPr="00B3490B">
        <w:t xml:space="preserve">– </w:t>
      </w:r>
      <w:r w:rsidRPr="008A5639">
        <w:t>потенційно небезпечний для майна, людей та оточуючого середовища стан, що характеризується порушенням меж та/або умов безпечної експлуатації, але який не перейшов в Аварію, за якого увесь несприятливий вплив джерел небезпеки на персонал, населення і довкілля утримується в допустимих межах за допомогою відповідних технічних засобів, передбачених Проектом.</w:t>
      </w:r>
    </w:p>
    <w:p w14:paraId="368097C0" w14:textId="77777777" w:rsidR="008A5639" w:rsidRPr="008A5639" w:rsidRDefault="008A5639" w:rsidP="008A5639">
      <w:pPr>
        <w:spacing w:before="120" w:after="120"/>
        <w:jc w:val="both"/>
      </w:pPr>
      <w:r w:rsidRPr="006A1EA8">
        <w:rPr>
          <w:b/>
          <w:i/>
        </w:rPr>
        <w:t>АВАРІЯ</w:t>
      </w:r>
      <w:r w:rsidRPr="008A5639">
        <w:rPr>
          <w:b/>
        </w:rPr>
        <w:t xml:space="preserve"> </w:t>
      </w:r>
      <w:r w:rsidRPr="008A5639">
        <w:t xml:space="preserve">– порушення безперервності технологічного процесу </w:t>
      </w:r>
      <w:r>
        <w:t>виконання робіт/надання послуг</w:t>
      </w:r>
      <w:r w:rsidRPr="008A5639">
        <w:t xml:space="preserve">, яке для </w:t>
      </w:r>
      <w:r>
        <w:t>його відновлення</w:t>
      </w:r>
      <w:r w:rsidRPr="008A5639">
        <w:t xml:space="preserve"> </w:t>
      </w:r>
      <w:r w:rsidRPr="00D7762D">
        <w:t xml:space="preserve">потребує </w:t>
      </w:r>
      <w:r w:rsidRPr="008A5639">
        <w:t xml:space="preserve">проведення робіт, не передбачених </w:t>
      </w:r>
      <w:r>
        <w:t xml:space="preserve">договором, </w:t>
      </w:r>
      <w:r w:rsidRPr="008A58B7">
        <w:t>яке веде до раптової або подальшої загрози життю і здоров'ю людей, загрози забруднення довкілля, загрози матеріальним цінностям</w:t>
      </w:r>
      <w:r>
        <w:t>.</w:t>
      </w:r>
      <w:r w:rsidRPr="008A5639">
        <w:t xml:space="preserve"> </w:t>
      </w:r>
      <w:r>
        <w:t>Підставою для виникнення Аварії може бути</w:t>
      </w:r>
      <w:r w:rsidRPr="008A5639">
        <w:t xml:space="preserve"> поломк</w:t>
      </w:r>
      <w:r>
        <w:t>а</w:t>
      </w:r>
      <w:r w:rsidRPr="008A5639">
        <w:t xml:space="preserve">, залишення або падіння у </w:t>
      </w:r>
      <w:r>
        <w:t>с</w:t>
      </w:r>
      <w:r w:rsidRPr="008A5639">
        <w:t>вердловину елементів обсадних або бурильних колон через невдале цементування обсадних колон, прихват, відкрит</w:t>
      </w:r>
      <w:r>
        <w:t>е</w:t>
      </w:r>
      <w:r w:rsidRPr="008A5639">
        <w:t xml:space="preserve"> фонтанування і падіння у </w:t>
      </w:r>
      <w:r>
        <w:t>с</w:t>
      </w:r>
      <w:r w:rsidRPr="008A5639">
        <w:t xml:space="preserve">вердловину різних предметів, а також такі раптові події, як неконтрольовані вибухи, викиди, скиди забруднюючих і небезпечних речовин, пожежі, </w:t>
      </w:r>
      <w:r>
        <w:t xml:space="preserve">та інші фактори, </w:t>
      </w:r>
      <w:r w:rsidRPr="008A5639">
        <w:t>внаслідок яких відбувається порушення експлуатації обладнання</w:t>
      </w:r>
      <w:r>
        <w:t>,</w:t>
      </w:r>
      <w:r w:rsidRPr="008A5639">
        <w:t xml:space="preserve"> </w:t>
      </w:r>
      <w:r>
        <w:t>с</w:t>
      </w:r>
      <w:r w:rsidRPr="008A5639">
        <w:t>вердловини</w:t>
      </w:r>
      <w:r>
        <w:t xml:space="preserve"> та іншого майна</w:t>
      </w:r>
      <w:r w:rsidRPr="008A5639">
        <w:t>/</w:t>
      </w:r>
    </w:p>
    <w:p w14:paraId="7E4A74BE" w14:textId="4CD11072" w:rsidR="008A5639" w:rsidRDefault="008A5639" w:rsidP="008A5639">
      <w:pPr>
        <w:spacing w:before="120" w:after="120"/>
        <w:jc w:val="both"/>
      </w:pPr>
      <w:r w:rsidRPr="006A1EA8">
        <w:rPr>
          <w:b/>
          <w:i/>
        </w:rPr>
        <w:t>БЛОК ТЕХНОЛОГІЧНИЙ</w:t>
      </w:r>
      <w:r w:rsidRPr="008A5639">
        <w:rPr>
          <w:b/>
        </w:rPr>
        <w:t xml:space="preserve"> –</w:t>
      </w:r>
      <w:r w:rsidRPr="008A5639">
        <w:t xml:space="preserve"> апарат (обладнання) або група апаратів, які в короткий час можуть бути відключені (ізольовані) від технологічної схеми без небезпечних змін режиму.</w:t>
      </w:r>
    </w:p>
    <w:p w14:paraId="096D8E9E" w14:textId="77777777" w:rsidR="00E148EF" w:rsidRPr="008A5639" w:rsidRDefault="00E148EF" w:rsidP="00E148EF">
      <w:pPr>
        <w:spacing w:before="120" w:after="120"/>
        <w:jc w:val="both"/>
        <w:rPr>
          <w:bCs/>
        </w:rPr>
      </w:pPr>
      <w:r w:rsidRPr="006A1EA8">
        <w:rPr>
          <w:b/>
          <w:i/>
        </w:rPr>
        <w:t>ВІДМОВА ТЕХНІЧНОГО ПРИСТРОЮ</w:t>
      </w:r>
      <w:r w:rsidRPr="008A5639">
        <w:rPr>
          <w:b/>
        </w:rPr>
        <w:t xml:space="preserve"> </w:t>
      </w:r>
      <w:r w:rsidRPr="008A5639">
        <w:t>– тимчасова втрата технічним пристроєм, застосовуваним на виробничому об'єкті, здатності функціонувати за призначенням у режимі експлуатації.</w:t>
      </w:r>
    </w:p>
    <w:p w14:paraId="4B0504F6" w14:textId="77777777" w:rsidR="00E148EF" w:rsidRPr="00E148EF" w:rsidRDefault="00E148EF" w:rsidP="002F1137">
      <w:pPr>
        <w:jc w:val="both"/>
        <w:rPr>
          <w:caps/>
          <w:snapToGrid w:val="0"/>
        </w:rPr>
      </w:pPr>
      <w:r w:rsidRPr="00E148EF">
        <w:rPr>
          <w:b/>
          <w:i/>
          <w:caps/>
          <w:snapToGrid w:val="0"/>
        </w:rPr>
        <w:t>ДИСПЕТЧЕРСЬКА СЛУЖБА ТОВАРИСТВА</w:t>
      </w:r>
      <w:r w:rsidRPr="00E148EF">
        <w:rPr>
          <w:b/>
          <w:caps/>
          <w:snapToGrid w:val="0"/>
        </w:rPr>
        <w:t xml:space="preserve"> – </w:t>
      </w:r>
      <w:r w:rsidRPr="00E148EF">
        <w:rPr>
          <w:snapToGrid w:val="0"/>
        </w:rPr>
        <w:t>структурний підрозділ, що забезпечує оперативну роботу зі збору, консолідації, передачі виробничих показників (іншої інформації) керівництву підприємства.</w:t>
      </w:r>
    </w:p>
    <w:p w14:paraId="1A9C28BC" w14:textId="77777777" w:rsidR="00E148EF" w:rsidRDefault="00E148EF" w:rsidP="00E148EF">
      <w:pPr>
        <w:spacing w:before="120" w:after="120"/>
        <w:jc w:val="both"/>
      </w:pPr>
      <w:r w:rsidRPr="006A1EA8">
        <w:rPr>
          <w:b/>
          <w:i/>
        </w:rPr>
        <w:t>ДОРОЖНЬО-ТРАНСПОРТНА ПРИГОДА</w:t>
      </w:r>
      <w:r w:rsidRPr="008A5639">
        <w:rPr>
          <w:b/>
        </w:rPr>
        <w:t xml:space="preserve"> </w:t>
      </w:r>
      <w:r>
        <w:rPr>
          <w:b/>
        </w:rPr>
        <w:t>(надалі- Товариство, Замовник)</w:t>
      </w:r>
      <w:r w:rsidRPr="008A5639">
        <w:t>– подія, що виникла у процесі руху дорогою транспортного засобу і за його участю, під час якої загинули або були поранені люди, пошкоджені транспортні засоби, вантажі, споруди або заподіяно інший матеріальний збиток.</w:t>
      </w:r>
    </w:p>
    <w:p w14:paraId="73D38631" w14:textId="77777777" w:rsidR="004403A4" w:rsidRPr="00EC43D9" w:rsidRDefault="004403A4" w:rsidP="00E148EF">
      <w:pPr>
        <w:spacing w:before="120" w:after="120"/>
        <w:jc w:val="both"/>
      </w:pPr>
      <w:r w:rsidRPr="00EC43D9">
        <w:rPr>
          <w:b/>
          <w:i/>
        </w:rPr>
        <w:t>ІНЦИДЕНТ</w:t>
      </w:r>
      <w:r w:rsidRPr="00EC43D9">
        <w:t>-</w:t>
      </w:r>
      <w:r w:rsidR="00B26370" w:rsidRPr="00EC43D9">
        <w:t xml:space="preserve"> це відмова або пошкодження технічних пристроїв, що застосовуються у </w:t>
      </w:r>
      <w:r w:rsidR="00D74A9D" w:rsidRPr="00EC43D9">
        <w:t xml:space="preserve"> </w:t>
      </w:r>
      <w:r w:rsidR="00B26370" w:rsidRPr="00EC43D9">
        <w:t>небезпечному виробничому об’єкті; відхилення від режиму технологічного процесу; порушення положень, нормативних актів в області промислової небезпеки.</w:t>
      </w:r>
    </w:p>
    <w:p w14:paraId="29DA200D" w14:textId="77777777" w:rsidR="00DF5CA7" w:rsidRPr="00DF5CA7" w:rsidRDefault="00DF5CA7" w:rsidP="00DF5CA7">
      <w:pPr>
        <w:spacing w:before="120" w:after="120"/>
        <w:jc w:val="both"/>
      </w:pPr>
      <w:r w:rsidRPr="00DF5CA7">
        <w:rPr>
          <w:b/>
          <w:i/>
          <w:lang w:val="ru-RU"/>
        </w:rPr>
        <w:t>КЕР</w:t>
      </w:r>
      <w:r w:rsidRPr="00DF5CA7">
        <w:rPr>
          <w:b/>
          <w:i/>
        </w:rPr>
        <w:t xml:space="preserve">ІВНИК ОБЄКТУ – </w:t>
      </w:r>
      <w:r w:rsidRPr="00DF5CA7">
        <w:t xml:space="preserve">начальника цеху з видобутку газа і газового конденсату, заступник начальника цеху, майстер з добування нафти газу і газового конденсату, технолог, інженер-енергетик, механік, інженер КВП і А. </w:t>
      </w:r>
    </w:p>
    <w:p w14:paraId="14CFF419" w14:textId="77777777" w:rsidR="00E148EF" w:rsidRPr="00902731" w:rsidRDefault="00E148EF" w:rsidP="00E148EF">
      <w:pPr>
        <w:spacing w:before="120" w:after="120"/>
        <w:jc w:val="both"/>
      </w:pPr>
      <w:r w:rsidRPr="006A1EA8">
        <w:rPr>
          <w:b/>
          <w:i/>
        </w:rPr>
        <w:t>КЕРІВНИК ПІДРЯДНОЇ ОРГАНІЗАЦІЇ</w:t>
      </w:r>
      <w:r w:rsidRPr="008A5639">
        <w:rPr>
          <w:b/>
        </w:rPr>
        <w:t xml:space="preserve"> </w:t>
      </w:r>
      <w:r w:rsidRPr="008A5639">
        <w:t xml:space="preserve">– керівник або інша уповноважена посадова особа, </w:t>
      </w:r>
      <w:r>
        <w:t>що</w:t>
      </w:r>
      <w:r w:rsidRPr="008A5639">
        <w:t xml:space="preserve"> представляє Підрядника</w:t>
      </w:r>
      <w:r>
        <w:t>/Орендаря</w:t>
      </w:r>
      <w:r w:rsidRPr="008A5639">
        <w:t xml:space="preserve">. </w:t>
      </w:r>
    </w:p>
    <w:p w14:paraId="08D424F3" w14:textId="77777777" w:rsidR="00E148EF" w:rsidRPr="00696159" w:rsidRDefault="00E148EF" w:rsidP="00E148EF">
      <w:pPr>
        <w:spacing w:before="120" w:after="120"/>
        <w:jc w:val="both"/>
        <w:rPr>
          <w:bCs/>
        </w:rPr>
      </w:pPr>
      <w:r w:rsidRPr="006A1EA8">
        <w:rPr>
          <w:b/>
          <w:i/>
        </w:rPr>
        <w:t>КРИТИЧНІ ЗНАЧЕННЯ ПАРАМЕТРІВ</w:t>
      </w:r>
      <w:r w:rsidRPr="008A5639">
        <w:t xml:space="preserve"> – граничні значення одного або кількох взаємопов'язаних параметрів (за складом матеріального середовища, тиском, температурою, швидкістю руху, часом перебування в зоні із заданим режимом, співвідношенням компонентів, що змішуються, поділом суміші і так далі), через які можливе виникнення вибуху або розгерметизація технологічної апаратури, викиди в атмосферу.</w:t>
      </w:r>
    </w:p>
    <w:p w14:paraId="4D9A24CA" w14:textId="77777777" w:rsidR="00E148EF" w:rsidRDefault="00E148EF" w:rsidP="00E148EF">
      <w:pPr>
        <w:spacing w:before="120" w:after="120"/>
        <w:jc w:val="both"/>
      </w:pPr>
      <w:r w:rsidRPr="006A1EA8">
        <w:rPr>
          <w:b/>
          <w:i/>
        </w:rPr>
        <w:t xml:space="preserve">ЛІКВІДАЦІЯ НАСЛІДКІВ АВАРІЇ </w:t>
      </w:r>
      <w:r w:rsidRPr="008A5639">
        <w:t>– режим функціонування, при якому підприємство (об'єкт) після Аварії переводиться в режим нормальної експлуатації або перетворюється в екологічно безпечну природну технологічну систему.</w:t>
      </w:r>
    </w:p>
    <w:p w14:paraId="2D824129" w14:textId="77777777" w:rsidR="00E148EF" w:rsidRPr="006A1EA8" w:rsidRDefault="00E148EF" w:rsidP="00E148EF">
      <w:pPr>
        <w:spacing w:before="120" w:after="120"/>
        <w:jc w:val="both"/>
      </w:pPr>
      <w:r w:rsidRPr="006A1EA8">
        <w:rPr>
          <w:b/>
          <w:i/>
          <w:caps/>
        </w:rPr>
        <w:t>НАДЗВИЧАЙНА СИТУАЦІЯ</w:t>
      </w:r>
      <w:r w:rsidRPr="008A5639">
        <w:rPr>
          <w:b/>
          <w:caps/>
        </w:rPr>
        <w:t xml:space="preserve"> </w:t>
      </w:r>
      <w:r w:rsidRPr="008A5639">
        <w:rPr>
          <w:caps/>
        </w:rPr>
        <w:t>–</w:t>
      </w:r>
      <w:r w:rsidRPr="008A5639">
        <w:rPr>
          <w:b/>
          <w:caps/>
        </w:rPr>
        <w:t xml:space="preserve"> </w:t>
      </w:r>
      <w:r w:rsidRPr="008A5639">
        <w:t xml:space="preserve">це обставини на певній території, що склалися в результаті Аварії, небезпечного природного явища, катастрофи, стихійного чи іншого лиха, які можуть спричинити або спричинили людські жертви, шкоду здоров'ю людей або навколишньому </w:t>
      </w:r>
      <w:r w:rsidRPr="008A5639">
        <w:lastRenderedPageBreak/>
        <w:t>природному середовищу, значні матеріальні збитки та порушення умов життєдіяльності людей.</w:t>
      </w:r>
    </w:p>
    <w:p w14:paraId="790A8B52" w14:textId="77777777" w:rsidR="00E148EF" w:rsidRPr="00FC3C4E" w:rsidRDefault="00E148EF" w:rsidP="00E148EF">
      <w:pPr>
        <w:spacing w:before="120" w:after="120"/>
        <w:jc w:val="both"/>
        <w:rPr>
          <w:bCs/>
          <w:lang w:val="ru-RU"/>
        </w:rPr>
      </w:pPr>
      <w:r w:rsidRPr="00E148EF">
        <w:rPr>
          <w:b/>
          <w:i/>
        </w:rPr>
        <w:t>НЕБЕЗПЕЧНІ РЕЖИМИ РОБОТИ ОБЛАДНАННЯ</w:t>
      </w:r>
      <w:r w:rsidRPr="00E148EF">
        <w:rPr>
          <w:b/>
        </w:rPr>
        <w:t xml:space="preserve"> </w:t>
      </w:r>
      <w:r w:rsidRPr="008A5639">
        <w:t>– відхилення параметрів від регламентних значень, через які може виникнути аварійна ситуація.</w:t>
      </w:r>
    </w:p>
    <w:p w14:paraId="248FC94B" w14:textId="77777777" w:rsidR="00E148EF" w:rsidRPr="008A5639" w:rsidRDefault="00E148EF" w:rsidP="00E148EF">
      <w:pPr>
        <w:spacing w:before="120" w:after="120"/>
        <w:jc w:val="both"/>
        <w:rPr>
          <w:b/>
        </w:rPr>
      </w:pPr>
      <w:r w:rsidRPr="006A1EA8">
        <w:rPr>
          <w:b/>
          <w:i/>
        </w:rPr>
        <w:t xml:space="preserve">НЕЩАСНИЙ ВИПАДОК </w:t>
      </w:r>
      <w:r w:rsidRPr="008A5639">
        <w:t xml:space="preserve">– подія, в результаті якої працівниками або іншими особами, які беруть участь у виробничій діяльності роботодавця, були отримані каліцтва чи інші тілесні ушкодження (травми) та інші ушкодження здоров'я, зумовлені впливом на потерпілого небезпечних факторів, які спричинили необхідність його переведення на іншу роботу, тимчасову (більш робочої зміни) або стійку втрату ним працездатності, або його смерть. За ступенем тяжкості нещасні випадки поділяються на: </w:t>
      </w:r>
    </w:p>
    <w:p w14:paraId="3B2A0981" w14:textId="77777777" w:rsidR="00E148EF" w:rsidRPr="008A5639" w:rsidRDefault="00E148EF" w:rsidP="00E148EF">
      <w:pPr>
        <w:numPr>
          <w:ilvl w:val="0"/>
          <w:numId w:val="19"/>
        </w:numPr>
        <w:spacing w:before="120" w:after="120"/>
        <w:jc w:val="both"/>
      </w:pPr>
      <w:r>
        <w:t>л</w:t>
      </w:r>
      <w:r w:rsidRPr="008A5639">
        <w:t>егкі</w:t>
      </w:r>
    </w:p>
    <w:p w14:paraId="56BB69BC" w14:textId="77777777" w:rsidR="00E148EF" w:rsidRPr="008A5639" w:rsidRDefault="00E148EF" w:rsidP="00E148EF">
      <w:pPr>
        <w:numPr>
          <w:ilvl w:val="0"/>
          <w:numId w:val="19"/>
        </w:numPr>
        <w:spacing w:before="120" w:after="120"/>
        <w:jc w:val="both"/>
      </w:pPr>
      <w:r>
        <w:t>тяжкі</w:t>
      </w:r>
    </w:p>
    <w:p w14:paraId="6ED44343" w14:textId="77777777" w:rsidR="00E148EF" w:rsidRPr="008A5639" w:rsidRDefault="00E148EF" w:rsidP="00E148EF">
      <w:pPr>
        <w:numPr>
          <w:ilvl w:val="0"/>
          <w:numId w:val="19"/>
        </w:numPr>
        <w:spacing w:before="120" w:after="120"/>
        <w:jc w:val="both"/>
      </w:pPr>
      <w:r>
        <w:t>с</w:t>
      </w:r>
      <w:r w:rsidRPr="008A5639">
        <w:t>мертельні</w:t>
      </w:r>
    </w:p>
    <w:p w14:paraId="602545BE" w14:textId="77777777" w:rsidR="00E148EF" w:rsidRDefault="00E148EF" w:rsidP="00E148EF">
      <w:pPr>
        <w:spacing w:before="120" w:after="120"/>
        <w:jc w:val="both"/>
      </w:pPr>
      <w:r w:rsidRPr="006A1EA8">
        <w:rPr>
          <w:b/>
          <w:i/>
        </w:rPr>
        <w:t>ОБ'ЄКТ</w:t>
      </w:r>
      <w:r w:rsidRPr="008A5639">
        <w:rPr>
          <w:b/>
        </w:rPr>
        <w:t xml:space="preserve"> </w:t>
      </w:r>
      <w:r w:rsidRPr="008A5639">
        <w:t xml:space="preserve">– виробничі майданчики </w:t>
      </w:r>
      <w:r w:rsidRPr="00120EB2">
        <w:t>ПрАТ «Нафтогазвидобування»</w:t>
      </w:r>
      <w:r w:rsidRPr="008A5639">
        <w:t>, що включають будівлі, споруди, приміщення, дороги, обладнання, установки, станції, технічні пристрої (застосовувані на небезпечних виробничих об'єктах), транспортні засоби, спецтехніку, територію та інші інженерні споруди.</w:t>
      </w:r>
    </w:p>
    <w:p w14:paraId="10F17327" w14:textId="77777777" w:rsidR="00E148EF" w:rsidRPr="00C97AFC" w:rsidRDefault="00E148EF" w:rsidP="00E148EF">
      <w:pPr>
        <w:spacing w:before="120" w:after="120"/>
        <w:jc w:val="both"/>
        <w:outlineLvl w:val="4"/>
        <w:rPr>
          <w:b/>
          <w:bCs/>
          <w:iCs/>
        </w:rPr>
      </w:pPr>
      <w:r w:rsidRPr="008A5639">
        <w:rPr>
          <w:b/>
          <w:i/>
          <w:caps/>
        </w:rPr>
        <w:t>ОРЕНДАР</w:t>
      </w:r>
      <w:r w:rsidRPr="00C97AFC">
        <w:rPr>
          <w:b/>
          <w:caps/>
        </w:rPr>
        <w:t xml:space="preserve"> </w:t>
      </w:r>
      <w:r w:rsidRPr="00C97AFC">
        <w:rPr>
          <w:caps/>
        </w:rPr>
        <w:t xml:space="preserve">– </w:t>
      </w:r>
      <w:r w:rsidRPr="00C97AFC">
        <w:t xml:space="preserve">фізична або юридична особа, яка отримала на певних умовах у тимчасове користування майно, </w:t>
      </w:r>
      <w:r>
        <w:t>що</w:t>
      </w:r>
      <w:r w:rsidRPr="00C97AFC">
        <w:t xml:space="preserve"> належ</w:t>
      </w:r>
      <w:r>
        <w:t>ить та яким розпоряджається</w:t>
      </w:r>
      <w:r w:rsidRPr="00C97AFC">
        <w:t xml:space="preserve"> ПрАТ «Нафтогазвидобування» </w:t>
      </w:r>
      <w:r>
        <w:t>на законних підставах</w:t>
      </w:r>
      <w:r w:rsidRPr="00C97AFC">
        <w:t>.</w:t>
      </w:r>
    </w:p>
    <w:p w14:paraId="19DB4C94" w14:textId="77777777" w:rsidR="00E148EF" w:rsidRPr="003B792B" w:rsidRDefault="00E148EF" w:rsidP="00E148EF">
      <w:pPr>
        <w:overflowPunct w:val="0"/>
        <w:autoSpaceDE w:val="0"/>
        <w:autoSpaceDN w:val="0"/>
        <w:adjustRightInd w:val="0"/>
        <w:spacing w:before="120" w:after="120"/>
        <w:jc w:val="both"/>
        <w:textAlignment w:val="baseline"/>
      </w:pPr>
      <w:r w:rsidRPr="006A1EA8">
        <w:rPr>
          <w:b/>
          <w:i/>
          <w:caps/>
        </w:rPr>
        <w:t>ПІДРЯДНИК (ГЕНЕРАЛЬНИЙ ПІДРЯДНИК, ВИКОНАВЕЦЬ)</w:t>
      </w:r>
      <w:r w:rsidRPr="008A5639">
        <w:rPr>
          <w:b/>
          <w:caps/>
        </w:rPr>
        <w:t xml:space="preserve"> </w:t>
      </w:r>
      <w:r w:rsidRPr="008A5639">
        <w:t>–</w:t>
      </w:r>
      <w:r>
        <w:t xml:space="preserve"> фізична особа-підприємець </w:t>
      </w:r>
      <w:r w:rsidRPr="008A5639">
        <w:t xml:space="preserve">або юридична особа, </w:t>
      </w:r>
      <w:r>
        <w:t>що</w:t>
      </w:r>
      <w:r w:rsidRPr="008A5639">
        <w:t xml:space="preserve"> виконує будівельні, монтажні, ремонтні та інші роботи та/або надають послуги на об'єктах </w:t>
      </w:r>
      <w:r w:rsidR="00A73F4B">
        <w:t xml:space="preserve">Товариства </w:t>
      </w:r>
      <w:r w:rsidRPr="008A5639">
        <w:t xml:space="preserve">на підставі договорів, укладених із </w:t>
      </w:r>
      <w:r w:rsidRPr="00C97AFC">
        <w:t>ПрАТ «Нафтогазвидобування»</w:t>
      </w:r>
      <w:r w:rsidRPr="008A5639">
        <w:t>.</w:t>
      </w:r>
    </w:p>
    <w:p w14:paraId="0D158018" w14:textId="77777777" w:rsidR="00E148EF" w:rsidRDefault="00E148EF" w:rsidP="00E148EF">
      <w:pPr>
        <w:spacing w:before="120" w:after="120"/>
        <w:jc w:val="both"/>
        <w:outlineLvl w:val="4"/>
      </w:pPr>
      <w:r w:rsidRPr="006A1EA8">
        <w:rPr>
          <w:b/>
          <w:i/>
        </w:rPr>
        <w:t>ПОДІЯ</w:t>
      </w:r>
      <w:r w:rsidRPr="008A5639">
        <w:rPr>
          <w:b/>
        </w:rPr>
        <w:t xml:space="preserve"> </w:t>
      </w:r>
      <w:r w:rsidRPr="008A5639">
        <w:t>– будь-яка незапланована подія, що трапилася в робочому середовищі Товариства, яка призвела або могла призвести до нещасного випадку на виробництві, пожежі, вибуху, аварії, дорожньо-транспортної пригоди, негативного впливу на довкілля, збитку</w:t>
      </w:r>
      <w:r>
        <w:t xml:space="preserve"> </w:t>
      </w:r>
      <w:r w:rsidRPr="00120EB2">
        <w:t>ПрАТ «Нафтогазвидобування»</w:t>
      </w:r>
      <w:r>
        <w:t xml:space="preserve"> </w:t>
      </w:r>
      <w:r w:rsidRPr="008A5639">
        <w:t>або іншої подібної події.</w:t>
      </w:r>
    </w:p>
    <w:p w14:paraId="0CDFC049" w14:textId="77777777" w:rsidR="00E148EF" w:rsidRDefault="00E148EF" w:rsidP="00E148EF">
      <w:pPr>
        <w:spacing w:before="120" w:after="120"/>
        <w:jc w:val="both"/>
      </w:pPr>
      <w:r w:rsidRPr="006A1EA8">
        <w:rPr>
          <w:b/>
          <w:i/>
        </w:rPr>
        <w:t>ПОЖЕЖА</w:t>
      </w:r>
      <w:r w:rsidRPr="008A5639">
        <w:rPr>
          <w:b/>
        </w:rPr>
        <w:t xml:space="preserve"> </w:t>
      </w:r>
      <w:r w:rsidRPr="008A5639">
        <w:t>– неконтрольоване горіння, що заподіює матеріальну шкоду, шкоду життю і здоров'ю громадян, інтересам суспільства і держави.</w:t>
      </w:r>
    </w:p>
    <w:p w14:paraId="7EE06065" w14:textId="77777777" w:rsidR="00E148EF" w:rsidRPr="006A1EA8" w:rsidRDefault="00E148EF" w:rsidP="00E148EF">
      <w:pPr>
        <w:spacing w:before="120" w:after="120"/>
        <w:jc w:val="both"/>
      </w:pPr>
      <w:r w:rsidRPr="006A1EA8">
        <w:rPr>
          <w:b/>
          <w:i/>
          <w:caps/>
        </w:rPr>
        <w:t>ПОПЕРЕДЖЕННЯ НС</w:t>
      </w:r>
      <w:r w:rsidRPr="008A5639">
        <w:rPr>
          <w:b/>
          <w:caps/>
        </w:rPr>
        <w:t xml:space="preserve"> – </w:t>
      </w:r>
      <w:r w:rsidRPr="008A5639">
        <w:t>це комплекс заходів, що проводяться завчасно і спрямовані на максимально можливе зменшення ризику виникнення надзвичайних ситуацій, а також на збереження здоров'я людей, зниження розмірів шкоди довкіллю та матеріальних втрат у разі їх виникнення.</w:t>
      </w:r>
    </w:p>
    <w:p w14:paraId="00DF0585" w14:textId="77777777" w:rsidR="00E148EF" w:rsidRPr="008A5639" w:rsidRDefault="00E148EF" w:rsidP="00E148EF">
      <w:pPr>
        <w:spacing w:before="120" w:after="120"/>
        <w:jc w:val="both"/>
        <w:rPr>
          <w:bCs/>
        </w:rPr>
      </w:pPr>
      <w:r w:rsidRPr="006A1EA8">
        <w:rPr>
          <w:b/>
          <w:i/>
        </w:rPr>
        <w:t>ПОШКОДЖЕННЯ</w:t>
      </w:r>
      <w:r w:rsidRPr="008A5639">
        <w:rPr>
          <w:b/>
        </w:rPr>
        <w:t xml:space="preserve"> </w:t>
      </w:r>
      <w:r w:rsidRPr="008A5639">
        <w:t>– втрата окремою частиною технічного пристрою, що застосовується на виробничому об'єкті, здатності забезпечувати його функціональне призначення.</w:t>
      </w:r>
    </w:p>
    <w:p w14:paraId="06E3787E" w14:textId="77777777" w:rsidR="00E148EF" w:rsidRPr="008A5639" w:rsidRDefault="00E148EF" w:rsidP="00E148EF">
      <w:pPr>
        <w:spacing w:before="120" w:after="120"/>
        <w:jc w:val="both"/>
        <w:rPr>
          <w:bCs/>
        </w:rPr>
      </w:pPr>
      <w:r w:rsidRPr="006A1EA8">
        <w:rPr>
          <w:b/>
          <w:i/>
        </w:rPr>
        <w:t>ПРОФЕСІЙНЕ ЗАХВОРЮВАННЯ</w:t>
      </w:r>
      <w:r w:rsidRPr="008A5639">
        <w:rPr>
          <w:b/>
        </w:rPr>
        <w:t xml:space="preserve"> – </w:t>
      </w:r>
      <w:r w:rsidRPr="008A5639">
        <w:t>хронічне або гостре захворювання працюючого, яке є результатом впливу шкідливого виробничого фактора, що спричинило тимчасову або стійку втрату працездатності.</w:t>
      </w:r>
    </w:p>
    <w:p w14:paraId="5F921D97" w14:textId="77777777" w:rsidR="00E148EF" w:rsidRPr="00B21D01" w:rsidRDefault="00E148EF" w:rsidP="00E148EF">
      <w:pPr>
        <w:spacing w:before="120" w:after="120"/>
        <w:jc w:val="both"/>
      </w:pPr>
      <w:r w:rsidRPr="006A1EA8">
        <w:rPr>
          <w:b/>
          <w:i/>
        </w:rPr>
        <w:t xml:space="preserve">РОЗСЛІДУВАННЯ ПРИГОД </w:t>
      </w:r>
      <w:r w:rsidRPr="008A5639">
        <w:t>– це сукупність дій зі встановлення причини поді</w:t>
      </w:r>
      <w:r>
        <w:t>ї</w:t>
      </w:r>
      <w:r w:rsidRPr="008A5639">
        <w:t xml:space="preserve"> і прийняття запобіжних та (або) коригувальних заходів із усунення наслідків події та (або) попередження пригод, а також зниження ризиків промислових небезпек.</w:t>
      </w:r>
    </w:p>
    <w:p w14:paraId="03860875" w14:textId="77777777" w:rsidR="00E148EF" w:rsidRPr="00C97AFC" w:rsidRDefault="00E148EF" w:rsidP="00E148EF">
      <w:pPr>
        <w:spacing w:before="120" w:after="120"/>
        <w:jc w:val="both"/>
        <w:outlineLvl w:val="4"/>
        <w:rPr>
          <w:bCs/>
          <w:iCs/>
        </w:rPr>
      </w:pPr>
      <w:r w:rsidRPr="008A5639">
        <w:rPr>
          <w:b/>
          <w:i/>
        </w:rPr>
        <w:t>СТРУКТУРНИЙ ПІДРОЗДІЛ</w:t>
      </w:r>
      <w:r w:rsidRPr="00C97AFC">
        <w:rPr>
          <w:b/>
        </w:rPr>
        <w:t xml:space="preserve"> </w:t>
      </w:r>
      <w:r w:rsidRPr="00C97AFC">
        <w:t xml:space="preserve">– </w:t>
      </w:r>
      <w:r>
        <w:t>відділ, департамент</w:t>
      </w:r>
      <w:r w:rsidRPr="00C97AFC">
        <w:t xml:space="preserve"> ПрАТ «Нафтогазвидобування» із самостійними функціями, завданням і відповідальністю в рамках своїх компетенцій.</w:t>
      </w:r>
    </w:p>
    <w:p w14:paraId="47FF1D29" w14:textId="77777777" w:rsidR="00E148EF" w:rsidRPr="00966E6A" w:rsidRDefault="00E148EF" w:rsidP="00E148EF">
      <w:pPr>
        <w:spacing w:before="120" w:after="120"/>
        <w:jc w:val="both"/>
        <w:rPr>
          <w:lang w:val="ru-RU"/>
        </w:rPr>
      </w:pPr>
      <w:r w:rsidRPr="006A1EA8">
        <w:rPr>
          <w:b/>
          <w:i/>
        </w:rPr>
        <w:t>СУБПІДРЯДНИК</w:t>
      </w:r>
      <w:r w:rsidRPr="008A5639">
        <w:rPr>
          <w:b/>
        </w:rPr>
        <w:t xml:space="preserve"> </w:t>
      </w:r>
      <w:r w:rsidRPr="008A5639">
        <w:t xml:space="preserve">– </w:t>
      </w:r>
      <w:r>
        <w:t>третя особа</w:t>
      </w:r>
      <w:r w:rsidRPr="008A5639">
        <w:t xml:space="preserve">, залучена Підрядником </w:t>
      </w:r>
      <w:r>
        <w:t>до</w:t>
      </w:r>
      <w:r w:rsidRPr="008A5639">
        <w:t xml:space="preserve"> виконання робіт на </w:t>
      </w:r>
      <w:r>
        <w:t>О</w:t>
      </w:r>
      <w:r w:rsidRPr="008A5639">
        <w:t>б'єктах</w:t>
      </w:r>
      <w:r w:rsidR="00A73F4B">
        <w:t xml:space="preserve"> Товариства</w:t>
      </w:r>
      <w:r w:rsidRPr="008A5639">
        <w:t>.</w:t>
      </w:r>
      <w:r>
        <w:t xml:space="preserve"> </w:t>
      </w:r>
      <w:r w:rsidRPr="00B26370">
        <w:t xml:space="preserve">У тексті цих Вимог надалі визначення Субпідрядник </w:t>
      </w:r>
      <w:r w:rsidR="004403A4" w:rsidRPr="00B26370">
        <w:t xml:space="preserve">може </w:t>
      </w:r>
      <w:r w:rsidRPr="00B26370">
        <w:t>також вживатись у рамках визначення терміну Підрядник.</w:t>
      </w:r>
    </w:p>
    <w:p w14:paraId="210E91A0" w14:textId="77777777" w:rsidR="00416EFE" w:rsidRPr="00966E6A" w:rsidRDefault="000F2851" w:rsidP="008A5639">
      <w:pPr>
        <w:overflowPunct w:val="0"/>
        <w:autoSpaceDE w:val="0"/>
        <w:autoSpaceDN w:val="0"/>
        <w:adjustRightInd w:val="0"/>
        <w:spacing w:before="120" w:after="120"/>
        <w:jc w:val="both"/>
        <w:textAlignment w:val="baseline"/>
        <w:rPr>
          <w:lang w:val="ru-RU"/>
        </w:rPr>
      </w:pPr>
      <w:r w:rsidRPr="008A5639">
        <w:rPr>
          <w:b/>
          <w:i/>
          <w:caps/>
        </w:rPr>
        <w:lastRenderedPageBreak/>
        <w:t>ТОВАРИСТВО</w:t>
      </w:r>
      <w:r w:rsidRPr="00C97AFC">
        <w:rPr>
          <w:b/>
          <w:caps/>
        </w:rPr>
        <w:t xml:space="preserve"> </w:t>
      </w:r>
      <w:r w:rsidR="00C862C9" w:rsidRPr="00C862C9">
        <w:rPr>
          <w:b/>
          <w:i/>
          <w:caps/>
        </w:rPr>
        <w:t>(ЗАМОВНИК)</w:t>
      </w:r>
      <w:r w:rsidR="00C862C9">
        <w:rPr>
          <w:b/>
          <w:i/>
          <w:caps/>
        </w:rPr>
        <w:t xml:space="preserve"> </w:t>
      </w:r>
      <w:r w:rsidR="00416EFE" w:rsidRPr="00C862C9">
        <w:rPr>
          <w:i/>
          <w:caps/>
        </w:rPr>
        <w:t>–</w:t>
      </w:r>
      <w:r w:rsidR="00416EFE" w:rsidRPr="008A5639">
        <w:rPr>
          <w:caps/>
        </w:rPr>
        <w:t xml:space="preserve"> </w:t>
      </w:r>
      <w:r w:rsidR="00416EFE" w:rsidRPr="00C97AFC">
        <w:t xml:space="preserve">ПрАТ «Нафтогазвидобування», </w:t>
      </w:r>
      <w:r w:rsidR="00C97AFC" w:rsidRPr="00C97AFC">
        <w:t>що</w:t>
      </w:r>
      <w:r w:rsidR="00416EFE" w:rsidRPr="00C97AFC">
        <w:t xml:space="preserve"> укладає договори </w:t>
      </w:r>
      <w:r w:rsidR="00C97AFC" w:rsidRPr="008A5639">
        <w:t>п</w:t>
      </w:r>
      <w:r w:rsidR="00C97AFC">
        <w:t>ідряду</w:t>
      </w:r>
      <w:r w:rsidR="00E148EF">
        <w:t>, та/або договір</w:t>
      </w:r>
      <w:r w:rsidR="00416EFE" w:rsidRPr="00C97AFC">
        <w:t xml:space="preserve"> </w:t>
      </w:r>
      <w:r w:rsidR="00F4499B">
        <w:t xml:space="preserve">про </w:t>
      </w:r>
      <w:r w:rsidR="00C97AFC">
        <w:t xml:space="preserve">надання </w:t>
      </w:r>
      <w:r w:rsidR="00416EFE" w:rsidRPr="00C97AFC">
        <w:t xml:space="preserve">послуг </w:t>
      </w:r>
      <w:r w:rsidR="000D774C">
        <w:t>у місцях розташування</w:t>
      </w:r>
      <w:r w:rsidR="000D774C" w:rsidRPr="00C97AFC">
        <w:t xml:space="preserve"> </w:t>
      </w:r>
      <w:r w:rsidR="000D774C">
        <w:t xml:space="preserve">виробничих </w:t>
      </w:r>
      <w:r w:rsidR="00416EFE" w:rsidRPr="00C97AFC">
        <w:t>об'єкт</w:t>
      </w:r>
      <w:r w:rsidR="000D774C">
        <w:t>ів</w:t>
      </w:r>
      <w:r w:rsidR="00416EFE" w:rsidRPr="00C97AFC">
        <w:t xml:space="preserve"> ПрАТ «Нафтогазвидобування», </w:t>
      </w:r>
      <w:r w:rsidR="00416EFE" w:rsidRPr="00B26370">
        <w:t>а також інші юридичні особи, уповноважені ПрАТ «Нафтогазвидобування» на укладення подібних договорів.</w:t>
      </w:r>
      <w:r w:rsidR="00966E6A">
        <w:rPr>
          <w:lang w:val="ru-RU"/>
        </w:rPr>
        <w:t xml:space="preserve"> </w:t>
      </w:r>
    </w:p>
    <w:p w14:paraId="46F577E6" w14:textId="77777777" w:rsidR="00416EFE" w:rsidRPr="00CA4A41" w:rsidRDefault="00416EFE" w:rsidP="008A5639">
      <w:pPr>
        <w:spacing w:before="120" w:after="120"/>
        <w:jc w:val="both"/>
      </w:pPr>
      <w:r w:rsidRPr="00CA4A41">
        <w:rPr>
          <w:b/>
          <w:i/>
        </w:rPr>
        <w:t xml:space="preserve">АГЗУ </w:t>
      </w:r>
      <w:r w:rsidRPr="008A5639">
        <w:rPr>
          <w:i/>
        </w:rPr>
        <w:t>–</w:t>
      </w:r>
      <w:r w:rsidRPr="00CA4A41">
        <w:rPr>
          <w:b/>
          <w:i/>
        </w:rPr>
        <w:t xml:space="preserve"> </w:t>
      </w:r>
      <w:r w:rsidRPr="00CA4A41">
        <w:rPr>
          <w:i/>
        </w:rPr>
        <w:t>автоматизована групова замірна установка;</w:t>
      </w:r>
    </w:p>
    <w:p w14:paraId="5205850D" w14:textId="77777777" w:rsidR="00416EFE" w:rsidRPr="00CA4A41" w:rsidRDefault="00416EFE" w:rsidP="008A5639">
      <w:pPr>
        <w:spacing w:before="120" w:after="120"/>
        <w:jc w:val="both"/>
      </w:pPr>
      <w:r w:rsidRPr="00CA4A41">
        <w:rPr>
          <w:b/>
          <w:i/>
        </w:rPr>
        <w:t xml:space="preserve">ЛЕП </w:t>
      </w:r>
      <w:r w:rsidRPr="008A5639">
        <w:rPr>
          <w:i/>
        </w:rPr>
        <w:t>–</w:t>
      </w:r>
      <w:r w:rsidRPr="00CA4A41">
        <w:rPr>
          <w:b/>
          <w:i/>
        </w:rPr>
        <w:t xml:space="preserve"> </w:t>
      </w:r>
      <w:r w:rsidRPr="00CA4A41">
        <w:rPr>
          <w:i/>
        </w:rPr>
        <w:t>лінія електропередач</w:t>
      </w:r>
      <w:r w:rsidRPr="008A5639">
        <w:rPr>
          <w:i/>
        </w:rPr>
        <w:t>;</w:t>
      </w:r>
    </w:p>
    <w:p w14:paraId="38CE1D0A" w14:textId="77777777" w:rsidR="00416EFE" w:rsidRPr="00CA4A41" w:rsidRDefault="00416EFE" w:rsidP="008A5639">
      <w:pPr>
        <w:spacing w:before="120" w:after="120"/>
        <w:jc w:val="both"/>
      </w:pPr>
      <w:r w:rsidRPr="00CA4A41">
        <w:rPr>
          <w:b/>
          <w:i/>
        </w:rPr>
        <w:t xml:space="preserve">ПЛАС </w:t>
      </w:r>
      <w:r w:rsidRPr="008A5639">
        <w:rPr>
          <w:i/>
        </w:rPr>
        <w:t>–</w:t>
      </w:r>
      <w:r w:rsidRPr="00CA4A41">
        <w:rPr>
          <w:b/>
          <w:i/>
        </w:rPr>
        <w:t xml:space="preserve"> </w:t>
      </w:r>
      <w:r w:rsidRPr="00CA4A41">
        <w:rPr>
          <w:i/>
        </w:rPr>
        <w:t>план ліквідації аварійних ситуацій</w:t>
      </w:r>
      <w:r w:rsidR="00F217E8" w:rsidRPr="00F62E74">
        <w:rPr>
          <w:i/>
        </w:rPr>
        <w:t>;</w:t>
      </w:r>
    </w:p>
    <w:p w14:paraId="563CCFE3" w14:textId="77777777" w:rsidR="00416EFE" w:rsidRPr="00CA4A41" w:rsidRDefault="00416EFE" w:rsidP="008A5639">
      <w:pPr>
        <w:spacing w:before="120" w:after="120"/>
        <w:jc w:val="both"/>
      </w:pPr>
      <w:r w:rsidRPr="00CA4A41">
        <w:rPr>
          <w:b/>
          <w:i/>
        </w:rPr>
        <w:t xml:space="preserve">ІТП </w:t>
      </w:r>
      <w:r w:rsidRPr="008A5639">
        <w:rPr>
          <w:i/>
        </w:rPr>
        <w:t>–</w:t>
      </w:r>
      <w:r w:rsidRPr="00CA4A41">
        <w:rPr>
          <w:b/>
          <w:i/>
        </w:rPr>
        <w:t xml:space="preserve"> </w:t>
      </w:r>
      <w:r w:rsidRPr="00CA4A41">
        <w:rPr>
          <w:i/>
        </w:rPr>
        <w:t>інженерно-технічний працівник</w:t>
      </w:r>
      <w:r w:rsidR="00F217E8" w:rsidRPr="00F62E74">
        <w:rPr>
          <w:i/>
        </w:rPr>
        <w:t>;</w:t>
      </w:r>
    </w:p>
    <w:p w14:paraId="76002DB3" w14:textId="77777777" w:rsidR="00416EFE" w:rsidRPr="00CA4A41" w:rsidRDefault="00416EFE" w:rsidP="008A5639">
      <w:pPr>
        <w:spacing w:before="120" w:after="120"/>
        <w:jc w:val="both"/>
      </w:pPr>
      <w:r w:rsidRPr="00CA4A41">
        <w:rPr>
          <w:b/>
          <w:i/>
        </w:rPr>
        <w:t xml:space="preserve">ЗІЗ </w:t>
      </w:r>
      <w:r w:rsidRPr="008A5639">
        <w:rPr>
          <w:i/>
        </w:rPr>
        <w:t>–</w:t>
      </w:r>
      <w:r w:rsidRPr="00CA4A41">
        <w:rPr>
          <w:b/>
          <w:i/>
        </w:rPr>
        <w:t xml:space="preserve"> </w:t>
      </w:r>
      <w:r w:rsidRPr="00CA4A41">
        <w:rPr>
          <w:i/>
        </w:rPr>
        <w:t>засоби індивідуального захисту;</w:t>
      </w:r>
    </w:p>
    <w:p w14:paraId="7FE61DFD" w14:textId="77777777" w:rsidR="00416EFE" w:rsidRPr="00CA4A41" w:rsidRDefault="00416EFE" w:rsidP="008A5639">
      <w:pPr>
        <w:spacing w:before="120" w:after="120"/>
        <w:jc w:val="both"/>
      </w:pPr>
      <w:r w:rsidRPr="00CA4A41">
        <w:rPr>
          <w:b/>
          <w:i/>
        </w:rPr>
        <w:t xml:space="preserve">ТО </w:t>
      </w:r>
      <w:r w:rsidRPr="008A5639">
        <w:rPr>
          <w:i/>
        </w:rPr>
        <w:t>–</w:t>
      </w:r>
      <w:r w:rsidRPr="00CA4A41">
        <w:rPr>
          <w:b/>
          <w:i/>
        </w:rPr>
        <w:t xml:space="preserve"> </w:t>
      </w:r>
      <w:r w:rsidRPr="00CA4A41">
        <w:rPr>
          <w:i/>
        </w:rPr>
        <w:t>технічний огляд;</w:t>
      </w:r>
    </w:p>
    <w:p w14:paraId="3A197DC1" w14:textId="77777777" w:rsidR="00416EFE" w:rsidRPr="00CA4A41" w:rsidRDefault="00416EFE" w:rsidP="008A5639">
      <w:pPr>
        <w:spacing w:before="120" w:after="120"/>
        <w:jc w:val="both"/>
      </w:pPr>
      <w:r w:rsidRPr="00CA4A41">
        <w:rPr>
          <w:b/>
          <w:i/>
        </w:rPr>
        <w:t xml:space="preserve">ДТП </w:t>
      </w:r>
      <w:r w:rsidRPr="008A5639">
        <w:rPr>
          <w:i/>
        </w:rPr>
        <w:t>–</w:t>
      </w:r>
      <w:r w:rsidRPr="00CA4A41">
        <w:rPr>
          <w:b/>
          <w:i/>
        </w:rPr>
        <w:t xml:space="preserve"> </w:t>
      </w:r>
      <w:r w:rsidRPr="00CA4A41">
        <w:rPr>
          <w:i/>
        </w:rPr>
        <w:t>дорожньо-транспортна пригода;</w:t>
      </w:r>
    </w:p>
    <w:p w14:paraId="7EFA1EEA" w14:textId="77777777" w:rsidR="00416EFE" w:rsidRPr="00CA4A41" w:rsidRDefault="00416EFE" w:rsidP="008A5639">
      <w:pPr>
        <w:spacing w:before="120" w:after="120"/>
        <w:jc w:val="both"/>
      </w:pPr>
      <w:r w:rsidRPr="00CA4A41">
        <w:rPr>
          <w:b/>
          <w:i/>
        </w:rPr>
        <w:t xml:space="preserve">ПБ </w:t>
      </w:r>
      <w:r w:rsidRPr="008A5639">
        <w:rPr>
          <w:i/>
        </w:rPr>
        <w:t>–</w:t>
      </w:r>
      <w:r w:rsidRPr="00CA4A41">
        <w:rPr>
          <w:b/>
          <w:i/>
        </w:rPr>
        <w:t xml:space="preserve"> </w:t>
      </w:r>
      <w:r w:rsidRPr="00CA4A41">
        <w:rPr>
          <w:i/>
        </w:rPr>
        <w:t>промислова безпека;</w:t>
      </w:r>
    </w:p>
    <w:p w14:paraId="5C80F3FD" w14:textId="77777777" w:rsidR="00E60772" w:rsidRPr="00CA4A41" w:rsidRDefault="00290DFE" w:rsidP="008A5639">
      <w:pPr>
        <w:spacing w:before="120" w:after="120"/>
        <w:jc w:val="both"/>
      </w:pPr>
      <w:r w:rsidRPr="00CA4A41">
        <w:rPr>
          <w:b/>
          <w:i/>
        </w:rPr>
        <w:t xml:space="preserve">ОНС </w:t>
      </w:r>
      <w:r w:rsidRPr="002A3A39">
        <w:rPr>
          <w:i/>
        </w:rPr>
        <w:t>–</w:t>
      </w:r>
      <w:r w:rsidRPr="00CA4A41">
        <w:t xml:space="preserve"> </w:t>
      </w:r>
      <w:r w:rsidRPr="00CA4A41">
        <w:rPr>
          <w:i/>
        </w:rPr>
        <w:t>охорона навколишнього середовища</w:t>
      </w:r>
      <w:r>
        <w:rPr>
          <w:i/>
        </w:rPr>
        <w:t>;</w:t>
      </w:r>
    </w:p>
    <w:p w14:paraId="5A1D09D9" w14:textId="77777777" w:rsidR="00416EFE" w:rsidRPr="00CA4A41" w:rsidRDefault="00416EFE" w:rsidP="008A5639">
      <w:pPr>
        <w:spacing w:before="120" w:after="120"/>
        <w:jc w:val="both"/>
      </w:pPr>
      <w:r w:rsidRPr="00CA4A41">
        <w:rPr>
          <w:b/>
          <w:i/>
        </w:rPr>
        <w:t xml:space="preserve">ОП </w:t>
      </w:r>
      <w:r w:rsidRPr="008A5639">
        <w:rPr>
          <w:i/>
        </w:rPr>
        <w:t>–</w:t>
      </w:r>
      <w:r w:rsidRPr="00CA4A41">
        <w:rPr>
          <w:b/>
          <w:i/>
        </w:rPr>
        <w:t xml:space="preserve"> </w:t>
      </w:r>
      <w:r w:rsidRPr="00CA4A41">
        <w:rPr>
          <w:i/>
        </w:rPr>
        <w:t>охорона праці;</w:t>
      </w:r>
    </w:p>
    <w:p w14:paraId="270FBAFA" w14:textId="77777777" w:rsidR="00416EFE" w:rsidRDefault="00290DFE" w:rsidP="008A5639">
      <w:pPr>
        <w:spacing w:before="120" w:after="120"/>
        <w:jc w:val="both"/>
        <w:rPr>
          <w:i/>
        </w:rPr>
      </w:pPr>
      <w:r w:rsidRPr="004665F2">
        <w:rPr>
          <w:b/>
          <w:i/>
        </w:rPr>
        <w:t>СП</w:t>
      </w:r>
      <w:r>
        <w:t xml:space="preserve"> – </w:t>
      </w:r>
      <w:r w:rsidRPr="004665F2">
        <w:rPr>
          <w:i/>
        </w:rPr>
        <w:t>структурний підрозділ</w:t>
      </w:r>
      <w:r>
        <w:rPr>
          <w:i/>
        </w:rPr>
        <w:t>;</w:t>
      </w:r>
    </w:p>
    <w:p w14:paraId="2184C6F0" w14:textId="77777777" w:rsidR="009679AC" w:rsidRPr="006A1EA8" w:rsidRDefault="009679AC" w:rsidP="008A5639">
      <w:pPr>
        <w:spacing w:before="120" w:after="120"/>
        <w:jc w:val="both"/>
      </w:pPr>
      <w:r w:rsidRPr="008A5639">
        <w:rPr>
          <w:b/>
          <w:i/>
        </w:rPr>
        <w:t>НС</w:t>
      </w:r>
      <w:r>
        <w:rPr>
          <w:b/>
          <w:i/>
        </w:rPr>
        <w:t xml:space="preserve"> </w:t>
      </w:r>
      <w:r w:rsidRPr="008A5639">
        <w:rPr>
          <w:i/>
        </w:rPr>
        <w:t>–</w:t>
      </w:r>
      <w:r>
        <w:rPr>
          <w:b/>
          <w:i/>
        </w:rPr>
        <w:t xml:space="preserve"> </w:t>
      </w:r>
      <w:r>
        <w:rPr>
          <w:i/>
        </w:rPr>
        <w:t>надзвичайна ситуація</w:t>
      </w:r>
      <w:r w:rsidR="00E60772">
        <w:rPr>
          <w:i/>
        </w:rPr>
        <w:t>.</w:t>
      </w:r>
    </w:p>
    <w:p w14:paraId="7DD0AEEA" w14:textId="0155BD2E" w:rsidR="00416EFE" w:rsidRPr="00CA4A41" w:rsidRDefault="00203A3D" w:rsidP="00D41919">
      <w:pPr>
        <w:pStyle w:val="1"/>
        <w:rPr>
          <w:bCs/>
          <w:snapToGrid w:val="0"/>
        </w:rPr>
      </w:pPr>
      <w:bookmarkStart w:id="4" w:name="_Toc172097325"/>
      <w:bookmarkStart w:id="5" w:name="_Toc180401910"/>
      <w:bookmarkStart w:id="6" w:name="_Toc499910884"/>
      <w:r>
        <w:t>2</w:t>
      </w:r>
      <w:r w:rsidR="00416EFE" w:rsidRPr="00CA4A41">
        <w:t>.</w:t>
      </w:r>
      <w:r w:rsidR="00416EFE" w:rsidRPr="00CA4A41">
        <w:tab/>
      </w:r>
      <w:bookmarkEnd w:id="4"/>
      <w:bookmarkEnd w:id="5"/>
      <w:r w:rsidR="00416EFE" w:rsidRPr="00CA4A41">
        <w:t>Основні положення</w:t>
      </w:r>
      <w:bookmarkEnd w:id="6"/>
    </w:p>
    <w:p w14:paraId="49D33D05" w14:textId="77777777" w:rsidR="00495523" w:rsidRDefault="00A036A3" w:rsidP="008A5639">
      <w:pPr>
        <w:spacing w:before="120" w:after="120"/>
        <w:jc w:val="both"/>
      </w:pPr>
      <w:r>
        <w:t xml:space="preserve">Вимоги до </w:t>
      </w:r>
      <w:r w:rsidR="008A5639">
        <w:t>Підрядника</w:t>
      </w:r>
      <w:r w:rsidR="00BA62DE">
        <w:t>/Орендаря</w:t>
      </w:r>
      <w:r w:rsidR="008A5639">
        <w:t xml:space="preserve"> </w:t>
      </w:r>
      <w:r>
        <w:t xml:space="preserve">в галузі охорони праці, промислової безпеки, а також у галузі охорони навколишнього середовища розроблено з метою попередження ризику виникнення аварійних ситуацій, аварій, нещасних випадків та інших інцидентів, що можуть трапитись на об’єктах підвищеної небезпеки виробничого підприємства (надалі – «Вимоги»). </w:t>
      </w:r>
    </w:p>
    <w:p w14:paraId="47D8C5F4" w14:textId="77777777" w:rsidR="00A036A3" w:rsidRDefault="00A036A3" w:rsidP="008A5639">
      <w:pPr>
        <w:spacing w:before="120" w:after="120"/>
        <w:jc w:val="both"/>
      </w:pPr>
      <w:r>
        <w:t>Ці Вимоги зобов’язані дотримуватися усі без винятку фізичні та юридичні особи, що здійснюють свою діяльність на Об’єктах Товариства або використовують їх на законних підставах.</w:t>
      </w:r>
    </w:p>
    <w:p w14:paraId="622EF303" w14:textId="77777777" w:rsidR="00D23359" w:rsidRPr="00CA4A41" w:rsidRDefault="00D23359" w:rsidP="008A5639">
      <w:pPr>
        <w:spacing w:before="120" w:after="120"/>
        <w:jc w:val="both"/>
      </w:pPr>
      <w:r w:rsidRPr="00CA4A41">
        <w:t xml:space="preserve">Керівник підрядної організації зобов'язаний ознайомити свій </w:t>
      </w:r>
      <w:r>
        <w:t>п</w:t>
      </w:r>
      <w:r w:rsidRPr="00CA4A41">
        <w:t xml:space="preserve">ерсонал, а також </w:t>
      </w:r>
      <w:r>
        <w:t>усіх</w:t>
      </w:r>
      <w:r w:rsidRPr="00CA4A41">
        <w:t xml:space="preserve"> залучених </w:t>
      </w:r>
      <w:r>
        <w:t>ним осіб</w:t>
      </w:r>
      <w:r w:rsidRPr="00CA4A41">
        <w:t xml:space="preserve"> із цими Вимогами </w:t>
      </w:r>
      <w:r w:rsidR="004403A4">
        <w:t>та</w:t>
      </w:r>
      <w:r w:rsidRPr="00CA4A41">
        <w:t xml:space="preserve"> локальними документами</w:t>
      </w:r>
      <w:r w:rsidR="004403A4">
        <w:t xml:space="preserve"> Товариства до початку виконання робіт на </w:t>
      </w:r>
      <w:r w:rsidR="004403A4" w:rsidRPr="004403A4">
        <w:t>Об’єкт</w:t>
      </w:r>
      <w:r w:rsidR="004403A4">
        <w:t>і</w:t>
      </w:r>
      <w:r w:rsidRPr="00CA4A41">
        <w:t xml:space="preserve"> </w:t>
      </w:r>
    </w:p>
    <w:p w14:paraId="3E2D9DF8" w14:textId="77777777" w:rsidR="002D291F" w:rsidRPr="00CA4A41" w:rsidRDefault="002D291F" w:rsidP="008A5639">
      <w:pPr>
        <w:spacing w:before="120" w:after="120"/>
        <w:jc w:val="both"/>
      </w:pPr>
      <w:r w:rsidRPr="002D291F">
        <w:t>Підрядник/Орендар зобов’язаний виконувати вимоги чинного законодавства у галузі надрокористування, ПБ, ОП, ОНС.</w:t>
      </w:r>
    </w:p>
    <w:p w14:paraId="771211CD" w14:textId="77777777" w:rsidR="00495523" w:rsidRPr="00CA4A41" w:rsidRDefault="00495523" w:rsidP="00495523">
      <w:pPr>
        <w:spacing w:before="120" w:after="120"/>
        <w:jc w:val="both"/>
      </w:pPr>
      <w:r w:rsidRPr="008A5639">
        <w:t>Дотримання цих Вимог не звільняє Підрядника/Орендаря від відповідальності</w:t>
      </w:r>
      <w:r w:rsidRPr="00CA4A41">
        <w:t xml:space="preserve"> щодо забезпечення необхідного рівня власної безпеки і не повинно тлумачитися як обмеження зобов'язання Підрядника</w:t>
      </w:r>
      <w:r>
        <w:t>/Орендаря</w:t>
      </w:r>
      <w:r w:rsidRPr="00CA4A41">
        <w:t xml:space="preserve"> з підтримки безпечної обстановки на </w:t>
      </w:r>
      <w:r>
        <w:t>О</w:t>
      </w:r>
      <w:r w:rsidRPr="00CA4A41">
        <w:t>б'єкті та безпечного рівня виконання робіт</w:t>
      </w:r>
      <w:r>
        <w:t>/надання послуг</w:t>
      </w:r>
      <w:r w:rsidRPr="00CA4A41">
        <w:t>.</w:t>
      </w:r>
    </w:p>
    <w:p w14:paraId="0B41D618" w14:textId="77777777" w:rsidR="00416EFE" w:rsidRPr="00CA4A41" w:rsidRDefault="00A63901" w:rsidP="008A5639">
      <w:pPr>
        <w:spacing w:before="120" w:after="120"/>
        <w:jc w:val="both"/>
      </w:pPr>
      <w:r w:rsidRPr="00A63901">
        <w:t>Порушення Підрядником/Орендарем вимог законодавчих нормативних актів і локальних документів Товариства щодо ПБ, ОП, ОНС розглядатиметься як істотне порушення або невиконання умов договору і надає Товариству право стягнути з Підрядника/Орендаря штраф у розмірі, розрахованому згідно з Диференційованою шкалою штрафних санкцій (Додаток 4).</w:t>
      </w:r>
    </w:p>
    <w:p w14:paraId="77BF0A7E" w14:textId="77777777" w:rsidR="00416EFE" w:rsidRPr="004403A4" w:rsidRDefault="00E60772" w:rsidP="008A5639">
      <w:pPr>
        <w:spacing w:before="120" w:after="120"/>
        <w:jc w:val="both"/>
      </w:pPr>
      <w:r w:rsidRPr="004403A4">
        <w:t xml:space="preserve">Товариство </w:t>
      </w:r>
      <w:r w:rsidR="00416EFE" w:rsidRPr="004403A4">
        <w:t>залишає за собою право проводити незалежні аудити і контрольні перевірки дотримання</w:t>
      </w:r>
      <w:r w:rsidRPr="004403A4">
        <w:t xml:space="preserve"> Підрядником/Орендарем</w:t>
      </w:r>
      <w:r w:rsidR="00416EFE" w:rsidRPr="004403A4">
        <w:t xml:space="preserve"> вимог ПБ, ОП, ОНС на </w:t>
      </w:r>
      <w:r w:rsidR="00EC1245" w:rsidRPr="004403A4">
        <w:t>Об’єктах</w:t>
      </w:r>
      <w:r w:rsidR="00416EFE" w:rsidRPr="004403A4">
        <w:t>.</w:t>
      </w:r>
    </w:p>
    <w:p w14:paraId="77027151" w14:textId="77777777" w:rsidR="00416EFE" w:rsidRPr="004403A4" w:rsidRDefault="00416EFE" w:rsidP="008A5639">
      <w:pPr>
        <w:spacing w:before="120" w:after="120"/>
        <w:jc w:val="both"/>
      </w:pPr>
      <w:r w:rsidRPr="004403A4">
        <w:t xml:space="preserve">Такі аудити і контрольні перевірки можуть проводитися як </w:t>
      </w:r>
      <w:r w:rsidR="00EC1245" w:rsidRPr="004403A4">
        <w:t>співробітниками Товариства</w:t>
      </w:r>
      <w:r w:rsidRPr="004403A4">
        <w:t xml:space="preserve">, так і фахівцями </w:t>
      </w:r>
      <w:r w:rsidR="00EC1245" w:rsidRPr="004403A4">
        <w:t>третіх осіб</w:t>
      </w:r>
      <w:r w:rsidRPr="004403A4">
        <w:t xml:space="preserve">, </w:t>
      </w:r>
      <w:r w:rsidR="00EC1245" w:rsidRPr="004403A4">
        <w:t>уповноваженими Товариством</w:t>
      </w:r>
      <w:r w:rsidRPr="004403A4">
        <w:t>. Підрядник</w:t>
      </w:r>
      <w:r w:rsidR="00EC1245" w:rsidRPr="004403A4">
        <w:t>/Орендар</w:t>
      </w:r>
      <w:r w:rsidRPr="004403A4">
        <w:t xml:space="preserve"> повинен надавати </w:t>
      </w:r>
      <w:r w:rsidR="00EC1245" w:rsidRPr="004403A4">
        <w:t xml:space="preserve">Товариству </w:t>
      </w:r>
      <w:r w:rsidRPr="004403A4">
        <w:t>всебічне сприяння у проведенні таких перевірок.</w:t>
      </w:r>
    </w:p>
    <w:p w14:paraId="33C21FD8" w14:textId="77777777" w:rsidR="00416EFE" w:rsidRPr="00CA4A41" w:rsidRDefault="00416EFE" w:rsidP="008A5639">
      <w:pPr>
        <w:spacing w:before="120" w:after="120"/>
        <w:jc w:val="both"/>
      </w:pPr>
      <w:r w:rsidRPr="004403A4">
        <w:t>Результати аудитів та перевірок надаються</w:t>
      </w:r>
      <w:r w:rsidR="00EC1245" w:rsidRPr="004403A4">
        <w:t xml:space="preserve"> Товариством</w:t>
      </w:r>
      <w:r w:rsidRPr="004403A4">
        <w:t xml:space="preserve"> Підряднику</w:t>
      </w:r>
      <w:r w:rsidR="00EC1245" w:rsidRPr="004403A4">
        <w:t>/Орендарю</w:t>
      </w:r>
      <w:r w:rsidRPr="004403A4">
        <w:t xml:space="preserve">, який у </w:t>
      </w:r>
      <w:r w:rsidR="00EC1245" w:rsidRPr="004403A4">
        <w:t>разі виявлен</w:t>
      </w:r>
      <w:r w:rsidR="00DB7DFF" w:rsidRPr="004403A4">
        <w:t>ня</w:t>
      </w:r>
      <w:r w:rsidR="00EC1245" w:rsidRPr="004403A4">
        <w:t xml:space="preserve"> порушень Правил безпеки, умов договору, локальних документів </w:t>
      </w:r>
      <w:r w:rsidR="004403A4" w:rsidRPr="004403A4">
        <w:t xml:space="preserve">Товариства </w:t>
      </w:r>
      <w:r w:rsidR="00EC1245" w:rsidRPr="004403A4">
        <w:t xml:space="preserve">в галузі ПБ, ОП, ОНС, </w:t>
      </w:r>
      <w:r w:rsidRPr="004403A4">
        <w:t xml:space="preserve">зобов'язаний </w:t>
      </w:r>
      <w:r w:rsidR="00EC1245" w:rsidRPr="004403A4">
        <w:t xml:space="preserve">їх </w:t>
      </w:r>
      <w:r w:rsidRPr="004403A4">
        <w:t xml:space="preserve">усунути про </w:t>
      </w:r>
      <w:r w:rsidR="00EC1245" w:rsidRPr="004403A4">
        <w:t>що письмово повідомити Товариство</w:t>
      </w:r>
      <w:r w:rsidRPr="004403A4">
        <w:t>.</w:t>
      </w:r>
    </w:p>
    <w:p w14:paraId="394C7F34" w14:textId="77777777" w:rsidR="00416EFE" w:rsidRPr="00CA4A41" w:rsidRDefault="00416EFE">
      <w:pPr>
        <w:jc w:val="both"/>
        <w:rPr>
          <w:iCs/>
        </w:rPr>
      </w:pPr>
    </w:p>
    <w:p w14:paraId="46B8D0A5" w14:textId="32BCF75C" w:rsidR="00290DFE" w:rsidRPr="00E148EF" w:rsidRDefault="00416EFE" w:rsidP="00D41919">
      <w:pPr>
        <w:pStyle w:val="1"/>
      </w:pPr>
      <w:bookmarkStart w:id="7" w:name="_Toc172097326"/>
      <w:bookmarkStart w:id="8" w:name="_Toc180401911"/>
      <w:bookmarkStart w:id="9" w:name="_Toc499910885"/>
      <w:r w:rsidRPr="00CA4A41">
        <w:t>3.</w:t>
      </w:r>
      <w:bookmarkEnd w:id="7"/>
      <w:bookmarkEnd w:id="8"/>
      <w:r w:rsidR="00290DFE">
        <w:t xml:space="preserve"> </w:t>
      </w:r>
      <w:r w:rsidRPr="00CA4A41">
        <w:t>ОБОВ'ЯЗКИ ПІДРЯДНИКА</w:t>
      </w:r>
      <w:r w:rsidR="00290DFE">
        <w:t>/ОРЕНДАРЯ</w:t>
      </w:r>
      <w:bookmarkEnd w:id="9"/>
    </w:p>
    <w:p w14:paraId="3B293337" w14:textId="77777777" w:rsidR="00495523" w:rsidRPr="00CA4A41" w:rsidRDefault="002F55F9" w:rsidP="00E148EF">
      <w:pPr>
        <w:jc w:val="both"/>
      </w:pPr>
      <w:r>
        <w:t xml:space="preserve">3.1. </w:t>
      </w:r>
      <w:r w:rsidR="00495523" w:rsidRPr="00CA4A41">
        <w:t>Підрядник</w:t>
      </w:r>
      <w:r w:rsidR="00495523">
        <w:t>/Орендар</w:t>
      </w:r>
      <w:r w:rsidR="00495523" w:rsidRPr="00CA4A41">
        <w:t xml:space="preserve"> зобов'язаний </w:t>
      </w:r>
      <w:r w:rsidR="00D86D80">
        <w:t xml:space="preserve">забезпечити наявність необхідних документів дозвільного характеру (сертифікати, дозволи, ліцензії, </w:t>
      </w:r>
      <w:r w:rsidR="00D86D80" w:rsidRPr="00D86D80">
        <w:t xml:space="preserve">інструкції (посібники) з експлуатації </w:t>
      </w:r>
      <w:r w:rsidR="00D86D80">
        <w:t>тощо) стосовно усього</w:t>
      </w:r>
      <w:r w:rsidR="00D86D80" w:rsidRPr="00D86D80">
        <w:t xml:space="preserve"> </w:t>
      </w:r>
      <w:r w:rsidR="00D86D80">
        <w:t>о</w:t>
      </w:r>
      <w:r w:rsidR="00D86D80" w:rsidRPr="00D86D80">
        <w:t>бладнання, яке використовується</w:t>
      </w:r>
      <w:r w:rsidR="00D86D80">
        <w:t xml:space="preserve"> ним</w:t>
      </w:r>
      <w:r w:rsidR="00D86D80" w:rsidRPr="00D86D80">
        <w:t xml:space="preserve"> на </w:t>
      </w:r>
      <w:r w:rsidR="00D86D80">
        <w:t>Об’єкті Товариства</w:t>
      </w:r>
      <w:r w:rsidR="00D86D80" w:rsidRPr="00D86D80">
        <w:t xml:space="preserve">. </w:t>
      </w:r>
      <w:r w:rsidR="00D86D80">
        <w:t>Підрядник/Орендар зобов’язаний надати завірені належним чином к</w:t>
      </w:r>
      <w:r w:rsidR="00D86D80" w:rsidRPr="00D86D80">
        <w:t>опії таких документів за першою вимогою</w:t>
      </w:r>
      <w:r w:rsidR="00D86D80">
        <w:t xml:space="preserve"> Товариства а також підтвердити відповідність обладнання до чинних   </w:t>
      </w:r>
      <w:r w:rsidR="00D86D80" w:rsidRPr="00CA4A41">
        <w:t>законодавчих та правових актів, правил та інструкцій із ПБ, ОП, ОНС і пожежної безпеки України</w:t>
      </w:r>
      <w:r w:rsidR="00495523" w:rsidRPr="00CA4A41">
        <w:t>.</w:t>
      </w:r>
    </w:p>
    <w:p w14:paraId="369EA6B0" w14:textId="77777777" w:rsidR="00495523" w:rsidRDefault="00495523" w:rsidP="00E148EF">
      <w:pPr>
        <w:spacing w:before="120" w:after="120"/>
        <w:jc w:val="both"/>
      </w:pPr>
      <w:r>
        <w:t xml:space="preserve">3.2. </w:t>
      </w:r>
      <w:r w:rsidRPr="00CA4A41">
        <w:t xml:space="preserve">На вимогу </w:t>
      </w:r>
      <w:r>
        <w:t>Товариства</w:t>
      </w:r>
      <w:r w:rsidRPr="00CA4A41">
        <w:t xml:space="preserve"> Підрядник</w:t>
      </w:r>
      <w:r>
        <w:t>/Орендар</w:t>
      </w:r>
      <w:r w:rsidRPr="00CA4A41" w:rsidDel="00E60772">
        <w:t xml:space="preserve"> </w:t>
      </w:r>
      <w:r w:rsidRPr="00CA4A41">
        <w:t xml:space="preserve">зобов'язаний </w:t>
      </w:r>
      <w:r w:rsidR="004403A4">
        <w:t xml:space="preserve">надати документи (наказ, Положення, Регламент тощо) підтверджуючи </w:t>
      </w:r>
      <w:r w:rsidRPr="00CA4A41">
        <w:t>наявність власн</w:t>
      </w:r>
      <w:r>
        <w:t>ої</w:t>
      </w:r>
      <w:r w:rsidRPr="00CA4A41">
        <w:t xml:space="preserve"> системи управління ПБ, ОП, ОНС, як</w:t>
      </w:r>
      <w:r w:rsidR="002D291F">
        <w:t>а</w:t>
      </w:r>
      <w:r w:rsidRPr="00CA4A41">
        <w:t xml:space="preserve"> не повинн</w:t>
      </w:r>
      <w:r w:rsidR="002D291F">
        <w:t>а</w:t>
      </w:r>
      <w:r w:rsidRPr="00CA4A41">
        <w:t xml:space="preserve"> суперечити принципам </w:t>
      </w:r>
      <w:r w:rsidR="004403A4">
        <w:t xml:space="preserve">діючого законодавства </w:t>
      </w:r>
      <w:r w:rsidRPr="00CA4A41">
        <w:t>в галузі промислової, пожежної безпеки, охорони праці та навколишнього середовища та іншим локальним документам</w:t>
      </w:r>
      <w:r w:rsidR="004403A4">
        <w:t xml:space="preserve"> Товариства</w:t>
      </w:r>
      <w:r w:rsidRPr="00CA4A41">
        <w:t xml:space="preserve">.  </w:t>
      </w:r>
    </w:p>
    <w:p w14:paraId="7F6D8261" w14:textId="77777777" w:rsidR="00290DFE" w:rsidRDefault="002D291F" w:rsidP="00E148EF">
      <w:pPr>
        <w:spacing w:before="120" w:after="120"/>
        <w:jc w:val="both"/>
      </w:pPr>
      <w:r>
        <w:t xml:space="preserve">3.3. </w:t>
      </w:r>
      <w:r w:rsidR="00416EFE" w:rsidRPr="00CA4A41">
        <w:t>Підрядник</w:t>
      </w:r>
      <w:r w:rsidR="00290DFE">
        <w:t>/Орендар</w:t>
      </w:r>
      <w:r w:rsidR="00416EFE" w:rsidRPr="00CA4A41">
        <w:t xml:space="preserve"> повинен здійснювати свою діяльність </w:t>
      </w:r>
      <w:r w:rsidR="00290DFE">
        <w:t>виключно</w:t>
      </w:r>
      <w:r w:rsidR="00290DFE" w:rsidRPr="00CA4A41">
        <w:t xml:space="preserve"> </w:t>
      </w:r>
      <w:r w:rsidR="00416EFE" w:rsidRPr="00CA4A41">
        <w:t>за наявності дозвільних документів (дозволів, ліцензій, сертифікатів, погоджень тощо)</w:t>
      </w:r>
      <w:r w:rsidR="00290DFE">
        <w:t>, передбачених законодавством</w:t>
      </w:r>
      <w:r w:rsidR="004403A4">
        <w:t>.</w:t>
      </w:r>
    </w:p>
    <w:p w14:paraId="272FB847" w14:textId="77777777" w:rsidR="00416EFE" w:rsidRPr="00CA4A41" w:rsidRDefault="002D291F" w:rsidP="00E148EF">
      <w:pPr>
        <w:spacing w:before="120" w:after="120"/>
        <w:jc w:val="both"/>
      </w:pPr>
      <w:r>
        <w:t xml:space="preserve">3.4. </w:t>
      </w:r>
      <w:r w:rsidR="00416EFE" w:rsidRPr="00CA4A41">
        <w:t>У разі невиконання (порушення) Підрядником</w:t>
      </w:r>
      <w:r w:rsidR="004403A4">
        <w:t>/Орендарем</w:t>
      </w:r>
      <w:r w:rsidR="00416EFE" w:rsidRPr="00CA4A41">
        <w:t xml:space="preserve"> чинного законодавства в галузі надрокористування, ПБ, ОП, ОНС, а також якщо в діях Підрядника</w:t>
      </w:r>
      <w:r w:rsidR="004403A4">
        <w:t>/Орендаря</w:t>
      </w:r>
      <w:r w:rsidR="00416EFE" w:rsidRPr="00CA4A41">
        <w:t xml:space="preserve"> вбачається загроза виникнення Аварії, </w:t>
      </w:r>
      <w:r w:rsidR="00416EFE" w:rsidRPr="00B26370">
        <w:t>Інциденту,</w:t>
      </w:r>
      <w:r w:rsidR="00416EFE" w:rsidRPr="00CA4A41">
        <w:t xml:space="preserve"> </w:t>
      </w:r>
      <w:r w:rsidR="00E467B1">
        <w:t>Аварійної ситуації, Н</w:t>
      </w:r>
      <w:r w:rsidR="00416EFE" w:rsidRPr="00CA4A41">
        <w:t>ещасного випадку, пожежі, ДТП, заподіяння шкоди майну</w:t>
      </w:r>
      <w:r w:rsidR="00A73F4B">
        <w:t xml:space="preserve"> Товариства</w:t>
      </w:r>
      <w:r w:rsidR="00E75AFB">
        <w:t>,</w:t>
      </w:r>
      <w:r w:rsidR="00416EFE" w:rsidRPr="00CA4A41">
        <w:t xml:space="preserve"> перевищення допустимого рівня впливу на довкілля, представники </w:t>
      </w:r>
      <w:r>
        <w:t>Товариства</w:t>
      </w:r>
      <w:r w:rsidRPr="00CA4A41">
        <w:t xml:space="preserve"> </w:t>
      </w:r>
      <w:r w:rsidR="00416EFE" w:rsidRPr="00CA4A41">
        <w:t>мають право призупинити роботу Підрядника</w:t>
      </w:r>
      <w:r w:rsidR="00E467B1">
        <w:t>/Орендаря</w:t>
      </w:r>
      <w:r w:rsidR="00416EFE" w:rsidRPr="00CA4A41">
        <w:t xml:space="preserve"> із записом у вахтовому журналі (або журналі виконання робіт, журналі перевірки умов стану, умов праці</w:t>
      </w:r>
      <w:r w:rsidR="00E467B1">
        <w:t xml:space="preserve"> тощо</w:t>
      </w:r>
      <w:r w:rsidR="00416EFE" w:rsidRPr="00CA4A41">
        <w:t xml:space="preserve">) і </w:t>
      </w:r>
      <w:r w:rsidR="00495523">
        <w:t>наданням</w:t>
      </w:r>
      <w:r w:rsidR="00495523" w:rsidRPr="00CA4A41">
        <w:t xml:space="preserve"> </w:t>
      </w:r>
      <w:r w:rsidR="00416EFE" w:rsidRPr="00CA4A41">
        <w:t xml:space="preserve">повідомлення (акта) про припинення робіт </w:t>
      </w:r>
      <w:r w:rsidR="00E467B1">
        <w:t>К</w:t>
      </w:r>
      <w:r w:rsidR="00416EFE" w:rsidRPr="00CA4A41">
        <w:t xml:space="preserve">ерівнику </w:t>
      </w:r>
      <w:r w:rsidR="00E467B1">
        <w:t xml:space="preserve">підрядної </w:t>
      </w:r>
      <w:r w:rsidR="00416EFE" w:rsidRPr="00CA4A41">
        <w:t xml:space="preserve">організації із зазначенням причини та часу зупинки, </w:t>
      </w:r>
      <w:r w:rsidR="00E75AFB" w:rsidRPr="00CA4A41">
        <w:t>П.І.Б.</w:t>
      </w:r>
      <w:r w:rsidR="00E75AFB">
        <w:t xml:space="preserve"> та</w:t>
      </w:r>
      <w:r w:rsidR="00E75AFB" w:rsidRPr="00CA4A41">
        <w:t xml:space="preserve"> посади </w:t>
      </w:r>
      <w:r w:rsidR="00416EFE" w:rsidRPr="00CA4A41">
        <w:t xml:space="preserve">відповідального представника </w:t>
      </w:r>
      <w:r>
        <w:t>Товариства</w:t>
      </w:r>
      <w:r w:rsidR="00416EFE" w:rsidRPr="00CA4A41">
        <w:t>.</w:t>
      </w:r>
    </w:p>
    <w:p w14:paraId="6CBD4B24" w14:textId="77777777" w:rsidR="00416EFE" w:rsidRPr="00CA4A41" w:rsidRDefault="002D291F" w:rsidP="00E148EF">
      <w:pPr>
        <w:spacing w:before="120" w:after="120"/>
        <w:jc w:val="both"/>
      </w:pPr>
      <w:r>
        <w:t xml:space="preserve">3.5. </w:t>
      </w:r>
      <w:r w:rsidR="00416EFE" w:rsidRPr="00CA4A41">
        <w:t>Перед початком виконання робіт</w:t>
      </w:r>
      <w:r w:rsidR="004F24F3">
        <w:t xml:space="preserve"> та/або надання послуг</w:t>
      </w:r>
      <w:r w:rsidR="00416EFE" w:rsidRPr="00CA4A41">
        <w:t xml:space="preserve"> Підрядник</w:t>
      </w:r>
      <w:r w:rsidR="005A54A0">
        <w:t>/Орендар</w:t>
      </w:r>
      <w:r w:rsidR="00416EFE" w:rsidRPr="00CA4A41">
        <w:t xml:space="preserve"> зобов'язаний надати </w:t>
      </w:r>
      <w:r>
        <w:t>Товариству</w:t>
      </w:r>
      <w:r w:rsidRPr="00CA4A41">
        <w:t xml:space="preserve"> </w:t>
      </w:r>
      <w:r w:rsidR="00416EFE" w:rsidRPr="00CA4A41">
        <w:t xml:space="preserve">список осіб, відповідальних за питання ПБ, ОП, ОНС, з </w:t>
      </w:r>
      <w:r w:rsidR="005A54A0">
        <w:t>переліком</w:t>
      </w:r>
      <w:r w:rsidR="005A54A0" w:rsidRPr="00CA4A41">
        <w:t xml:space="preserve"> </w:t>
      </w:r>
      <w:r w:rsidR="00416EFE" w:rsidRPr="00CA4A41">
        <w:t>їхніх повноважень, обов'язків і зони відповідальності</w:t>
      </w:r>
      <w:r w:rsidR="005A54A0">
        <w:t>, завірені належним чином</w:t>
      </w:r>
      <w:r w:rsidR="00416EFE" w:rsidRPr="00CA4A41">
        <w:t xml:space="preserve"> копії наказів про призначення осіб, відповідальних за підготовку місць проведення робіт підвищеної небезпеки та безпосередньо виконання робіт підвищеної небезпеки, наказів про призначення осіб, відповідальних за безпечне проведення робіт, утримання обладнання, споруд, технічних пристроїв у справному стані, за </w:t>
      </w:r>
      <w:r w:rsidR="00E77AEB" w:rsidRPr="00CA4A41">
        <w:t xml:space="preserve">їх </w:t>
      </w:r>
      <w:r w:rsidR="00416EFE" w:rsidRPr="00CA4A41">
        <w:t xml:space="preserve">безпечну експлуатацію, </w:t>
      </w:r>
      <w:r w:rsidR="004E18AF">
        <w:t xml:space="preserve">наказів </w:t>
      </w:r>
      <w:r w:rsidR="00416EFE" w:rsidRPr="00CA4A41">
        <w:t>про призначення відповідальних за поводження з відходами виробництва та споживання та інших</w:t>
      </w:r>
      <w:r w:rsidR="00E77AEB">
        <w:t xml:space="preserve"> наказів</w:t>
      </w:r>
      <w:r w:rsidR="00416EFE" w:rsidRPr="00CA4A41">
        <w:t xml:space="preserve">, </w:t>
      </w:r>
      <w:r w:rsidR="00E77AEB">
        <w:t xml:space="preserve">наявність яких </w:t>
      </w:r>
      <w:r w:rsidR="00416EFE" w:rsidRPr="00CA4A41">
        <w:t>регламентован</w:t>
      </w:r>
      <w:r w:rsidR="00E77AEB">
        <w:t>а</w:t>
      </w:r>
      <w:r w:rsidR="00416EFE" w:rsidRPr="00CA4A41">
        <w:t xml:space="preserve"> </w:t>
      </w:r>
      <w:r w:rsidR="004E18AF">
        <w:t xml:space="preserve">законодавчими </w:t>
      </w:r>
      <w:r w:rsidR="00416EFE" w:rsidRPr="00CA4A41">
        <w:t xml:space="preserve">нормами і </w:t>
      </w:r>
      <w:r w:rsidR="004F24F3">
        <w:t>нормами</w:t>
      </w:r>
      <w:r w:rsidR="00416EFE" w:rsidRPr="00CA4A41">
        <w:t xml:space="preserve"> ПБ, ОП, ОНС і пожежної безпеки</w:t>
      </w:r>
      <w:r w:rsidR="004E18AF">
        <w:t>,</w:t>
      </w:r>
      <w:r w:rsidR="00416EFE" w:rsidRPr="00CA4A41">
        <w:t xml:space="preserve"> </w:t>
      </w:r>
      <w:r w:rsidR="004E18AF">
        <w:t>завірені належним чином</w:t>
      </w:r>
      <w:r w:rsidR="004E18AF" w:rsidRPr="00CA4A41">
        <w:t xml:space="preserve"> </w:t>
      </w:r>
      <w:r w:rsidR="00416EFE" w:rsidRPr="00CA4A41">
        <w:t xml:space="preserve">копії протоколів і посвідчень, які підтверджують атестацію (перевірку знань) відповідальних осіб із ПБ, ОП, ОНС, із переліком контактних </w:t>
      </w:r>
      <w:r w:rsidR="004E18AF">
        <w:t xml:space="preserve">номерів </w:t>
      </w:r>
      <w:r w:rsidR="00416EFE" w:rsidRPr="00CA4A41">
        <w:t>телефонів.</w:t>
      </w:r>
    </w:p>
    <w:p w14:paraId="34F88BA1" w14:textId="77777777" w:rsidR="00CA538A" w:rsidRDefault="002D291F" w:rsidP="00E148EF">
      <w:pPr>
        <w:jc w:val="both"/>
      </w:pPr>
      <w:r>
        <w:t xml:space="preserve">3.6. </w:t>
      </w:r>
      <w:r w:rsidR="00CA538A" w:rsidRPr="00CA4A41">
        <w:t>Підрядник</w:t>
      </w:r>
      <w:r w:rsidR="00BA62DE">
        <w:t>/Орендар</w:t>
      </w:r>
      <w:r w:rsidR="00CA538A" w:rsidRPr="00CA4A41">
        <w:t xml:space="preserve"> </w:t>
      </w:r>
      <w:r w:rsidR="00CA538A">
        <w:t xml:space="preserve">зобов’язаний організувати проходження персоналом </w:t>
      </w:r>
      <w:r w:rsidR="00CA538A" w:rsidRPr="00CA4A41">
        <w:t>обов'язкових медичних оглядів (попередніх – під час вступу на роботу, періодичних – у процесі роботи, позачергових – відповідно до медичних рекомендацій обстеження), що проводяться з метою визначення придатності працівників для вик</w:t>
      </w:r>
      <w:r w:rsidR="00CA538A">
        <w:t>онання роботи, яка доручається. Д</w:t>
      </w:r>
      <w:r w:rsidR="00CA538A" w:rsidRPr="00CA4A41">
        <w:t>опуск</w:t>
      </w:r>
      <w:r w:rsidR="00CA538A">
        <w:t xml:space="preserve"> працівників, що не пройшли такий огляд</w:t>
      </w:r>
      <w:r w:rsidR="00CA538A" w:rsidRPr="00CA4A41">
        <w:t xml:space="preserve"> до </w:t>
      </w:r>
      <w:r w:rsidR="00CA538A">
        <w:t>О</w:t>
      </w:r>
      <w:r w:rsidR="00CA538A" w:rsidRPr="00CA4A41">
        <w:t>б'єкт</w:t>
      </w:r>
      <w:r w:rsidR="00CA538A">
        <w:t>ів</w:t>
      </w:r>
      <w:r w:rsidR="00CA538A" w:rsidRPr="00CA4A41">
        <w:t xml:space="preserve"> </w:t>
      </w:r>
      <w:r w:rsidR="00CA538A">
        <w:t>Товариства</w:t>
      </w:r>
      <w:r w:rsidR="00CA538A" w:rsidRPr="00CA4A41">
        <w:t xml:space="preserve"> </w:t>
      </w:r>
      <w:r w:rsidR="00CA538A">
        <w:t>заборонено.</w:t>
      </w:r>
    </w:p>
    <w:p w14:paraId="3E117A87" w14:textId="77777777" w:rsidR="00CA538A" w:rsidRPr="00CA4A41" w:rsidRDefault="00CA538A" w:rsidP="00CA538A">
      <w:pPr>
        <w:autoSpaceDE w:val="0"/>
        <w:autoSpaceDN w:val="0"/>
        <w:adjustRightInd w:val="0"/>
        <w:jc w:val="both"/>
      </w:pPr>
      <w:r w:rsidRPr="00CA4A41">
        <w:t>Крім того, у вахтовому режимі роботи Підрядник</w:t>
      </w:r>
      <w:r w:rsidR="00BA62DE">
        <w:t>/Орендар</w:t>
      </w:r>
      <w:r w:rsidRPr="00CA4A41">
        <w:t xml:space="preserve"> </w:t>
      </w:r>
      <w:r w:rsidR="004616C0">
        <w:t>зобов’язаний</w:t>
      </w:r>
      <w:r w:rsidRPr="00CA4A41">
        <w:t xml:space="preserve"> організувати і провести медичні огляди працівників за місцем проживання безпосередньо перед початком вахти.</w:t>
      </w:r>
    </w:p>
    <w:p w14:paraId="3F965B1E" w14:textId="77777777" w:rsidR="00416EFE" w:rsidRPr="00CA4A41" w:rsidRDefault="00CA538A" w:rsidP="00E148EF">
      <w:pPr>
        <w:spacing w:before="120" w:after="120"/>
        <w:jc w:val="both"/>
      </w:pPr>
      <w:r>
        <w:t xml:space="preserve">3.7. </w:t>
      </w:r>
      <w:r w:rsidR="002D291F">
        <w:t>Підрядник</w:t>
      </w:r>
      <w:r w:rsidR="00BA62DE">
        <w:t>/Орендар</w:t>
      </w:r>
      <w:r w:rsidR="002D291F">
        <w:t xml:space="preserve"> має право залучити</w:t>
      </w:r>
      <w:r w:rsidR="0011538D" w:rsidRPr="00CA4A41">
        <w:t xml:space="preserve"> </w:t>
      </w:r>
      <w:r w:rsidR="00BA62DE">
        <w:t>Субпідрядників</w:t>
      </w:r>
      <w:r w:rsidR="00BA62DE" w:rsidRPr="00CA4A41">
        <w:t xml:space="preserve"> </w:t>
      </w:r>
      <w:r w:rsidR="002D291F">
        <w:t>виключно</w:t>
      </w:r>
      <w:r w:rsidR="0011538D" w:rsidRPr="00CA4A41">
        <w:t xml:space="preserve"> після </w:t>
      </w:r>
      <w:r w:rsidR="00BA62DE">
        <w:t xml:space="preserve">письмового </w:t>
      </w:r>
      <w:r w:rsidR="0011538D" w:rsidRPr="00CA4A41">
        <w:t>узгодження</w:t>
      </w:r>
      <w:r w:rsidR="0011538D">
        <w:t xml:space="preserve"> їх переліку із Товариством</w:t>
      </w:r>
      <w:r w:rsidR="0011538D" w:rsidRPr="00CA4A41">
        <w:t xml:space="preserve">, якщо інше не передбачено </w:t>
      </w:r>
      <w:r w:rsidR="0011538D">
        <w:t xml:space="preserve">відповідним </w:t>
      </w:r>
      <w:r w:rsidR="0011538D" w:rsidRPr="00CA4A41">
        <w:t>договором.</w:t>
      </w:r>
      <w:r w:rsidR="0011538D">
        <w:t xml:space="preserve"> </w:t>
      </w:r>
      <w:r w:rsidR="00416EFE" w:rsidRPr="00CA4A41">
        <w:t>Підрядник</w:t>
      </w:r>
      <w:r w:rsidR="00BA62DE">
        <w:t>/Орендар</w:t>
      </w:r>
      <w:r w:rsidR="00416EFE" w:rsidRPr="00CA4A41">
        <w:t xml:space="preserve"> несе повну відповідальність за дотримання вимог ПБ, ОП, ОНС </w:t>
      </w:r>
      <w:r w:rsidR="00BA62DE" w:rsidRPr="00CA4A41">
        <w:t>Субпідрядник</w:t>
      </w:r>
      <w:r w:rsidR="00BA62DE">
        <w:t>ами</w:t>
      </w:r>
      <w:r w:rsidR="00416EFE" w:rsidRPr="00CA4A41">
        <w:t>, а також інши</w:t>
      </w:r>
      <w:r w:rsidR="00827E89">
        <w:t>ми</w:t>
      </w:r>
      <w:r w:rsidR="00416EFE" w:rsidRPr="00CA4A41">
        <w:t xml:space="preserve"> працівник</w:t>
      </w:r>
      <w:r w:rsidR="00827E89">
        <w:t>ами</w:t>
      </w:r>
      <w:r w:rsidR="00416EFE" w:rsidRPr="00CA4A41">
        <w:t xml:space="preserve">, </w:t>
      </w:r>
      <w:r w:rsidR="00827E89">
        <w:t>залученими</w:t>
      </w:r>
      <w:r w:rsidR="00416EFE" w:rsidRPr="00CA4A41">
        <w:t xml:space="preserve"> Підрядником</w:t>
      </w:r>
      <w:r w:rsidR="00BA62DE">
        <w:t>/Орендарем</w:t>
      </w:r>
      <w:r w:rsidR="00416EFE" w:rsidRPr="00CA4A41">
        <w:t xml:space="preserve"> для виконання договору</w:t>
      </w:r>
      <w:r w:rsidR="0011538D">
        <w:t xml:space="preserve"> із Товариством</w:t>
      </w:r>
      <w:r w:rsidR="00416EFE" w:rsidRPr="00CA4A41">
        <w:t xml:space="preserve">. </w:t>
      </w:r>
    </w:p>
    <w:p w14:paraId="06327215" w14:textId="77777777" w:rsidR="00416EFE" w:rsidRPr="00CA4A41" w:rsidRDefault="002D291F" w:rsidP="00E148EF">
      <w:pPr>
        <w:spacing w:before="120" w:after="120"/>
        <w:jc w:val="both"/>
      </w:pPr>
      <w:r>
        <w:lastRenderedPageBreak/>
        <w:t>3.</w:t>
      </w:r>
      <w:r w:rsidR="00CA538A">
        <w:t>8</w:t>
      </w:r>
      <w:r>
        <w:t xml:space="preserve">. </w:t>
      </w:r>
      <w:r w:rsidR="00416EFE" w:rsidRPr="00CA4A41">
        <w:t>Підрядник</w:t>
      </w:r>
      <w:r w:rsidR="004F24F3">
        <w:t>/Орендар</w:t>
      </w:r>
      <w:r w:rsidR="00416EFE" w:rsidRPr="00CA4A41">
        <w:t xml:space="preserve"> несе відповідальність за порушення </w:t>
      </w:r>
      <w:r w:rsidR="004B7E25">
        <w:t>виробничого процесу, господарської діяльності Товариства,</w:t>
      </w:r>
      <w:r w:rsidR="00416EFE" w:rsidRPr="00CA4A41">
        <w:t xml:space="preserve"> пошкодження </w:t>
      </w:r>
      <w:r w:rsidR="00FC1079">
        <w:t>майна Товариства</w:t>
      </w:r>
      <w:r w:rsidR="00416EFE" w:rsidRPr="00CA4A41">
        <w:t xml:space="preserve">, </w:t>
      </w:r>
      <w:r w:rsidR="00D30535" w:rsidRPr="00CA4A41">
        <w:t>порушення природоохоронного законодавства</w:t>
      </w:r>
      <w:r w:rsidR="00D30535">
        <w:t>,</w:t>
      </w:r>
      <w:r w:rsidR="00D30535" w:rsidRPr="00CA4A41">
        <w:t xml:space="preserve"> </w:t>
      </w:r>
      <w:r w:rsidR="004B7E25">
        <w:t>нещасного випадку або травмування персоналу, що</w:t>
      </w:r>
      <w:r w:rsidR="00416EFE" w:rsidRPr="00CA4A41">
        <w:t xml:space="preserve"> </w:t>
      </w:r>
      <w:r w:rsidR="004F24F3">
        <w:t>стал</w:t>
      </w:r>
      <w:r w:rsidR="004B7E25">
        <w:t>о</w:t>
      </w:r>
      <w:r w:rsidR="004F24F3" w:rsidRPr="00CA4A41">
        <w:t xml:space="preserve"> </w:t>
      </w:r>
      <w:r w:rsidR="00416EFE" w:rsidRPr="00CA4A41">
        <w:t>наслідком</w:t>
      </w:r>
      <w:r w:rsidR="004B7E25">
        <w:t>,</w:t>
      </w:r>
      <w:r w:rsidR="00416EFE" w:rsidRPr="00CA4A41">
        <w:t xml:space="preserve"> як прямо</w:t>
      </w:r>
      <w:r w:rsidR="004F24F3">
        <w:t>го</w:t>
      </w:r>
      <w:r w:rsidR="00416EFE" w:rsidRPr="00CA4A41">
        <w:t xml:space="preserve"> </w:t>
      </w:r>
      <w:r w:rsidR="004F24F3">
        <w:t>умислу</w:t>
      </w:r>
      <w:r w:rsidR="00416EFE" w:rsidRPr="00CA4A41">
        <w:t xml:space="preserve">, </w:t>
      </w:r>
      <w:r w:rsidR="004F24F3">
        <w:t>з необережності</w:t>
      </w:r>
      <w:r w:rsidR="00D30535">
        <w:t>,</w:t>
      </w:r>
      <w:r w:rsidR="00416EFE" w:rsidRPr="00CA4A41">
        <w:t xml:space="preserve"> </w:t>
      </w:r>
      <w:r w:rsidR="00D30535" w:rsidRPr="00CA4A41">
        <w:t>так</w:t>
      </w:r>
      <w:r w:rsidR="00D30535">
        <w:t xml:space="preserve"> і </w:t>
      </w:r>
      <w:r w:rsidR="004F24F3">
        <w:t xml:space="preserve">внаслідок </w:t>
      </w:r>
      <w:r w:rsidR="00416EFE" w:rsidRPr="00CA4A41">
        <w:t xml:space="preserve">неякісного виконання </w:t>
      </w:r>
      <w:r w:rsidR="004F24F3" w:rsidRPr="00CA4A41">
        <w:t>Підрядником</w:t>
      </w:r>
      <w:r w:rsidR="004F24F3">
        <w:t>/Орендарем</w:t>
      </w:r>
      <w:r w:rsidR="004F24F3" w:rsidRPr="00CA4A41">
        <w:t xml:space="preserve"> </w:t>
      </w:r>
      <w:r w:rsidR="00416EFE" w:rsidRPr="00CA4A41">
        <w:t>робіт</w:t>
      </w:r>
      <w:r w:rsidR="004B7E25">
        <w:t>, надання послуг,</w:t>
      </w:r>
      <w:r w:rsidR="00416EFE" w:rsidRPr="00CA4A41">
        <w:t xml:space="preserve"> обслуговування, ремонту, налагодження</w:t>
      </w:r>
      <w:r w:rsidR="004B7E25">
        <w:t xml:space="preserve"> обладнання </w:t>
      </w:r>
      <w:r w:rsidR="004F24F3">
        <w:t>тощо</w:t>
      </w:r>
      <w:r w:rsidR="00416EFE" w:rsidRPr="00CA4A41">
        <w:t xml:space="preserve">. </w:t>
      </w:r>
      <w:r w:rsidR="00D30535">
        <w:t xml:space="preserve">У цьому випадку </w:t>
      </w:r>
      <w:r w:rsidR="00416EFE" w:rsidRPr="00CA4A41">
        <w:t>Підрядник</w:t>
      </w:r>
      <w:r w:rsidR="004F24F3">
        <w:t>/Орендар</w:t>
      </w:r>
      <w:r w:rsidR="00416EFE" w:rsidRPr="00CA4A41">
        <w:t xml:space="preserve"> </w:t>
      </w:r>
      <w:r w:rsidR="004F24F3">
        <w:t xml:space="preserve">зобов’язаний </w:t>
      </w:r>
      <w:r w:rsidR="00416EFE" w:rsidRPr="00CA4A41">
        <w:t>компенсу</w:t>
      </w:r>
      <w:r w:rsidR="004F24F3">
        <w:t>вати</w:t>
      </w:r>
      <w:r w:rsidR="00416EFE" w:rsidRPr="00CA4A41">
        <w:t xml:space="preserve"> </w:t>
      </w:r>
      <w:r w:rsidR="004F24F3">
        <w:t>Товариству</w:t>
      </w:r>
      <w:r w:rsidR="004F24F3" w:rsidRPr="00CA4A41">
        <w:t xml:space="preserve"> </w:t>
      </w:r>
      <w:r w:rsidR="00416EFE" w:rsidRPr="00CA4A41">
        <w:t>понесені збитки, втрати та упущену вигоду на підставі відповідної претензії.</w:t>
      </w:r>
      <w:r w:rsidR="004B7E25">
        <w:t xml:space="preserve"> Крім того,</w:t>
      </w:r>
      <w:r w:rsidR="00416EFE" w:rsidRPr="00CA4A41">
        <w:t xml:space="preserve"> </w:t>
      </w:r>
      <w:r w:rsidR="004B7E25">
        <w:t>Товариства</w:t>
      </w:r>
      <w:r w:rsidR="00416EFE" w:rsidRPr="00CA4A41">
        <w:t xml:space="preserve"> має право стягнути з </w:t>
      </w:r>
      <w:r w:rsidR="004B7E25">
        <w:t>Підрядника/Орендаря</w:t>
      </w:r>
      <w:r w:rsidR="004B7E25" w:rsidRPr="00CA4A41">
        <w:t xml:space="preserve"> </w:t>
      </w:r>
      <w:r w:rsidR="00416EFE" w:rsidRPr="00CA4A41">
        <w:t>штраф</w:t>
      </w:r>
      <w:r w:rsidR="00A63901">
        <w:t>, розрахований</w:t>
      </w:r>
      <w:r w:rsidR="00416EFE" w:rsidRPr="00CA4A41">
        <w:t xml:space="preserve"> згідно з </w:t>
      </w:r>
      <w:r w:rsidR="00A63901">
        <w:t>Д</w:t>
      </w:r>
      <w:r w:rsidR="00416EFE" w:rsidRPr="00CA4A41">
        <w:t xml:space="preserve">иференційованою шкалою штрафних санкцій (Додаток </w:t>
      </w:r>
      <w:r w:rsidR="006734C9" w:rsidRPr="00CA4A41">
        <w:t>4</w:t>
      </w:r>
      <w:r w:rsidR="00416EFE" w:rsidRPr="00CA4A41">
        <w:t xml:space="preserve">). </w:t>
      </w:r>
    </w:p>
    <w:p w14:paraId="584F3D7C" w14:textId="77777777" w:rsidR="00B54A38" w:rsidRDefault="00416EFE" w:rsidP="00B54A38">
      <w:pPr>
        <w:spacing w:before="120" w:after="120"/>
        <w:jc w:val="both"/>
      </w:pPr>
      <w:r w:rsidRPr="00CA4A41">
        <w:t>3.</w:t>
      </w:r>
      <w:r w:rsidR="00CA538A">
        <w:t>9</w:t>
      </w:r>
      <w:r w:rsidR="00A63901">
        <w:t xml:space="preserve">. </w:t>
      </w:r>
      <w:r w:rsidR="00B54A38" w:rsidRPr="00B54A38">
        <w:t xml:space="preserve">Відповідальність за дотримання вимог ПБ, ОП, ОНС під час експлуатації машин та обладнання </w:t>
      </w:r>
      <w:r w:rsidR="00B54A38">
        <w:t>Товариства</w:t>
      </w:r>
      <w:r w:rsidR="00B54A38" w:rsidRPr="00B54A38">
        <w:t>, переданих для використання Підряднику</w:t>
      </w:r>
      <w:r w:rsidR="00B54A38">
        <w:t>/Орендарю</w:t>
      </w:r>
      <w:r w:rsidR="00B54A38" w:rsidRPr="00B54A38">
        <w:t>, покладається на Підрядника</w:t>
      </w:r>
      <w:r w:rsidR="00B54A38">
        <w:t>/Орендаря. Підрядник/Орендар зобов’язаний призначити відповідальну особу, про</w:t>
      </w:r>
      <w:r w:rsidR="0095495F" w:rsidRPr="0095495F">
        <w:rPr>
          <w:lang w:val="ru-RU"/>
        </w:rPr>
        <w:t xml:space="preserve"> </w:t>
      </w:r>
      <w:r w:rsidR="00B54A38">
        <w:t>щ</w:t>
      </w:r>
      <w:r w:rsidR="0095495F">
        <w:t>о</w:t>
      </w:r>
      <w:r w:rsidR="00B54A38">
        <w:t xml:space="preserve"> видати наказ, завірену належним чином копію якого надати Товариству.</w:t>
      </w:r>
      <w:r w:rsidR="00B54A38" w:rsidRPr="00B54A38">
        <w:t xml:space="preserve"> </w:t>
      </w:r>
      <w:r w:rsidR="00B54A38">
        <w:t>В</w:t>
      </w:r>
      <w:r w:rsidR="00B54A38" w:rsidRPr="00B54A38">
        <w:t>ідповідальність за завдану</w:t>
      </w:r>
      <w:r w:rsidR="00B54A38">
        <w:t xml:space="preserve"> майну Товариства</w:t>
      </w:r>
      <w:r w:rsidR="00B54A38" w:rsidRPr="00B54A38">
        <w:t xml:space="preserve"> шкоду несе Підрядник</w:t>
      </w:r>
      <w:r w:rsidR="00B54A38">
        <w:t>/Орендар.</w:t>
      </w:r>
    </w:p>
    <w:p w14:paraId="72F69E2D" w14:textId="77777777" w:rsidR="00416EFE" w:rsidRPr="00CA4A41" w:rsidRDefault="00CA538A" w:rsidP="00E148EF">
      <w:pPr>
        <w:spacing w:before="120" w:after="120"/>
        <w:jc w:val="both"/>
      </w:pPr>
      <w:r>
        <w:t>3.10</w:t>
      </w:r>
      <w:r w:rsidR="00B54A38">
        <w:t xml:space="preserve">. </w:t>
      </w:r>
      <w:r w:rsidR="00416EFE" w:rsidRPr="00CA4A41">
        <w:t>Підрядник</w:t>
      </w:r>
      <w:r w:rsidR="00BA62DE">
        <w:t>/Орендар</w:t>
      </w:r>
      <w:r w:rsidR="00416EFE" w:rsidRPr="00CA4A41">
        <w:t xml:space="preserve"> </w:t>
      </w:r>
      <w:r w:rsidR="00BF6C0D">
        <w:t xml:space="preserve">зобов’язаний забезпечити </w:t>
      </w:r>
      <w:r w:rsidR="00416EFE" w:rsidRPr="00CA4A41">
        <w:t xml:space="preserve">навчання (передатестаційну підготовку; атестацію, перевірку знань) у галузі ПБ, ОП, ОНС </w:t>
      </w:r>
      <w:r w:rsidR="00BF6C0D">
        <w:t>свого</w:t>
      </w:r>
      <w:r w:rsidR="00BF6C0D" w:rsidRPr="00CA4A41">
        <w:t xml:space="preserve"> </w:t>
      </w:r>
      <w:r w:rsidR="00BF6C0D">
        <w:t>персоналу</w:t>
      </w:r>
      <w:r w:rsidR="00BF6C0D" w:rsidRPr="00CA4A41">
        <w:t xml:space="preserve"> </w:t>
      </w:r>
      <w:r w:rsidR="00416EFE" w:rsidRPr="00CA4A41">
        <w:t>і залуч</w:t>
      </w:r>
      <w:r w:rsidR="00BF6C0D">
        <w:t xml:space="preserve">ити </w:t>
      </w:r>
      <w:r w:rsidR="0095495F">
        <w:t xml:space="preserve">до роботи/надання послуг </w:t>
      </w:r>
      <w:r w:rsidR="00BF6C0D">
        <w:t>виключно</w:t>
      </w:r>
      <w:r w:rsidR="00416EFE" w:rsidRPr="00CA4A41">
        <w:t xml:space="preserve"> </w:t>
      </w:r>
      <w:r w:rsidR="00BF6C0D">
        <w:t xml:space="preserve">високо </w:t>
      </w:r>
      <w:r w:rsidR="00416EFE" w:rsidRPr="00CA4A41">
        <w:t xml:space="preserve">кваліфікованих та атестованих </w:t>
      </w:r>
      <w:r w:rsidR="00BF6C0D">
        <w:t>осіб, включаючи персонал</w:t>
      </w:r>
      <w:r w:rsidR="00BF6C0D" w:rsidRPr="00CA4A41">
        <w:t xml:space="preserve"> </w:t>
      </w:r>
      <w:r w:rsidR="00BA62DE" w:rsidRPr="00CA4A41">
        <w:t>Субпідрядника</w:t>
      </w:r>
      <w:r w:rsidR="00416EFE" w:rsidRPr="00CA4A41">
        <w:t xml:space="preserve">. У разі виявлення на </w:t>
      </w:r>
      <w:r w:rsidR="00D86D80">
        <w:t>О</w:t>
      </w:r>
      <w:r w:rsidR="00416EFE" w:rsidRPr="00CA4A41">
        <w:t xml:space="preserve">б'єкті </w:t>
      </w:r>
      <w:r w:rsidR="00BF6C0D">
        <w:t>п</w:t>
      </w:r>
      <w:r w:rsidR="00416EFE" w:rsidRPr="00CA4A41">
        <w:t xml:space="preserve">ерсоналу, який не </w:t>
      </w:r>
      <w:r w:rsidR="00BF6C0D">
        <w:t>відповідає вимогам цього пункту</w:t>
      </w:r>
      <w:r w:rsidR="00416EFE" w:rsidRPr="00CA4A41">
        <w:t xml:space="preserve"> </w:t>
      </w:r>
      <w:r w:rsidR="00BF6C0D">
        <w:t>та/або</w:t>
      </w:r>
      <w:r w:rsidR="00BF6C0D" w:rsidRPr="00CA4A41">
        <w:t xml:space="preserve"> </w:t>
      </w:r>
      <w:r w:rsidR="00416EFE" w:rsidRPr="00CA4A41">
        <w:t>не має підтверджувального документ</w:t>
      </w:r>
      <w:r w:rsidR="00BF6C0D">
        <w:t>у</w:t>
      </w:r>
      <w:r w:rsidR="00416EFE" w:rsidRPr="00CA4A41">
        <w:t xml:space="preserve">, </w:t>
      </w:r>
      <w:r w:rsidR="00BF6C0D">
        <w:t>Товариство</w:t>
      </w:r>
      <w:r w:rsidR="00BF6C0D" w:rsidRPr="00CA4A41">
        <w:t xml:space="preserve"> </w:t>
      </w:r>
      <w:r w:rsidR="00416EFE" w:rsidRPr="00CA4A41">
        <w:t>має право стягнути з Підрядника</w:t>
      </w:r>
      <w:r w:rsidR="00BF6C0D">
        <w:t>/Орендаря</w:t>
      </w:r>
      <w:r w:rsidR="00416EFE" w:rsidRPr="00CA4A41">
        <w:t xml:space="preserve"> штраф</w:t>
      </w:r>
      <w:r w:rsidR="00BF6C0D">
        <w:t>, розрахований</w:t>
      </w:r>
      <w:r w:rsidR="00416EFE" w:rsidRPr="00CA4A41">
        <w:t xml:space="preserve"> згідно з </w:t>
      </w:r>
      <w:r w:rsidR="00BF6C0D">
        <w:t>Д</w:t>
      </w:r>
      <w:r w:rsidR="00416EFE" w:rsidRPr="00CA4A41">
        <w:t xml:space="preserve">иференційованою шкалою штрафних санкцій (Додаток </w:t>
      </w:r>
      <w:r w:rsidR="006734C9" w:rsidRPr="00CA4A41">
        <w:t>4</w:t>
      </w:r>
      <w:r w:rsidR="00416EFE" w:rsidRPr="00CA4A41">
        <w:t xml:space="preserve">). </w:t>
      </w:r>
      <w:r w:rsidR="00416EFE" w:rsidRPr="0095495F">
        <w:t xml:space="preserve">Навчання може </w:t>
      </w:r>
      <w:r w:rsidR="0095495F" w:rsidRPr="0095495F">
        <w:t xml:space="preserve">проводитись </w:t>
      </w:r>
      <w:r w:rsidR="00416EFE" w:rsidRPr="0095495F">
        <w:t>також</w:t>
      </w:r>
      <w:r w:rsidR="00A73F4B">
        <w:t xml:space="preserve"> Товариством</w:t>
      </w:r>
      <w:r w:rsidR="00416EFE" w:rsidRPr="0095495F">
        <w:t>, якщо йдеться про локальні нормативні документи</w:t>
      </w:r>
      <w:r w:rsidR="00A73F4B">
        <w:t xml:space="preserve"> Товариства</w:t>
      </w:r>
      <w:r w:rsidR="00416EFE" w:rsidRPr="0095495F">
        <w:t>.</w:t>
      </w:r>
    </w:p>
    <w:p w14:paraId="7A1F2645" w14:textId="77777777" w:rsidR="00416EFE" w:rsidRPr="00CA4A41" w:rsidRDefault="00416EFE" w:rsidP="00E148EF">
      <w:pPr>
        <w:spacing w:before="120" w:after="120"/>
        <w:jc w:val="both"/>
      </w:pPr>
      <w:r w:rsidRPr="00DF5CA7">
        <w:t>3.</w:t>
      </w:r>
      <w:r w:rsidR="00CA538A" w:rsidRPr="00DF5CA7">
        <w:t>11</w:t>
      </w:r>
      <w:r w:rsidRPr="00DF5CA7">
        <w:t>.</w:t>
      </w:r>
      <w:r w:rsidR="00D86D80" w:rsidRPr="00DF5CA7">
        <w:t xml:space="preserve"> </w:t>
      </w:r>
      <w:r w:rsidR="006954B5" w:rsidRPr="00DF5CA7">
        <w:t xml:space="preserve">У разі необхідності </w:t>
      </w:r>
      <w:r w:rsidRPr="00DF5CA7">
        <w:t>підключен</w:t>
      </w:r>
      <w:r w:rsidR="006954B5" w:rsidRPr="00DF5CA7">
        <w:t>ня</w:t>
      </w:r>
      <w:r w:rsidRPr="00DF5CA7">
        <w:t xml:space="preserve"> до електричних мереж або системи тепловодопостачання </w:t>
      </w:r>
      <w:r w:rsidR="006954B5" w:rsidRPr="00DF5CA7">
        <w:t>Товариства,</w:t>
      </w:r>
      <w:r w:rsidRPr="00DF5CA7">
        <w:t xml:space="preserve"> Підрядник</w:t>
      </w:r>
      <w:r w:rsidR="006954B5" w:rsidRPr="00DF5CA7">
        <w:t>/Орендар зобов’язаний</w:t>
      </w:r>
      <w:r w:rsidRPr="00DF5CA7">
        <w:t xml:space="preserve"> до </w:t>
      </w:r>
      <w:r w:rsidR="006954B5" w:rsidRPr="00DF5CA7">
        <w:t xml:space="preserve">укладення </w:t>
      </w:r>
      <w:r w:rsidRPr="00DF5CA7">
        <w:t>договору</w:t>
      </w:r>
      <w:r w:rsidR="00B26370" w:rsidRPr="00DF5CA7">
        <w:t xml:space="preserve"> із Товариством</w:t>
      </w:r>
      <w:r w:rsidRPr="00DF5CA7">
        <w:t xml:space="preserve"> запи</w:t>
      </w:r>
      <w:r w:rsidR="006954B5" w:rsidRPr="00DF5CA7">
        <w:t>тати</w:t>
      </w:r>
      <w:r w:rsidRPr="00DF5CA7">
        <w:t xml:space="preserve"> технічні умови на підключення. Підключення здійснюється після виконання Підрядником</w:t>
      </w:r>
      <w:r w:rsidR="006954B5" w:rsidRPr="00DF5CA7">
        <w:t>/Орендарем</w:t>
      </w:r>
      <w:r w:rsidRPr="00CA4A41">
        <w:t xml:space="preserve"> технічних умов, виданих </w:t>
      </w:r>
      <w:r w:rsidR="006954B5">
        <w:t>Товариством</w:t>
      </w:r>
      <w:r w:rsidRPr="00CA4A41">
        <w:t>. Підключення електроенергії для потреб Підрядника</w:t>
      </w:r>
      <w:r w:rsidR="00173108">
        <w:t>/Орендаря</w:t>
      </w:r>
      <w:r w:rsidRPr="00CA4A41">
        <w:t xml:space="preserve">, а також її відключення </w:t>
      </w:r>
      <w:r w:rsidR="00173108">
        <w:t xml:space="preserve">здійснюється </w:t>
      </w:r>
      <w:r w:rsidRPr="00CA4A41">
        <w:t xml:space="preserve">за погодженням із </w:t>
      </w:r>
      <w:r w:rsidR="00173108">
        <w:t>Товариством</w:t>
      </w:r>
      <w:r w:rsidR="00173108" w:rsidRPr="00CA4A41">
        <w:t xml:space="preserve"> </w:t>
      </w:r>
      <w:r w:rsidRPr="00CA4A41">
        <w:t xml:space="preserve">(або організацією, уповноваженою на це </w:t>
      </w:r>
      <w:r w:rsidR="00173108">
        <w:t>Товариством</w:t>
      </w:r>
      <w:r w:rsidRPr="00CA4A41">
        <w:t xml:space="preserve">). </w:t>
      </w:r>
      <w:r w:rsidRPr="0095495F">
        <w:t>Підрядник</w:t>
      </w:r>
      <w:r w:rsidR="00BA62DE" w:rsidRPr="0095495F">
        <w:t>/Орендар</w:t>
      </w:r>
      <w:r w:rsidRPr="0095495F">
        <w:t xml:space="preserve"> зобов'язаний узгодити з </w:t>
      </w:r>
      <w:r w:rsidR="00A73F4B">
        <w:t>Товариством</w:t>
      </w:r>
      <w:r w:rsidRPr="0095495F">
        <w:t xml:space="preserve"> питання про кількість необхідної для виконання робіт електроенергії та її обліку.</w:t>
      </w:r>
    </w:p>
    <w:p w14:paraId="180C2413" w14:textId="77777777" w:rsidR="00416EFE" w:rsidRPr="00CA4A41" w:rsidRDefault="00416EFE">
      <w:pPr>
        <w:jc w:val="both"/>
      </w:pPr>
      <w:r w:rsidRPr="00CA4A41">
        <w:t>3.1</w:t>
      </w:r>
      <w:r w:rsidR="00CA538A">
        <w:t>2</w:t>
      </w:r>
      <w:r w:rsidRPr="00CA4A41">
        <w:t>.</w:t>
      </w:r>
      <w:r w:rsidRPr="00CA4A41">
        <w:tab/>
        <w:t>Підрядник</w:t>
      </w:r>
      <w:r w:rsidR="00173108">
        <w:t>/Орендар</w:t>
      </w:r>
      <w:r w:rsidRPr="00CA4A41">
        <w:t xml:space="preserve"> </w:t>
      </w:r>
      <w:r w:rsidR="00173108">
        <w:t>під час присутності</w:t>
      </w:r>
      <w:r w:rsidRPr="00CA4A41">
        <w:t xml:space="preserve"> на </w:t>
      </w:r>
      <w:r w:rsidR="00173108">
        <w:t>О</w:t>
      </w:r>
      <w:r w:rsidRPr="00CA4A41">
        <w:t xml:space="preserve">б'єктах </w:t>
      </w:r>
      <w:r w:rsidR="00173108">
        <w:t>Товариства</w:t>
      </w:r>
      <w:r w:rsidR="00173108" w:rsidRPr="00CA4A41">
        <w:t xml:space="preserve"> </w:t>
      </w:r>
      <w:r w:rsidRPr="00CA4A41">
        <w:t>зобов'язаний забезпечити виробничий контроль за дотриманням вимог промислової, пожежної безпеки та охорони праці, норм і правил природоохоронного законодавства згідно з:</w:t>
      </w:r>
    </w:p>
    <w:p w14:paraId="24D09BE2" w14:textId="77777777" w:rsidR="00416EFE" w:rsidRPr="00BA62DE" w:rsidRDefault="00416EFE" w:rsidP="00BA62DE">
      <w:pPr>
        <w:pStyle w:val="a3"/>
        <w:numPr>
          <w:ilvl w:val="0"/>
          <w:numId w:val="27"/>
        </w:numPr>
        <w:jc w:val="both"/>
        <w:rPr>
          <w:iCs/>
        </w:rPr>
      </w:pPr>
      <w:r w:rsidRPr="00CA4A41">
        <w:t xml:space="preserve">Конституцією України; </w:t>
      </w:r>
    </w:p>
    <w:p w14:paraId="71F902AB" w14:textId="77777777" w:rsidR="00416EFE" w:rsidRDefault="00416EFE" w:rsidP="00BA62DE">
      <w:pPr>
        <w:pStyle w:val="a3"/>
        <w:numPr>
          <w:ilvl w:val="0"/>
          <w:numId w:val="27"/>
        </w:numPr>
        <w:jc w:val="both"/>
      </w:pPr>
      <w:r w:rsidRPr="00CA4A41">
        <w:t>Кодексом законів про працю України;</w:t>
      </w:r>
    </w:p>
    <w:p w14:paraId="78E84497" w14:textId="77777777" w:rsidR="00E467B1" w:rsidRPr="00CA4A41" w:rsidRDefault="00E467B1" w:rsidP="00BA62DE">
      <w:pPr>
        <w:pStyle w:val="a3"/>
        <w:numPr>
          <w:ilvl w:val="0"/>
          <w:numId w:val="27"/>
        </w:numPr>
        <w:jc w:val="both"/>
      </w:pPr>
      <w:r w:rsidRPr="00E467B1">
        <w:t>К</w:t>
      </w:r>
      <w:r>
        <w:t>одексу цивільного захисту України;</w:t>
      </w:r>
    </w:p>
    <w:p w14:paraId="019C5968" w14:textId="77777777" w:rsidR="00E467B1" w:rsidRPr="00CA4A41" w:rsidRDefault="00E467B1" w:rsidP="00BA62DE">
      <w:pPr>
        <w:pStyle w:val="a3"/>
        <w:numPr>
          <w:ilvl w:val="0"/>
          <w:numId w:val="27"/>
        </w:numPr>
        <w:overflowPunct w:val="0"/>
        <w:autoSpaceDE w:val="0"/>
        <w:autoSpaceDN w:val="0"/>
        <w:adjustRightInd w:val="0"/>
        <w:textAlignment w:val="baseline"/>
      </w:pPr>
      <w:r w:rsidRPr="00CA4A41">
        <w:t>Земельним кодексом України;</w:t>
      </w:r>
    </w:p>
    <w:p w14:paraId="661EAAB1" w14:textId="77777777" w:rsidR="00E467B1" w:rsidRPr="00CA4A41" w:rsidRDefault="00E467B1" w:rsidP="00BA62DE">
      <w:pPr>
        <w:pStyle w:val="a3"/>
        <w:numPr>
          <w:ilvl w:val="0"/>
          <w:numId w:val="27"/>
        </w:numPr>
        <w:overflowPunct w:val="0"/>
        <w:autoSpaceDE w:val="0"/>
        <w:autoSpaceDN w:val="0"/>
        <w:adjustRightInd w:val="0"/>
        <w:textAlignment w:val="baseline"/>
      </w:pPr>
      <w:r w:rsidRPr="00CA4A41">
        <w:t>Лісовим кодексом України;</w:t>
      </w:r>
    </w:p>
    <w:p w14:paraId="4187462F" w14:textId="77777777" w:rsidR="00E467B1" w:rsidRPr="00CA4A41" w:rsidRDefault="00E467B1" w:rsidP="00BA62DE">
      <w:pPr>
        <w:pStyle w:val="a3"/>
        <w:numPr>
          <w:ilvl w:val="0"/>
          <w:numId w:val="27"/>
        </w:numPr>
        <w:overflowPunct w:val="0"/>
        <w:autoSpaceDE w:val="0"/>
        <w:autoSpaceDN w:val="0"/>
        <w:adjustRightInd w:val="0"/>
        <w:textAlignment w:val="baseline"/>
      </w:pPr>
      <w:r w:rsidRPr="00CA4A41">
        <w:t>Водним кодексом України;</w:t>
      </w:r>
    </w:p>
    <w:p w14:paraId="7D9C3E01" w14:textId="77777777" w:rsidR="00E467B1" w:rsidRPr="00CA4A41" w:rsidRDefault="00E467B1" w:rsidP="00BA62DE">
      <w:pPr>
        <w:pStyle w:val="a3"/>
        <w:numPr>
          <w:ilvl w:val="0"/>
          <w:numId w:val="27"/>
        </w:numPr>
        <w:overflowPunct w:val="0"/>
        <w:autoSpaceDE w:val="0"/>
        <w:autoSpaceDN w:val="0"/>
        <w:adjustRightInd w:val="0"/>
        <w:textAlignment w:val="baseline"/>
      </w:pPr>
      <w:r w:rsidRPr="00CA4A41">
        <w:t>Кодексом України про надра;</w:t>
      </w:r>
    </w:p>
    <w:p w14:paraId="6E03B0C2" w14:textId="77777777" w:rsidR="00416EFE" w:rsidRPr="00CA4A41" w:rsidRDefault="00416EFE" w:rsidP="00BA62DE">
      <w:pPr>
        <w:pStyle w:val="a3"/>
        <w:numPr>
          <w:ilvl w:val="0"/>
          <w:numId w:val="27"/>
        </w:numPr>
        <w:jc w:val="both"/>
      </w:pPr>
      <w:r w:rsidRPr="00CA4A41">
        <w:t>Законом України «Про об'єкти підвищеної небезпеки»;</w:t>
      </w:r>
    </w:p>
    <w:p w14:paraId="1EA1012F" w14:textId="77777777" w:rsidR="00416EFE" w:rsidRPr="00BA62DE" w:rsidRDefault="00416EFE" w:rsidP="00BA62DE">
      <w:pPr>
        <w:pStyle w:val="a3"/>
        <w:numPr>
          <w:ilvl w:val="0"/>
          <w:numId w:val="27"/>
        </w:numPr>
        <w:jc w:val="both"/>
        <w:rPr>
          <w:b/>
        </w:rPr>
      </w:pPr>
      <w:r w:rsidRPr="00CA4A41">
        <w:t>Законом України «Про охорону праці»;</w:t>
      </w:r>
    </w:p>
    <w:p w14:paraId="21B7218C" w14:textId="77777777" w:rsidR="00416EFE" w:rsidRPr="00CA4A41" w:rsidRDefault="00416EFE" w:rsidP="00BA62DE">
      <w:pPr>
        <w:pStyle w:val="a3"/>
        <w:numPr>
          <w:ilvl w:val="0"/>
          <w:numId w:val="27"/>
        </w:numPr>
        <w:overflowPunct w:val="0"/>
        <w:autoSpaceDE w:val="0"/>
        <w:autoSpaceDN w:val="0"/>
        <w:adjustRightInd w:val="0"/>
        <w:textAlignment w:val="baseline"/>
      </w:pPr>
      <w:r w:rsidRPr="00CA4A41">
        <w:t xml:space="preserve">Законом України «Про охорону навколишнього </w:t>
      </w:r>
      <w:r w:rsidR="00E467B1" w:rsidRPr="00E467B1">
        <w:t xml:space="preserve">природного </w:t>
      </w:r>
      <w:r w:rsidRPr="00CA4A41">
        <w:t>середовища»;</w:t>
      </w:r>
    </w:p>
    <w:p w14:paraId="098EB78D" w14:textId="77777777" w:rsidR="00416EFE" w:rsidRPr="00CA4A41" w:rsidRDefault="00416EFE" w:rsidP="00BA62DE">
      <w:pPr>
        <w:pStyle w:val="a3"/>
        <w:numPr>
          <w:ilvl w:val="0"/>
          <w:numId w:val="27"/>
        </w:numPr>
        <w:overflowPunct w:val="0"/>
        <w:autoSpaceDE w:val="0"/>
        <w:autoSpaceDN w:val="0"/>
        <w:adjustRightInd w:val="0"/>
        <w:textAlignment w:val="baseline"/>
      </w:pPr>
      <w:r w:rsidRPr="00CA4A41">
        <w:t>Правилами безпеки в нафтогазовидобувній промисловості;</w:t>
      </w:r>
    </w:p>
    <w:p w14:paraId="43245ED6" w14:textId="77777777" w:rsidR="00416EFE" w:rsidRPr="00CA4A41" w:rsidRDefault="00416EFE" w:rsidP="00BA62DE">
      <w:pPr>
        <w:pStyle w:val="a3"/>
        <w:numPr>
          <w:ilvl w:val="0"/>
          <w:numId w:val="27"/>
        </w:numPr>
        <w:overflowPunct w:val="0"/>
        <w:autoSpaceDE w:val="0"/>
        <w:autoSpaceDN w:val="0"/>
        <w:adjustRightInd w:val="0"/>
        <w:textAlignment w:val="baseline"/>
      </w:pPr>
      <w:r w:rsidRPr="00CA4A41">
        <w:t xml:space="preserve">Правилами пожежної безпеки в Україні; </w:t>
      </w:r>
    </w:p>
    <w:p w14:paraId="6556FD93" w14:textId="77777777" w:rsidR="00416EFE" w:rsidRPr="00CA4A41" w:rsidRDefault="00416EFE" w:rsidP="00BA62DE">
      <w:pPr>
        <w:pStyle w:val="a3"/>
        <w:numPr>
          <w:ilvl w:val="0"/>
          <w:numId w:val="27"/>
        </w:numPr>
        <w:jc w:val="both"/>
      </w:pPr>
      <w:r w:rsidRPr="00CA4A41">
        <w:t>Правилами будови і безпечної експлуатації посудин, що працюють під тиском;</w:t>
      </w:r>
    </w:p>
    <w:p w14:paraId="554AD554" w14:textId="77777777" w:rsidR="00416EFE" w:rsidRPr="00CA4A41" w:rsidRDefault="00416EFE" w:rsidP="00BA62DE">
      <w:pPr>
        <w:pStyle w:val="a3"/>
        <w:numPr>
          <w:ilvl w:val="0"/>
          <w:numId w:val="27"/>
        </w:numPr>
        <w:jc w:val="both"/>
      </w:pPr>
      <w:r w:rsidRPr="00CA4A41">
        <w:t>Правилами безпечної експлуатації електроустановок споживачів;</w:t>
      </w:r>
    </w:p>
    <w:p w14:paraId="32E6EB0E" w14:textId="77777777" w:rsidR="00416EFE" w:rsidRPr="00CA4A41" w:rsidRDefault="00416EFE" w:rsidP="00BA62DE">
      <w:pPr>
        <w:pStyle w:val="a3"/>
        <w:numPr>
          <w:ilvl w:val="0"/>
          <w:numId w:val="27"/>
        </w:numPr>
        <w:jc w:val="both"/>
      </w:pPr>
      <w:r w:rsidRPr="00CA4A41">
        <w:t>Правилами безпечної експлуатації магістральних газопроводів;</w:t>
      </w:r>
    </w:p>
    <w:p w14:paraId="5FD4555F" w14:textId="77777777" w:rsidR="00416EFE" w:rsidRPr="00CA4A41" w:rsidRDefault="00E75AFB" w:rsidP="00BA62DE">
      <w:pPr>
        <w:pStyle w:val="a3"/>
        <w:numPr>
          <w:ilvl w:val="0"/>
          <w:numId w:val="27"/>
        </w:numPr>
        <w:jc w:val="both"/>
      </w:pPr>
      <w:r>
        <w:t xml:space="preserve">Порядком </w:t>
      </w:r>
      <w:r w:rsidRPr="00E75AFB">
        <w:t>проведення розслідування та ведення обліку нещасних випадків, професійних захворювань і аварій на виробництві</w:t>
      </w:r>
      <w:r w:rsidR="00416EFE" w:rsidRPr="00CA4A41">
        <w:t>;</w:t>
      </w:r>
    </w:p>
    <w:p w14:paraId="6FDBFCD1" w14:textId="77777777" w:rsidR="00416EFE" w:rsidRPr="00CA4A41" w:rsidRDefault="00416EFE" w:rsidP="00BA62DE">
      <w:pPr>
        <w:pStyle w:val="a3"/>
        <w:numPr>
          <w:ilvl w:val="0"/>
          <w:numId w:val="27"/>
        </w:numPr>
        <w:jc w:val="both"/>
      </w:pPr>
      <w:r w:rsidRPr="00CA4A41">
        <w:t>іншими чинними законодавчими актами України</w:t>
      </w:r>
      <w:r w:rsidR="00E75AFB">
        <w:t xml:space="preserve"> у профільній галузі</w:t>
      </w:r>
      <w:r w:rsidRPr="00CA4A41">
        <w:t>.</w:t>
      </w:r>
    </w:p>
    <w:p w14:paraId="657EDFED" w14:textId="77777777" w:rsidR="00416EFE" w:rsidRPr="00CA4A41" w:rsidRDefault="00CA538A" w:rsidP="00E148EF">
      <w:pPr>
        <w:spacing w:before="120" w:after="120"/>
        <w:jc w:val="both"/>
      </w:pPr>
      <w:r>
        <w:lastRenderedPageBreak/>
        <w:t>3.13</w:t>
      </w:r>
      <w:r w:rsidR="00002252">
        <w:t xml:space="preserve">. </w:t>
      </w:r>
      <w:r w:rsidR="00416EFE" w:rsidRPr="00CA4A41">
        <w:t>Підрядник</w:t>
      </w:r>
      <w:r w:rsidR="005B4931">
        <w:t>/Орендар,</w:t>
      </w:r>
      <w:r w:rsidR="00416EFE" w:rsidRPr="00CA4A41">
        <w:t xml:space="preserve"> незалежно від </w:t>
      </w:r>
      <w:r w:rsidR="005B4931">
        <w:t>мети його присутності на Об’єктах Товариства,</w:t>
      </w:r>
      <w:r w:rsidR="00416EFE" w:rsidRPr="00CA4A41">
        <w:t xml:space="preserve"> зобов'язаний негайно </w:t>
      </w:r>
      <w:r w:rsidR="005B4931">
        <w:t>повідомляти Товариству</w:t>
      </w:r>
      <w:r w:rsidR="00416EFE" w:rsidRPr="00CA4A41">
        <w:t xml:space="preserve"> про виявлені ним у виробничому середовищі </w:t>
      </w:r>
      <w:r w:rsidR="005B4931">
        <w:t>Товариства</w:t>
      </w:r>
      <w:r w:rsidR="005B4931" w:rsidRPr="00CA4A41">
        <w:t xml:space="preserve"> </w:t>
      </w:r>
      <w:r w:rsidR="00416EFE" w:rsidRPr="00CA4A41">
        <w:t xml:space="preserve">факти відмов, </w:t>
      </w:r>
      <w:r w:rsidR="005B4931">
        <w:t>А</w:t>
      </w:r>
      <w:r w:rsidR="00416EFE" w:rsidRPr="00CA4A41">
        <w:t xml:space="preserve">варій, </w:t>
      </w:r>
      <w:r w:rsidR="005B4931">
        <w:t>І</w:t>
      </w:r>
      <w:r w:rsidR="00416EFE" w:rsidRPr="00CA4A41">
        <w:t xml:space="preserve">нцидентів на трубопроводах, обладнанні, спорудах, машинах і механізмах, </w:t>
      </w:r>
      <w:r w:rsidR="00416EFE" w:rsidRPr="00696159">
        <w:t>розливу нафти,</w:t>
      </w:r>
      <w:r w:rsidR="00CB25E7">
        <w:t xml:space="preserve"> газоконденсату, метанолу, </w:t>
      </w:r>
      <w:r w:rsidR="00416EFE" w:rsidRPr="00CA4A41">
        <w:t xml:space="preserve">нафтопродуктів, </w:t>
      </w:r>
      <w:r w:rsidR="00CB25E7" w:rsidRPr="00CA4A41">
        <w:t xml:space="preserve">підтоварних </w:t>
      </w:r>
      <w:r w:rsidR="00CB25E7">
        <w:t>(</w:t>
      </w:r>
      <w:r w:rsidR="00416EFE" w:rsidRPr="00CA4A41">
        <w:t>пластових вод), витоку газу</w:t>
      </w:r>
      <w:r w:rsidR="0007568D">
        <w:t xml:space="preserve"> тощо</w:t>
      </w:r>
      <w:r w:rsidR="00416EFE" w:rsidRPr="00CA4A41">
        <w:t>.</w:t>
      </w:r>
      <w:r w:rsidR="00E004F7" w:rsidRPr="00E004F7">
        <w:t xml:space="preserve"> Про всі події у виробничому середовищі Підрядника</w:t>
      </w:r>
      <w:r w:rsidR="00E004F7">
        <w:t>/Орендаря</w:t>
      </w:r>
      <w:r w:rsidR="00E004F7" w:rsidRPr="00E004F7">
        <w:t>, Підрядник</w:t>
      </w:r>
      <w:r w:rsidR="00E004F7">
        <w:t>/Орендар</w:t>
      </w:r>
      <w:r w:rsidR="00E004F7" w:rsidRPr="00E004F7">
        <w:t xml:space="preserve"> зобов'язаний негайно повідомляти телефоном (або в інший доступний спосіб), а потім у письмовій формі </w:t>
      </w:r>
      <w:r w:rsidR="00E004F7">
        <w:t>уповноваженому</w:t>
      </w:r>
      <w:r w:rsidR="00E004F7" w:rsidRPr="00E004F7">
        <w:t xml:space="preserve"> представнику </w:t>
      </w:r>
      <w:r w:rsidR="00E004F7">
        <w:t>Товариства</w:t>
      </w:r>
      <w:r w:rsidR="00E004F7" w:rsidRPr="00E004F7">
        <w:t xml:space="preserve">. Будь-який факт приховування події розглядатиметься як </w:t>
      </w:r>
      <w:r w:rsidR="00E004F7">
        <w:t>суттєве</w:t>
      </w:r>
      <w:r w:rsidR="00E004F7" w:rsidRPr="00E004F7">
        <w:t xml:space="preserve"> порушення або невиконання умов договору і може бути використаний у якості підстави </w:t>
      </w:r>
      <w:r w:rsidR="00E004F7">
        <w:t>нарахування</w:t>
      </w:r>
      <w:r w:rsidR="00E004F7" w:rsidRPr="00E004F7">
        <w:t xml:space="preserve"> </w:t>
      </w:r>
      <w:r w:rsidR="00E004F7">
        <w:t>Товариством</w:t>
      </w:r>
      <w:r w:rsidR="00E004F7" w:rsidRPr="00E004F7">
        <w:t xml:space="preserve"> штрафу згідно з </w:t>
      </w:r>
      <w:r w:rsidR="00E004F7">
        <w:t>Д</w:t>
      </w:r>
      <w:r w:rsidR="00E004F7" w:rsidRPr="00E004F7">
        <w:t>иференційованою шкалою штрафних санкцій (Додаток 4).</w:t>
      </w:r>
    </w:p>
    <w:p w14:paraId="4F6166A1" w14:textId="77777777" w:rsidR="0007568D" w:rsidRPr="00CA4A41" w:rsidRDefault="00002252" w:rsidP="00E148EF">
      <w:pPr>
        <w:spacing w:before="120" w:after="120"/>
        <w:jc w:val="both"/>
      </w:pPr>
      <w:r>
        <w:t>3.1</w:t>
      </w:r>
      <w:r w:rsidR="00CA538A">
        <w:t>4</w:t>
      </w:r>
      <w:r>
        <w:t xml:space="preserve">. </w:t>
      </w:r>
      <w:r w:rsidR="00416EFE" w:rsidRPr="00CA4A41">
        <w:t xml:space="preserve">Під час здійснення вогневих або газонебезпечних робіт </w:t>
      </w:r>
      <w:r w:rsidR="0007568D">
        <w:t xml:space="preserve">у межах Об’єкту Товариства </w:t>
      </w:r>
      <w:r w:rsidR="00416EFE" w:rsidRPr="00CA4A41">
        <w:t>Підрядник</w:t>
      </w:r>
      <w:r w:rsidR="0007568D">
        <w:t>/Орендар</w:t>
      </w:r>
      <w:r w:rsidR="00416EFE" w:rsidRPr="00CA4A41">
        <w:t xml:space="preserve"> зобов'язаний виконувати вимоги державних нормативних актів і </w:t>
      </w:r>
      <w:r w:rsidR="0007568D">
        <w:t>затверджених</w:t>
      </w:r>
      <w:r w:rsidR="0007568D" w:rsidRPr="00CA4A41">
        <w:t xml:space="preserve"> </w:t>
      </w:r>
      <w:r w:rsidR="0007568D">
        <w:t>Товариством</w:t>
      </w:r>
      <w:r w:rsidR="00416EFE" w:rsidRPr="00CA4A41">
        <w:t xml:space="preserve"> для цих видів робіт інструкцій. Затвердження наряду-допуску в цьому випадку є відповідальністю </w:t>
      </w:r>
      <w:r w:rsidR="0007568D">
        <w:t>Товариства</w:t>
      </w:r>
      <w:r w:rsidR="00416EFE" w:rsidRPr="00CA4A41">
        <w:t>.</w:t>
      </w:r>
    </w:p>
    <w:p w14:paraId="66AB1F07" w14:textId="692E160D" w:rsidR="00CA538A" w:rsidRDefault="00C473B4" w:rsidP="00C473B4">
      <w:pPr>
        <w:spacing w:before="120" w:after="120"/>
        <w:jc w:val="both"/>
      </w:pPr>
      <w:r>
        <w:t>3.15.</w:t>
      </w:r>
      <w:r w:rsidR="0007568D">
        <w:t xml:space="preserve"> </w:t>
      </w:r>
      <w:r w:rsidR="00416EFE" w:rsidRPr="00CA4A41">
        <w:t xml:space="preserve">У разі виконання вогневих і газонебезпечних робіт поза </w:t>
      </w:r>
      <w:r w:rsidR="0007568D">
        <w:t>межами О</w:t>
      </w:r>
      <w:r w:rsidR="00416EFE" w:rsidRPr="00CA4A41">
        <w:t>б'єкт</w:t>
      </w:r>
      <w:r w:rsidR="0007568D">
        <w:t>а</w:t>
      </w:r>
      <w:r w:rsidR="00416EFE" w:rsidRPr="00CA4A41">
        <w:t xml:space="preserve"> </w:t>
      </w:r>
      <w:r w:rsidR="0007568D">
        <w:t>Товариства</w:t>
      </w:r>
      <w:r w:rsidR="0007568D" w:rsidRPr="00CA4A41">
        <w:t xml:space="preserve"> </w:t>
      </w:r>
      <w:r w:rsidR="00416EFE" w:rsidRPr="00CA4A41">
        <w:t xml:space="preserve">або в місці, де не потрібна підготовка робочого місця з боку </w:t>
      </w:r>
      <w:r w:rsidR="0007568D">
        <w:t>Товариства</w:t>
      </w:r>
      <w:r w:rsidR="00416EFE" w:rsidRPr="00CA4A41">
        <w:t>, Підрядник</w:t>
      </w:r>
      <w:r w:rsidR="0007568D">
        <w:t>/Орендар</w:t>
      </w:r>
      <w:r w:rsidR="00416EFE" w:rsidRPr="00CA4A41">
        <w:t xml:space="preserve"> зобов'язаний керуватися вимогами державних і своїх локальних нормативних актів, які регулюють безпечне ведення цих робіт. Затвердження наряду-допуску в цьому випадку є відповідальністю Підрядника</w:t>
      </w:r>
      <w:r w:rsidR="0007568D">
        <w:t>/Орендаря</w:t>
      </w:r>
      <w:r w:rsidR="00416EFE" w:rsidRPr="00CA4A41">
        <w:t>.</w:t>
      </w:r>
    </w:p>
    <w:p w14:paraId="4DD24900" w14:textId="118C9DD9" w:rsidR="00BB1BEA" w:rsidRPr="00CA4A41" w:rsidRDefault="00C473B4" w:rsidP="00C473B4">
      <w:pPr>
        <w:spacing w:before="120" w:after="120"/>
        <w:jc w:val="both"/>
      </w:pPr>
      <w:r>
        <w:t xml:space="preserve">3.16. </w:t>
      </w:r>
      <w:r w:rsidR="00416EFE" w:rsidRPr="00CA4A41">
        <w:t>Виконання робіт підвищеної небезпеки Підрядником</w:t>
      </w:r>
      <w:r w:rsidR="0007568D">
        <w:t>/Орендарем</w:t>
      </w:r>
      <w:r w:rsidR="00416EFE" w:rsidRPr="00CA4A41">
        <w:t xml:space="preserve"> відповідно до Переліку робіт підвищеної небезпеки, розробленого </w:t>
      </w:r>
      <w:r w:rsidR="0007568D">
        <w:t>Товариством</w:t>
      </w:r>
      <w:r w:rsidR="00416EFE" w:rsidRPr="00CA4A41">
        <w:t>, проводиться після оформлення наряду-допуску з додаванням необхідної документації (планів, схеми, заходів та ін.), зазначеної в інструкціях із ведення цих робіт. За наявності у Підрядника</w:t>
      </w:r>
      <w:r w:rsidR="0007568D">
        <w:t>/Орендаря</w:t>
      </w:r>
      <w:r w:rsidR="00416EFE" w:rsidRPr="00CA4A41">
        <w:t xml:space="preserve"> Переліку робіт підвищеної небезпеки Підрядник</w:t>
      </w:r>
      <w:r w:rsidR="0007568D">
        <w:t>/Орендар</w:t>
      </w:r>
      <w:r w:rsidR="00416EFE" w:rsidRPr="00CA4A41">
        <w:t xml:space="preserve"> офіційно повідомляє про це </w:t>
      </w:r>
      <w:r w:rsidR="0007568D">
        <w:t>Товариство</w:t>
      </w:r>
      <w:r w:rsidR="00416EFE" w:rsidRPr="00CA4A41">
        <w:t>. У разі віднесення робіт у Переліку Підрядника/</w:t>
      </w:r>
      <w:r w:rsidR="0007568D">
        <w:t>Орендаря</w:t>
      </w:r>
      <w:r w:rsidR="0007568D" w:rsidRPr="00CA4A41">
        <w:t xml:space="preserve"> </w:t>
      </w:r>
      <w:r w:rsidR="00416EFE" w:rsidRPr="00CA4A41">
        <w:t xml:space="preserve">до робіт, що проводяться без наряду-допуску, та аналогічних робіт у Переліку </w:t>
      </w:r>
      <w:r w:rsidR="0007568D">
        <w:t>Товариства</w:t>
      </w:r>
      <w:r w:rsidR="00416EFE" w:rsidRPr="00CA4A41">
        <w:t xml:space="preserve"> до </w:t>
      </w:r>
      <w:r w:rsidR="0007568D">
        <w:t>р</w:t>
      </w:r>
      <w:r w:rsidR="00416EFE" w:rsidRPr="00CA4A41">
        <w:t xml:space="preserve">обіт, на які оформляється наряд-допуск, </w:t>
      </w:r>
      <w:r w:rsidR="0007568D">
        <w:t xml:space="preserve">Підрядник/Орендар зобов’язаний оформити </w:t>
      </w:r>
      <w:r w:rsidR="00416EFE" w:rsidRPr="00CA4A41">
        <w:t>наряд-допуск.</w:t>
      </w:r>
    </w:p>
    <w:p w14:paraId="17476FB3" w14:textId="44E28FA3" w:rsidR="00774BE6" w:rsidRDefault="00C473B4" w:rsidP="00C473B4">
      <w:pPr>
        <w:spacing w:before="120" w:after="120"/>
        <w:jc w:val="both"/>
      </w:pPr>
      <w:r>
        <w:t xml:space="preserve">3.17. </w:t>
      </w:r>
      <w:r w:rsidR="00BB1BEA">
        <w:t>Підрядник/Орендар зобов’язаний самостійно здійснювати розслідування</w:t>
      </w:r>
      <w:r w:rsidR="00782B77">
        <w:t>,</w:t>
      </w:r>
      <w:r w:rsidR="00BB1BEA">
        <w:t xml:space="preserve"> </w:t>
      </w:r>
      <w:r w:rsidR="00BB1BEA" w:rsidRPr="00BB1BEA">
        <w:t xml:space="preserve">ведення </w:t>
      </w:r>
      <w:r w:rsidR="00782B77">
        <w:t xml:space="preserve">обліку, реєстрацію і передачу  </w:t>
      </w:r>
      <w:r w:rsidR="00782B77" w:rsidRPr="00782B77">
        <w:t>у державні органи контролю та нагляду</w:t>
      </w:r>
      <w:r w:rsidR="00782B77" w:rsidRPr="00BB1BEA">
        <w:t xml:space="preserve"> </w:t>
      </w:r>
      <w:r w:rsidR="00782B77">
        <w:t xml:space="preserve">інформації щодо </w:t>
      </w:r>
      <w:r w:rsidR="00BB1BEA" w:rsidRPr="00BB1BEA">
        <w:t xml:space="preserve">нещасних  випадків,  професійних  захворювань  і аварій, що сталися з </w:t>
      </w:r>
      <w:r w:rsidR="00BB1BEA">
        <w:t xml:space="preserve">його </w:t>
      </w:r>
      <w:r w:rsidR="00BB1BEA" w:rsidRPr="00BB1BEA">
        <w:t xml:space="preserve">працівниками </w:t>
      </w:r>
      <w:r w:rsidR="00BB1BEA">
        <w:t xml:space="preserve">та нести відповідальність за усі наслідки </w:t>
      </w:r>
      <w:r w:rsidR="00782B77">
        <w:t xml:space="preserve">таких </w:t>
      </w:r>
      <w:r w:rsidR="00BB1BEA">
        <w:t>дій</w:t>
      </w:r>
      <w:r w:rsidR="00416EFE" w:rsidRPr="00CA4A41">
        <w:t xml:space="preserve">. </w:t>
      </w:r>
      <w:r w:rsidR="0027691D" w:rsidRPr="00CA4A41">
        <w:t>Підрядник</w:t>
      </w:r>
      <w:r w:rsidR="0027691D">
        <w:t>/Орендар</w:t>
      </w:r>
      <w:r w:rsidR="0027691D" w:rsidRPr="00CA4A41">
        <w:t xml:space="preserve"> зобов'яз</w:t>
      </w:r>
      <w:r w:rsidR="0027691D">
        <w:t>аний</w:t>
      </w:r>
      <w:r w:rsidR="0027691D" w:rsidRPr="00CA4A41">
        <w:t xml:space="preserve"> включати (за погодженням</w:t>
      </w:r>
      <w:r w:rsidR="0027691D">
        <w:t xml:space="preserve"> із Товариством</w:t>
      </w:r>
      <w:r w:rsidR="0027691D" w:rsidRPr="00CA4A41">
        <w:t xml:space="preserve">) до комісії з розслідування події представників </w:t>
      </w:r>
      <w:r w:rsidR="0027691D">
        <w:t>Товариства.</w:t>
      </w:r>
      <w:r w:rsidR="00782B77">
        <w:t xml:space="preserve"> </w:t>
      </w:r>
    </w:p>
    <w:p w14:paraId="2A94F2AE" w14:textId="7739885E" w:rsidR="002057A0" w:rsidRPr="00CA4A41" w:rsidRDefault="00C473B4" w:rsidP="00C473B4">
      <w:pPr>
        <w:spacing w:before="120" w:after="120"/>
        <w:jc w:val="both"/>
      </w:pPr>
      <w:r>
        <w:t xml:space="preserve">3.18. </w:t>
      </w:r>
      <w:r w:rsidR="00774BE6" w:rsidRPr="00774BE6">
        <w:t xml:space="preserve">У випадках заподіяння шкоди здоров'ю та життю </w:t>
      </w:r>
      <w:r w:rsidR="00774BE6">
        <w:t>п</w:t>
      </w:r>
      <w:r w:rsidR="00774BE6" w:rsidRPr="00774BE6">
        <w:t xml:space="preserve">ерсоналу </w:t>
      </w:r>
      <w:r w:rsidR="00774BE6">
        <w:t>Товариства</w:t>
      </w:r>
      <w:r w:rsidR="00774BE6" w:rsidRPr="00774BE6">
        <w:t xml:space="preserve"> і третіх осіб на об'єкті або Обладнанні, переданому Підряднику</w:t>
      </w:r>
      <w:r w:rsidR="00774BE6">
        <w:t>/Орендарю</w:t>
      </w:r>
      <w:r w:rsidR="00774BE6" w:rsidRPr="00774BE6">
        <w:t xml:space="preserve">, останній повністю несе відповідальність за </w:t>
      </w:r>
      <w:r w:rsidR="00774BE6">
        <w:t>такий</w:t>
      </w:r>
      <w:r w:rsidR="00774BE6" w:rsidRPr="00774BE6">
        <w:t xml:space="preserve"> випадок, згідно з чинним законодавством.</w:t>
      </w:r>
    </w:p>
    <w:p w14:paraId="2F2ED015" w14:textId="66F0CEC3" w:rsidR="0027691D" w:rsidRPr="00CA4A41" w:rsidRDefault="00C473B4" w:rsidP="00C473B4">
      <w:pPr>
        <w:spacing w:before="120" w:after="120"/>
        <w:jc w:val="both"/>
      </w:pPr>
      <w:r>
        <w:t xml:space="preserve">3.19. </w:t>
      </w:r>
      <w:r w:rsidR="00416EFE" w:rsidRPr="00CA4A41">
        <w:t xml:space="preserve">На вимогу </w:t>
      </w:r>
      <w:r w:rsidR="002057A0">
        <w:t>Товариства</w:t>
      </w:r>
      <w:r w:rsidR="002057A0" w:rsidRPr="00CA4A41">
        <w:t xml:space="preserve"> </w:t>
      </w:r>
      <w:r w:rsidR="00416EFE" w:rsidRPr="00CA4A41">
        <w:t>Підрядник</w:t>
      </w:r>
      <w:r w:rsidR="002057A0">
        <w:t>/Орендар</w:t>
      </w:r>
      <w:r w:rsidR="00416EFE" w:rsidRPr="00CA4A41">
        <w:t xml:space="preserve"> </w:t>
      </w:r>
      <w:r w:rsidR="0027691D">
        <w:t>зобов’язаний</w:t>
      </w:r>
      <w:r w:rsidR="0027691D" w:rsidRPr="00CA4A41">
        <w:t xml:space="preserve"> </w:t>
      </w:r>
      <w:r w:rsidR="00416EFE" w:rsidRPr="00CA4A41">
        <w:t xml:space="preserve">розслідувати всі випадки, які мали місце під час </w:t>
      </w:r>
      <w:r w:rsidR="002057A0">
        <w:t>перебування ним у межах Об’єктів Товариства</w:t>
      </w:r>
      <w:r w:rsidR="00416EFE" w:rsidRPr="00CA4A41">
        <w:t xml:space="preserve">, якщо, на думку </w:t>
      </w:r>
      <w:r w:rsidR="002057A0">
        <w:t>Товариства</w:t>
      </w:r>
      <w:r w:rsidR="00416EFE" w:rsidRPr="00CA4A41">
        <w:t>, результати розслідування можуть позитивно вплинути на рівень безпеки Підрядника</w:t>
      </w:r>
      <w:r w:rsidR="002057A0">
        <w:t>/Орендаря</w:t>
      </w:r>
      <w:r w:rsidR="00416EFE" w:rsidRPr="00CA4A41">
        <w:t xml:space="preserve"> або </w:t>
      </w:r>
      <w:r w:rsidR="002057A0">
        <w:t>Товариства</w:t>
      </w:r>
      <w:r w:rsidR="00416EFE" w:rsidRPr="00CA4A41">
        <w:t>.</w:t>
      </w:r>
    </w:p>
    <w:p w14:paraId="31F18B6C" w14:textId="163CFD82" w:rsidR="00782B77" w:rsidRDefault="00C473B4" w:rsidP="00C473B4">
      <w:pPr>
        <w:spacing w:before="120" w:after="120"/>
        <w:jc w:val="both"/>
      </w:pPr>
      <w:r>
        <w:t xml:space="preserve">3.20. </w:t>
      </w:r>
      <w:r w:rsidR="0027691D">
        <w:t xml:space="preserve">Підрядник/Орендар зобов’язаний призначати </w:t>
      </w:r>
      <w:r w:rsidR="00416EFE" w:rsidRPr="00CA4A41">
        <w:t xml:space="preserve">своїх представників для участі в роботі комісії </w:t>
      </w:r>
      <w:r w:rsidR="0027691D">
        <w:t>Товариства</w:t>
      </w:r>
      <w:r w:rsidR="0027691D" w:rsidRPr="00CA4A41">
        <w:t xml:space="preserve"> </w:t>
      </w:r>
      <w:r w:rsidR="00416EFE" w:rsidRPr="00CA4A41">
        <w:t xml:space="preserve">з розслідування подій. </w:t>
      </w:r>
    </w:p>
    <w:p w14:paraId="1A7E8740" w14:textId="373E5A6E" w:rsidR="00782B77" w:rsidRPr="00CA4A41" w:rsidRDefault="00C473B4" w:rsidP="00C473B4">
      <w:pPr>
        <w:spacing w:before="120" w:after="120"/>
        <w:jc w:val="both"/>
      </w:pPr>
      <w:r>
        <w:t xml:space="preserve">3.21. </w:t>
      </w:r>
      <w:r w:rsidR="00782B77" w:rsidRPr="00782B77">
        <w:t>Підрядник/Орендар зобов’язаний надати доступ представникам Товариства до своєї документації, обладнання, персоналу.</w:t>
      </w:r>
    </w:p>
    <w:p w14:paraId="03177400" w14:textId="399F31AA" w:rsidR="00782B77" w:rsidRPr="00CA4A41" w:rsidRDefault="00C473B4" w:rsidP="00C473B4">
      <w:pPr>
        <w:spacing w:before="120" w:after="120"/>
        <w:jc w:val="both"/>
      </w:pPr>
      <w:r>
        <w:t xml:space="preserve">3.22. </w:t>
      </w:r>
      <w:r w:rsidR="00416EFE" w:rsidRPr="00CA4A41">
        <w:t xml:space="preserve">На будь-яких територіях </w:t>
      </w:r>
      <w:r w:rsidR="00782B77">
        <w:t>Товариства</w:t>
      </w:r>
      <w:r w:rsidR="00782B77" w:rsidRPr="00CA4A41">
        <w:t xml:space="preserve"> </w:t>
      </w:r>
      <w:r w:rsidR="00416EFE" w:rsidRPr="00CA4A41">
        <w:t>не допускається присутність осіб, транспортних засобів, агрегатів, обладнання Підрядника</w:t>
      </w:r>
      <w:r w:rsidR="00782B77">
        <w:t>/Орендаря</w:t>
      </w:r>
      <w:r w:rsidR="00416EFE" w:rsidRPr="00CA4A41">
        <w:t xml:space="preserve">, не пов'язаних із безпосереднім виконанням </w:t>
      </w:r>
      <w:r w:rsidR="00782B77">
        <w:t>умов договору</w:t>
      </w:r>
      <w:r w:rsidR="00416EFE" w:rsidRPr="00CA4A41">
        <w:t>. Підрядник</w:t>
      </w:r>
      <w:r w:rsidR="00782B77">
        <w:t>/Орендар</w:t>
      </w:r>
      <w:r w:rsidR="00416EFE" w:rsidRPr="00CA4A41">
        <w:t xml:space="preserve"> </w:t>
      </w:r>
      <w:r w:rsidR="00782B77" w:rsidRPr="00782B77">
        <w:t xml:space="preserve">зобов’язаний </w:t>
      </w:r>
      <w:r w:rsidR="00782B77">
        <w:t>виконувати договір</w:t>
      </w:r>
      <w:r w:rsidR="00416EFE" w:rsidRPr="00CA4A41">
        <w:t xml:space="preserve"> у межах, визначених </w:t>
      </w:r>
      <w:r w:rsidR="00782B77">
        <w:t>Товариством</w:t>
      </w:r>
      <w:r w:rsidR="00782B77" w:rsidRPr="00CA4A41">
        <w:t xml:space="preserve"> </w:t>
      </w:r>
      <w:r w:rsidR="00416EFE" w:rsidRPr="00CA4A41">
        <w:t>та проектною документацією.</w:t>
      </w:r>
    </w:p>
    <w:p w14:paraId="35C9DDFF" w14:textId="26BABF1C" w:rsidR="009A34DC" w:rsidRPr="00CA4A41" w:rsidRDefault="00C473B4" w:rsidP="00C473B4">
      <w:pPr>
        <w:spacing w:before="120" w:after="120"/>
        <w:jc w:val="both"/>
      </w:pPr>
      <w:r>
        <w:t xml:space="preserve">3.23. </w:t>
      </w:r>
      <w:r w:rsidR="00416EFE" w:rsidRPr="00CA4A41">
        <w:t xml:space="preserve">У разі виникнення </w:t>
      </w:r>
      <w:r w:rsidR="007C0A29">
        <w:t>А</w:t>
      </w:r>
      <w:r w:rsidR="00416EFE" w:rsidRPr="00CA4A41">
        <w:t xml:space="preserve">варії або </w:t>
      </w:r>
      <w:r w:rsidR="007C0A29">
        <w:t>І</w:t>
      </w:r>
      <w:r w:rsidR="00416EFE" w:rsidRPr="00CA4A41">
        <w:t>нциденту</w:t>
      </w:r>
      <w:r w:rsidR="009A34DC">
        <w:t>,</w:t>
      </w:r>
      <w:r w:rsidR="00416EFE" w:rsidRPr="00CA4A41">
        <w:t xml:space="preserve"> </w:t>
      </w:r>
      <w:r w:rsidR="007C0A29" w:rsidRPr="00CA4A41">
        <w:t>усі роботи в зоні події повинні бути припинені до усунення причин виникнення і</w:t>
      </w:r>
      <w:r w:rsidR="007C0A29">
        <w:t xml:space="preserve"> усунення</w:t>
      </w:r>
      <w:r w:rsidR="007C0A29" w:rsidRPr="00CA4A41">
        <w:t xml:space="preserve"> </w:t>
      </w:r>
      <w:r w:rsidR="007C0A29">
        <w:t>Н</w:t>
      </w:r>
      <w:r w:rsidR="007C0A29" w:rsidRPr="00CA4A41">
        <w:t xml:space="preserve">аслідків аварії або </w:t>
      </w:r>
      <w:r w:rsidR="007C0A29">
        <w:t>І</w:t>
      </w:r>
      <w:r w:rsidR="007C0A29" w:rsidRPr="00CA4A41">
        <w:t xml:space="preserve">нциденту. </w:t>
      </w:r>
      <w:r w:rsidR="007C0A29">
        <w:t>Особи</w:t>
      </w:r>
      <w:r w:rsidR="007C0A29" w:rsidRPr="00CA4A41">
        <w:t>, які не пов'язані з ліквідацією</w:t>
      </w:r>
      <w:r w:rsidR="007C0A29">
        <w:t xml:space="preserve"> Наслідків</w:t>
      </w:r>
      <w:r w:rsidR="007C0A29" w:rsidRPr="00CA4A41">
        <w:t xml:space="preserve"> </w:t>
      </w:r>
      <w:r w:rsidR="007C0A29">
        <w:t>а</w:t>
      </w:r>
      <w:r w:rsidR="007C0A29" w:rsidRPr="00CA4A41">
        <w:t xml:space="preserve">варії або Інциденту, повинні бути виведені за межі </w:t>
      </w:r>
      <w:r w:rsidR="007C0A29" w:rsidRPr="00CA4A41">
        <w:lastRenderedPageBreak/>
        <w:t>небезпечної зони.</w:t>
      </w:r>
      <w:r w:rsidR="007C0A29">
        <w:t xml:space="preserve"> </w:t>
      </w:r>
      <w:r w:rsidR="009A34DC" w:rsidRPr="009A34DC">
        <w:t xml:space="preserve">Винні у виникненні </w:t>
      </w:r>
      <w:r w:rsidR="009A34DC">
        <w:t>А</w:t>
      </w:r>
      <w:r w:rsidR="009A34DC" w:rsidRPr="009A34DC">
        <w:t xml:space="preserve">варії або </w:t>
      </w:r>
      <w:r w:rsidR="009A34DC">
        <w:t>І</w:t>
      </w:r>
      <w:r w:rsidR="009A34DC" w:rsidRPr="009A34DC">
        <w:t xml:space="preserve">нциденту </w:t>
      </w:r>
      <w:r w:rsidR="009A34DC">
        <w:t xml:space="preserve">особи </w:t>
      </w:r>
      <w:r w:rsidR="009A34DC" w:rsidRPr="009A34DC">
        <w:t xml:space="preserve">зобов'язані залишатися на місці пригоди до прибуття представника </w:t>
      </w:r>
      <w:r w:rsidR="009A34DC">
        <w:t>Товариства</w:t>
      </w:r>
      <w:r w:rsidR="009A34DC" w:rsidRPr="009A34DC">
        <w:t xml:space="preserve"> для з'ясування обставин і складання необхідних актів.</w:t>
      </w:r>
    </w:p>
    <w:p w14:paraId="1C5649BF" w14:textId="180CF50B" w:rsidR="002F55F9" w:rsidRPr="00B36493" w:rsidRDefault="00C473B4" w:rsidP="00C473B4">
      <w:pPr>
        <w:spacing w:before="120" w:after="120"/>
        <w:jc w:val="both"/>
      </w:pPr>
      <w:r>
        <w:t xml:space="preserve">3.24. </w:t>
      </w:r>
      <w:r w:rsidR="002F55F9">
        <w:t>У разі перебування</w:t>
      </w:r>
      <w:r w:rsidR="00416EFE" w:rsidRPr="00CA4A41">
        <w:t xml:space="preserve"> Підрядник</w:t>
      </w:r>
      <w:r w:rsidR="002F55F9">
        <w:t>а/Орендаря</w:t>
      </w:r>
      <w:r w:rsidR="00416EFE" w:rsidRPr="00CA4A41">
        <w:t xml:space="preserve"> у зоні з імовірною присутністю сірководню (інших шкідливих речовин і газів), вибухонебезпечної концентрації вуглеводнів,</w:t>
      </w:r>
      <w:r w:rsidR="002F55F9">
        <w:t xml:space="preserve"> він зобов’язаний</w:t>
      </w:r>
      <w:r w:rsidR="00416EFE" w:rsidRPr="00CA4A41">
        <w:t xml:space="preserve"> </w:t>
      </w:r>
      <w:r w:rsidR="002F55F9">
        <w:t>здійснювати</w:t>
      </w:r>
      <w:r w:rsidR="00416EFE" w:rsidRPr="00CA4A41">
        <w:t xml:space="preserve"> постійни</w:t>
      </w:r>
      <w:r w:rsidR="002F55F9">
        <w:t xml:space="preserve">й </w:t>
      </w:r>
      <w:r w:rsidR="00416EFE" w:rsidRPr="00CA4A41">
        <w:t>контрол</w:t>
      </w:r>
      <w:r w:rsidR="002F55F9">
        <w:t>ь</w:t>
      </w:r>
      <w:r w:rsidR="00416EFE" w:rsidRPr="00CA4A41">
        <w:t xml:space="preserve"> концентрації цих газів у повітрі робочої зони. У зоні з імовірною присутністю вибухонебезпечних концентрацій газів робота повинна виконуватися Підрядником</w:t>
      </w:r>
      <w:r w:rsidR="002F55F9">
        <w:t>/</w:t>
      </w:r>
      <w:r w:rsidR="00101A59">
        <w:t>О</w:t>
      </w:r>
      <w:r w:rsidR="002F55F9">
        <w:t>рендарем</w:t>
      </w:r>
      <w:r w:rsidR="00416EFE" w:rsidRPr="00CA4A41">
        <w:t xml:space="preserve"> за допомогою іскробезпечного інструменту. Персонал, який бере участь у процесі виконання цих робіт, повинен бути </w:t>
      </w:r>
      <w:r w:rsidR="00416EFE" w:rsidRPr="00B36493">
        <w:t xml:space="preserve">оснащений відповідними засобами захисту органів дихання. </w:t>
      </w:r>
    </w:p>
    <w:p w14:paraId="3557E128" w14:textId="29E30D9B" w:rsidR="00B36493" w:rsidRPr="00C473B4" w:rsidRDefault="00C473B4" w:rsidP="00C473B4">
      <w:pPr>
        <w:spacing w:before="120" w:after="120"/>
        <w:jc w:val="both"/>
        <w:rPr>
          <w:b/>
        </w:rPr>
      </w:pPr>
      <w:r>
        <w:t xml:space="preserve">3.25. </w:t>
      </w:r>
      <w:r w:rsidR="00416EFE" w:rsidRPr="00B36493">
        <w:t>Передача Підряднику</w:t>
      </w:r>
      <w:r w:rsidR="00BA62DE" w:rsidRPr="00B36493">
        <w:t>/Орендарю</w:t>
      </w:r>
      <w:r w:rsidR="00416EFE" w:rsidRPr="00B36493">
        <w:t xml:space="preserve"> окремих </w:t>
      </w:r>
      <w:r w:rsidR="00570AB7" w:rsidRPr="00B36493">
        <w:t>О</w:t>
      </w:r>
      <w:r w:rsidR="00416EFE" w:rsidRPr="00B36493">
        <w:t xml:space="preserve">б'єктів </w:t>
      </w:r>
      <w:r w:rsidR="00570AB7" w:rsidRPr="00B36493">
        <w:t xml:space="preserve">Товариства </w:t>
      </w:r>
      <w:r w:rsidR="00416EFE" w:rsidRPr="00B36493">
        <w:t xml:space="preserve">для виконання будівельно-монтажних, ремонтних та інших робіт має оформлятися двостороннім первинним </w:t>
      </w:r>
      <w:r w:rsidR="00B36493" w:rsidRPr="00C473B4">
        <w:rPr>
          <w:lang w:val="ru-RU"/>
        </w:rPr>
        <w:t>А</w:t>
      </w:r>
      <w:r w:rsidR="00416EFE" w:rsidRPr="00B36493">
        <w:t>ктом</w:t>
      </w:r>
      <w:r w:rsidR="00B36493" w:rsidRPr="00C473B4">
        <w:rPr>
          <w:lang w:val="ru-RU"/>
        </w:rPr>
        <w:t>-допуском для</w:t>
      </w:r>
      <w:r w:rsidR="00416EFE" w:rsidRPr="00B36493">
        <w:t xml:space="preserve"> виконання </w:t>
      </w:r>
      <w:r w:rsidR="00B36493" w:rsidRPr="00B36493">
        <w:t xml:space="preserve">будівельно-монтажних </w:t>
      </w:r>
      <w:r w:rsidR="00416EFE" w:rsidRPr="00B36493">
        <w:t xml:space="preserve">робіт </w:t>
      </w:r>
      <w:r w:rsidR="00B36493" w:rsidRPr="00B36493">
        <w:t xml:space="preserve">за формою, наведеною у </w:t>
      </w:r>
      <w:r w:rsidR="00570AB7" w:rsidRPr="00B36493">
        <w:t xml:space="preserve"> </w:t>
      </w:r>
      <w:r w:rsidR="00B36493" w:rsidRPr="00B36493">
        <w:t>Додатку</w:t>
      </w:r>
      <w:r w:rsidR="00416EFE" w:rsidRPr="00B36493">
        <w:t xml:space="preserve"> </w:t>
      </w:r>
      <w:r w:rsidR="00B36493" w:rsidRPr="00C473B4">
        <w:rPr>
          <w:lang w:val="ru-RU"/>
        </w:rPr>
        <w:t xml:space="preserve">№ </w:t>
      </w:r>
      <w:r w:rsidR="006734C9" w:rsidRPr="00B36493">
        <w:t>2</w:t>
      </w:r>
      <w:r w:rsidR="00416EFE" w:rsidRPr="00B36493">
        <w:t>.</w:t>
      </w:r>
      <w:r w:rsidR="00B36493" w:rsidRPr="00C473B4">
        <w:rPr>
          <w:b/>
          <w:kern w:val="36"/>
        </w:rPr>
        <w:t xml:space="preserve"> </w:t>
      </w:r>
    </w:p>
    <w:p w14:paraId="07657AED" w14:textId="5BA0DC64" w:rsidR="00D17F24" w:rsidRPr="00CA4A41" w:rsidRDefault="00C473B4" w:rsidP="00C473B4">
      <w:pPr>
        <w:spacing w:before="120" w:after="120"/>
        <w:jc w:val="both"/>
      </w:pPr>
      <w:r>
        <w:t xml:space="preserve">3.26. </w:t>
      </w:r>
      <w:r w:rsidR="00101A59">
        <w:t>Уповноважена особа Підрядника</w:t>
      </w:r>
      <w:r w:rsidR="00BA62DE">
        <w:t>/Орендаря</w:t>
      </w:r>
      <w:r w:rsidR="00101A59">
        <w:t xml:space="preserve"> у присутності уповноваженої особи Товариства </w:t>
      </w:r>
      <w:r w:rsidR="00416EFE" w:rsidRPr="00CA4A41">
        <w:t xml:space="preserve">відповідно до заходів, зазначених в </w:t>
      </w:r>
      <w:r w:rsidR="00B36493" w:rsidRPr="00CA4A41">
        <w:t xml:space="preserve">Акті </w:t>
      </w:r>
      <w:r w:rsidR="00416EFE" w:rsidRPr="00CA4A41">
        <w:t xml:space="preserve">на </w:t>
      </w:r>
      <w:r w:rsidR="00C4502A" w:rsidRPr="00C4502A">
        <w:t xml:space="preserve">Акті-допуску для проведення будівельно-монтажних робіт на території діючого об’єкту (цеху, ділянки), </w:t>
      </w:r>
      <w:r w:rsidR="00416EFE" w:rsidRPr="00CA4A41">
        <w:t xml:space="preserve"> </w:t>
      </w:r>
      <w:r w:rsidR="00101A59">
        <w:t xml:space="preserve">зобов’язана </w:t>
      </w:r>
      <w:r w:rsidR="00416EFE" w:rsidRPr="00CA4A41">
        <w:t xml:space="preserve">особисто переконатися в готовності </w:t>
      </w:r>
      <w:r w:rsidR="00101A59">
        <w:t>О</w:t>
      </w:r>
      <w:r w:rsidR="00416EFE" w:rsidRPr="00CA4A41">
        <w:t>б'єкта до проведення робіт</w:t>
      </w:r>
      <w:r w:rsidR="00101A59">
        <w:t>/надання послуг</w:t>
      </w:r>
      <w:r w:rsidR="00416EFE" w:rsidRPr="00CA4A41">
        <w:t xml:space="preserve">, ознайомитися з наміченими заходами щодо забезпечення промислової та пожежної безпеки, охорони праці, охорони навколишнього середовища, попередження та реагування на НС з урахуванням попередження можливого виникнення </w:t>
      </w:r>
      <w:r w:rsidR="00B36493" w:rsidRPr="00CA4A41">
        <w:t xml:space="preserve">Аварій </w:t>
      </w:r>
      <w:r w:rsidR="00416EFE" w:rsidRPr="00CA4A41">
        <w:t xml:space="preserve">і </w:t>
      </w:r>
      <w:r w:rsidR="00B36493" w:rsidRPr="00CA4A41">
        <w:t xml:space="preserve">Ускладнень </w:t>
      </w:r>
      <w:r w:rsidR="00416EFE" w:rsidRPr="00CA4A41">
        <w:t xml:space="preserve">під час проведення робіт, після чого приймає об'єкт згідно з </w:t>
      </w:r>
      <w:r w:rsidR="00B36493" w:rsidRPr="00CA4A41">
        <w:t>Актом</w:t>
      </w:r>
      <w:r w:rsidR="00416EFE" w:rsidRPr="00CA4A41">
        <w:t>-допуском.</w:t>
      </w:r>
    </w:p>
    <w:p w14:paraId="5B297CD6" w14:textId="0A1E35FC" w:rsidR="00D43D75" w:rsidRPr="00CA4A41" w:rsidRDefault="00C473B4" w:rsidP="00C473B4">
      <w:pPr>
        <w:spacing w:before="120" w:after="120"/>
        <w:jc w:val="both"/>
      </w:pPr>
      <w:r>
        <w:t xml:space="preserve">3.27. </w:t>
      </w:r>
      <w:r w:rsidR="00416EFE" w:rsidRPr="00CA4A41">
        <w:t xml:space="preserve">Земельні і лісові ділянки передаються </w:t>
      </w:r>
      <w:r w:rsidR="00D17F24">
        <w:t>Товариством</w:t>
      </w:r>
      <w:r w:rsidR="00D17F24" w:rsidRPr="00CA4A41">
        <w:t xml:space="preserve"> </w:t>
      </w:r>
      <w:r w:rsidR="00416EFE" w:rsidRPr="00CA4A41">
        <w:t>Підряднику</w:t>
      </w:r>
      <w:r w:rsidR="00D17F24">
        <w:t>/Орендарю</w:t>
      </w:r>
      <w:r w:rsidR="00416EFE" w:rsidRPr="00CA4A41">
        <w:t xml:space="preserve"> за актом </w:t>
      </w:r>
      <w:r w:rsidR="00C4502A" w:rsidRPr="00C4502A">
        <w:t>здачі-приймання розбивки об’єктів</w:t>
      </w:r>
      <w:r w:rsidR="00C4502A" w:rsidRPr="00DF5CA7">
        <w:t xml:space="preserve"> </w:t>
      </w:r>
      <w:r w:rsidR="00416EFE" w:rsidRPr="00CA4A41">
        <w:t>комісією у складі</w:t>
      </w:r>
      <w:r w:rsidR="00D17F24">
        <w:t xml:space="preserve"> представників </w:t>
      </w:r>
      <w:r w:rsidR="00D43D75">
        <w:t>обох сторін</w:t>
      </w:r>
      <w:r w:rsidR="00416EFE" w:rsidRPr="00CA4A41">
        <w:t>.</w:t>
      </w:r>
    </w:p>
    <w:p w14:paraId="61A6F40F" w14:textId="2908CFD5" w:rsidR="00D43D75" w:rsidRPr="00CA4A41" w:rsidRDefault="00C473B4" w:rsidP="00C473B4">
      <w:pPr>
        <w:spacing w:before="120" w:after="120"/>
        <w:jc w:val="both"/>
      </w:pPr>
      <w:r>
        <w:t xml:space="preserve">3.28. </w:t>
      </w:r>
      <w:r w:rsidR="00416EFE" w:rsidRPr="00CA4A41">
        <w:t>Відповідальність за дотримання природоохоронних вимог на відведеній або орендованій земельній та/або лісовій ділянці покладається на Підрядника</w:t>
      </w:r>
      <w:r w:rsidR="00D43D75">
        <w:t>/Орендаря</w:t>
      </w:r>
      <w:r w:rsidR="00416EFE" w:rsidRPr="00CA4A41">
        <w:t>.</w:t>
      </w:r>
    </w:p>
    <w:p w14:paraId="5CEDC6E1" w14:textId="76FADD13" w:rsidR="00BC1C48" w:rsidRPr="00CB25E7" w:rsidRDefault="00C473B4" w:rsidP="00C473B4">
      <w:pPr>
        <w:spacing w:before="120" w:after="120"/>
        <w:jc w:val="both"/>
      </w:pPr>
      <w:r>
        <w:t xml:space="preserve">3.29. </w:t>
      </w:r>
      <w:r w:rsidR="00D43D75" w:rsidRPr="00CB25E7">
        <w:t>К</w:t>
      </w:r>
      <w:r w:rsidR="00416EFE" w:rsidRPr="00CB25E7">
        <w:t xml:space="preserve">оординація </w:t>
      </w:r>
      <w:r w:rsidR="00D43D75" w:rsidRPr="00CB25E7">
        <w:t xml:space="preserve">взаємодії на Об’єктах Товариства із кількома Підрядниками/Орендарями </w:t>
      </w:r>
      <w:r w:rsidR="00416EFE" w:rsidRPr="00CB25E7">
        <w:t xml:space="preserve">здійснюється керівником об'єкта </w:t>
      </w:r>
      <w:r w:rsidR="00D43D75" w:rsidRPr="00CB25E7">
        <w:t>Товариства</w:t>
      </w:r>
      <w:r w:rsidR="00416EFE" w:rsidRPr="00CB25E7">
        <w:t>.</w:t>
      </w:r>
    </w:p>
    <w:p w14:paraId="28F38101" w14:textId="16F8B089" w:rsidR="00BC1C48" w:rsidRPr="00B26370" w:rsidRDefault="00C473B4" w:rsidP="00C473B4">
      <w:pPr>
        <w:spacing w:before="120" w:after="120"/>
        <w:jc w:val="both"/>
      </w:pPr>
      <w:r>
        <w:t xml:space="preserve">3.30. </w:t>
      </w:r>
      <w:r w:rsidR="00416EFE" w:rsidRPr="00B26370">
        <w:t xml:space="preserve">У разі відступу від Плану робіт та Проекту </w:t>
      </w:r>
      <w:r w:rsidR="00B26370" w:rsidRPr="00B26370">
        <w:t>згідно умов Договору</w:t>
      </w:r>
      <w:r w:rsidR="00B26370">
        <w:t>,</w:t>
      </w:r>
      <w:r w:rsidR="00B26370" w:rsidRPr="00B26370">
        <w:t xml:space="preserve"> </w:t>
      </w:r>
      <w:r w:rsidR="00416EFE" w:rsidRPr="00B26370">
        <w:t>Підрядник</w:t>
      </w:r>
      <w:r w:rsidR="00BA62DE" w:rsidRPr="00B26370">
        <w:t>/Орендар</w:t>
      </w:r>
      <w:r w:rsidR="00416EFE" w:rsidRPr="00B26370">
        <w:t xml:space="preserve"> зобов'язаний </w:t>
      </w:r>
      <w:r w:rsidR="00524CFF" w:rsidRPr="00C473B4">
        <w:rPr>
          <w:lang w:val="ru-RU"/>
        </w:rPr>
        <w:t xml:space="preserve">письмово </w:t>
      </w:r>
      <w:r w:rsidR="00416EFE" w:rsidRPr="00B26370">
        <w:t xml:space="preserve">погодити цю зміну з Уповноваженим представником </w:t>
      </w:r>
      <w:r w:rsidR="00524CFF" w:rsidRPr="00B26370">
        <w:t>Товариства</w:t>
      </w:r>
      <w:r w:rsidR="00416EFE" w:rsidRPr="00B26370">
        <w:t>.</w:t>
      </w:r>
    </w:p>
    <w:p w14:paraId="20A8BFFC" w14:textId="6BA51F75" w:rsidR="008551BC" w:rsidRPr="00CA4A41" w:rsidRDefault="00C473B4" w:rsidP="00C473B4">
      <w:pPr>
        <w:spacing w:before="120" w:after="120"/>
        <w:jc w:val="both"/>
      </w:pPr>
      <w:r>
        <w:t xml:space="preserve">3.31. </w:t>
      </w:r>
      <w:r w:rsidR="00416EFE" w:rsidRPr="00CA4A41">
        <w:t xml:space="preserve">Керівник </w:t>
      </w:r>
      <w:r w:rsidR="00D23359">
        <w:t>підрядної організації</w:t>
      </w:r>
      <w:r w:rsidR="00416EFE" w:rsidRPr="00CA4A41">
        <w:t xml:space="preserve"> і керівники служби ПБ, ОП, ОНС </w:t>
      </w:r>
      <w:r w:rsidR="00BC1C48">
        <w:t>Підрядника/Орендаря</w:t>
      </w:r>
      <w:r w:rsidR="00416EFE" w:rsidRPr="00CA4A41">
        <w:t xml:space="preserve"> зобов'язані </w:t>
      </w:r>
      <w:r w:rsidR="00D23359">
        <w:t>приймати</w:t>
      </w:r>
      <w:r w:rsidR="00D23359" w:rsidRPr="00CA4A41">
        <w:t xml:space="preserve"> </w:t>
      </w:r>
      <w:r w:rsidR="00416EFE" w:rsidRPr="00CA4A41">
        <w:t xml:space="preserve">участь у нарадах із промислової і пожежної безпеки, охорони праці та навколишнього середовища, які скликаються </w:t>
      </w:r>
      <w:r w:rsidR="00BC1C48">
        <w:t>Товариством</w:t>
      </w:r>
      <w:r w:rsidR="00416EFE" w:rsidRPr="00CA4A41">
        <w:t xml:space="preserve">. У разі запрошення </w:t>
      </w:r>
      <w:r w:rsidR="00BC1C48">
        <w:t>Товариством</w:t>
      </w:r>
      <w:r w:rsidR="00BC1C48" w:rsidRPr="00CA4A41">
        <w:t xml:space="preserve"> </w:t>
      </w:r>
      <w:r w:rsidR="00416EFE" w:rsidRPr="00CA4A41">
        <w:t>на нараду окремих керівників і фахівців Підрядника</w:t>
      </w:r>
      <w:r w:rsidR="00BC1C48">
        <w:t>/Орендаря</w:t>
      </w:r>
      <w:r w:rsidR="00416EFE" w:rsidRPr="00CA4A41">
        <w:t xml:space="preserve">, </w:t>
      </w:r>
      <w:r w:rsidR="00D23359">
        <w:t>К</w:t>
      </w:r>
      <w:r w:rsidR="00416EFE" w:rsidRPr="00CA4A41">
        <w:t xml:space="preserve">ерівник </w:t>
      </w:r>
      <w:r w:rsidR="00D23359">
        <w:t>підрядної організації</w:t>
      </w:r>
      <w:r w:rsidR="00BC1C48" w:rsidRPr="00CA4A41" w:rsidDel="00BC1C48">
        <w:t xml:space="preserve"> </w:t>
      </w:r>
      <w:r w:rsidR="00416EFE" w:rsidRPr="00CA4A41">
        <w:t>зобов'язаний забезпечити їхню присутність.</w:t>
      </w:r>
    </w:p>
    <w:p w14:paraId="04D9D801" w14:textId="3BD0F260" w:rsidR="00B54A38" w:rsidRPr="00CA4A41" w:rsidRDefault="00C473B4" w:rsidP="00C473B4">
      <w:pPr>
        <w:spacing w:before="120" w:after="120"/>
        <w:jc w:val="both"/>
      </w:pPr>
      <w:r>
        <w:t xml:space="preserve">3.32. </w:t>
      </w:r>
      <w:r w:rsidR="00416EFE" w:rsidRPr="00CA4A41">
        <w:t>Перед початком виконання робіт</w:t>
      </w:r>
      <w:r w:rsidR="00D23359">
        <w:t>/надання послуг</w:t>
      </w:r>
      <w:r w:rsidR="00416EFE" w:rsidRPr="00CA4A41">
        <w:t xml:space="preserve"> Підрядник</w:t>
      </w:r>
      <w:r w:rsidR="00BA62DE">
        <w:t>/Орендар</w:t>
      </w:r>
      <w:r w:rsidR="00416EFE" w:rsidRPr="00CA4A41">
        <w:t xml:space="preserve"> зобов'язаний сповістити </w:t>
      </w:r>
      <w:r w:rsidR="00D23359">
        <w:t>Товариство</w:t>
      </w:r>
      <w:r w:rsidR="00D23359" w:rsidRPr="00CA4A41">
        <w:t xml:space="preserve"> </w:t>
      </w:r>
      <w:r w:rsidR="00416EFE" w:rsidRPr="00CA4A41">
        <w:t xml:space="preserve">про </w:t>
      </w:r>
      <w:r w:rsidR="005E0844">
        <w:t xml:space="preserve">свою </w:t>
      </w:r>
      <w:r w:rsidR="00416EFE" w:rsidRPr="00CA4A41">
        <w:t xml:space="preserve">готовність і узгодити з </w:t>
      </w:r>
      <w:r w:rsidR="00D23359">
        <w:t>Товариством</w:t>
      </w:r>
      <w:r w:rsidR="00D23359" w:rsidRPr="00CA4A41">
        <w:t xml:space="preserve"> </w:t>
      </w:r>
      <w:r w:rsidR="00416EFE" w:rsidRPr="00CA4A41">
        <w:t>схему місць складування матеріалів, вагонів-будинків, місця виконання робіт, місць складування твердо-побутових відходів, металобрухту, місць установки техніки та агрегатів, місць підключення до джерел електро-, водопостачання і способи прокладення тимчасових ліній електропередач, водопроводів для власних потреб</w:t>
      </w:r>
      <w:r w:rsidR="00117FF3">
        <w:t xml:space="preserve"> тощо</w:t>
      </w:r>
      <w:r w:rsidR="00416EFE" w:rsidRPr="00CA4A41">
        <w:t xml:space="preserve">. </w:t>
      </w:r>
    </w:p>
    <w:p w14:paraId="34404D58" w14:textId="6EFB502A" w:rsidR="00B54A38" w:rsidRPr="00CA4A41" w:rsidRDefault="00C473B4" w:rsidP="00C473B4">
      <w:pPr>
        <w:spacing w:before="120" w:after="120"/>
        <w:jc w:val="both"/>
      </w:pPr>
      <w:r>
        <w:t xml:space="preserve">3.33. </w:t>
      </w:r>
      <w:r w:rsidR="00416EFE" w:rsidRPr="00CA4A41">
        <w:t xml:space="preserve">Якщо </w:t>
      </w:r>
      <w:r w:rsidR="00B54A38">
        <w:t>діяльність</w:t>
      </w:r>
      <w:r w:rsidR="00B54A38" w:rsidRPr="00CA4A41">
        <w:t xml:space="preserve"> </w:t>
      </w:r>
      <w:r w:rsidR="00416EFE" w:rsidRPr="00CA4A41">
        <w:t>Підрядника</w:t>
      </w:r>
      <w:r w:rsidR="00B54A38">
        <w:t>/Орендаря</w:t>
      </w:r>
      <w:r w:rsidR="00416EFE" w:rsidRPr="00CA4A41">
        <w:t xml:space="preserve"> пов'язана з небезпекою для </w:t>
      </w:r>
      <w:r w:rsidR="00B54A38">
        <w:t>людей</w:t>
      </w:r>
      <w:r w:rsidR="00416EFE" w:rsidRPr="00CA4A41">
        <w:t>, то перед початком робіт або в міру перебування стороннього для Підрядника</w:t>
      </w:r>
      <w:r w:rsidR="00B54A38">
        <w:t>/Орендаря</w:t>
      </w:r>
      <w:r w:rsidR="00416EFE" w:rsidRPr="00CA4A41">
        <w:t xml:space="preserve"> персоналу він зобов'язаний ознайомити цей персонал із небезпечними і шкідливими факторами свого виробництва і заходами щодо запобігання їм. У разі невиконання цього зобов'язання </w:t>
      </w:r>
      <w:r w:rsidR="00B54A38">
        <w:t>Товариство</w:t>
      </w:r>
      <w:r w:rsidR="00B54A38" w:rsidRPr="00CA4A41">
        <w:t xml:space="preserve"> </w:t>
      </w:r>
      <w:r w:rsidR="00416EFE" w:rsidRPr="00CA4A41">
        <w:t xml:space="preserve">має право призупинити </w:t>
      </w:r>
      <w:r w:rsidR="00B54A38">
        <w:t xml:space="preserve">діяльність </w:t>
      </w:r>
      <w:r w:rsidR="00416EFE" w:rsidRPr="00CA4A41">
        <w:t>Підрядника</w:t>
      </w:r>
      <w:r w:rsidR="00B54A38">
        <w:t>/Орендаря</w:t>
      </w:r>
      <w:r w:rsidR="00416EFE" w:rsidRPr="00CA4A41">
        <w:t>.</w:t>
      </w:r>
    </w:p>
    <w:p w14:paraId="21E3FE8A" w14:textId="0CB7065C" w:rsidR="00416EFE" w:rsidRPr="00CA4A41" w:rsidRDefault="00C473B4" w:rsidP="00C473B4">
      <w:pPr>
        <w:spacing w:before="120" w:after="120"/>
      </w:pPr>
      <w:r>
        <w:t xml:space="preserve">3.34. </w:t>
      </w:r>
      <w:r w:rsidR="00416EFE" w:rsidRPr="00CA4A41">
        <w:t>Представникам Підрядника</w:t>
      </w:r>
      <w:r w:rsidR="0098419E">
        <w:t>/Орендаря</w:t>
      </w:r>
      <w:r w:rsidR="00416EFE" w:rsidRPr="00CA4A41">
        <w:t xml:space="preserve"> забороняється:</w:t>
      </w:r>
    </w:p>
    <w:p w14:paraId="42A8B83E" w14:textId="77777777" w:rsidR="00416EFE" w:rsidRPr="00CA4A41" w:rsidRDefault="00794BCE">
      <w:pPr>
        <w:numPr>
          <w:ilvl w:val="0"/>
          <w:numId w:val="2"/>
        </w:numPr>
        <w:tabs>
          <w:tab w:val="num" w:pos="1080"/>
        </w:tabs>
        <w:ind w:left="1080" w:hanging="360"/>
        <w:jc w:val="both"/>
      </w:pPr>
      <w:r>
        <w:t>допускати</w:t>
      </w:r>
      <w:r w:rsidRPr="00CA4A41">
        <w:t xml:space="preserve"> </w:t>
      </w:r>
      <w:r w:rsidR="00416EFE" w:rsidRPr="00CA4A41">
        <w:t xml:space="preserve">на </w:t>
      </w:r>
      <w:r w:rsidR="0098419E">
        <w:t>О</w:t>
      </w:r>
      <w:r w:rsidR="00416EFE" w:rsidRPr="00CA4A41">
        <w:t xml:space="preserve">б'єкти </w:t>
      </w:r>
      <w:r>
        <w:t>Товариства</w:t>
      </w:r>
      <w:r w:rsidRPr="00CA4A41">
        <w:t xml:space="preserve"> </w:t>
      </w:r>
      <w:r w:rsidR="00416EFE" w:rsidRPr="00CA4A41">
        <w:t>осіб</w:t>
      </w:r>
      <w:r>
        <w:t>, які не мають відношення до Підрядника/Орендаря та до виконання договору в цілому</w:t>
      </w:r>
      <w:r w:rsidR="00416EFE" w:rsidRPr="00CA4A41">
        <w:t>;</w:t>
      </w:r>
    </w:p>
    <w:p w14:paraId="5DB100A2" w14:textId="77777777" w:rsidR="00416EFE" w:rsidRPr="00CA4A41" w:rsidRDefault="00416EFE">
      <w:pPr>
        <w:numPr>
          <w:ilvl w:val="0"/>
          <w:numId w:val="2"/>
        </w:numPr>
        <w:tabs>
          <w:tab w:val="num" w:pos="1080"/>
        </w:tabs>
        <w:ind w:left="1080" w:hanging="360"/>
        <w:jc w:val="both"/>
      </w:pPr>
      <w:r w:rsidRPr="00CA4A41">
        <w:lastRenderedPageBreak/>
        <w:t>самовільно змінювати умови, послідовність та обсяг робіт</w:t>
      </w:r>
      <w:r w:rsidR="004C1974">
        <w:t>/послуг</w:t>
      </w:r>
      <w:r w:rsidRPr="00CA4A41">
        <w:t>;</w:t>
      </w:r>
    </w:p>
    <w:p w14:paraId="6A722615" w14:textId="2946A31A" w:rsidR="00416EFE" w:rsidRPr="00DF5CA7" w:rsidRDefault="00416EFE">
      <w:pPr>
        <w:numPr>
          <w:ilvl w:val="0"/>
          <w:numId w:val="2"/>
        </w:numPr>
        <w:tabs>
          <w:tab w:val="num" w:pos="1080"/>
        </w:tabs>
        <w:ind w:left="1080" w:hanging="360"/>
        <w:jc w:val="both"/>
      </w:pPr>
      <w:r w:rsidRPr="00CA4A41">
        <w:t xml:space="preserve">перебувати без потреби на </w:t>
      </w:r>
      <w:r w:rsidR="00B26370">
        <w:t xml:space="preserve">території </w:t>
      </w:r>
      <w:r w:rsidR="00B26370" w:rsidRPr="00DF5CA7">
        <w:t>Об’єкта</w:t>
      </w:r>
      <w:r w:rsidR="00DF5CA7" w:rsidRPr="00DF5CA7">
        <w:rPr>
          <w:lang w:val="ru-RU"/>
        </w:rPr>
        <w:t>, у</w:t>
      </w:r>
      <w:r w:rsidR="00AF50E9" w:rsidRPr="00DF5CA7">
        <w:t xml:space="preserve"> том</w:t>
      </w:r>
      <w:r w:rsidR="00DF5CA7" w:rsidRPr="00DF5CA7">
        <w:rPr>
          <w:lang w:val="ru-RU"/>
        </w:rPr>
        <w:t>у</w:t>
      </w:r>
      <w:r w:rsidR="00AF50E9" w:rsidRPr="00DF5CA7">
        <w:t xml:space="preserve"> числі </w:t>
      </w:r>
      <w:r w:rsidR="006362AA" w:rsidRPr="00DF5CA7">
        <w:t>під час</w:t>
      </w:r>
      <w:r w:rsidR="00B26370" w:rsidRPr="00DF5CA7">
        <w:t xml:space="preserve"> </w:t>
      </w:r>
      <w:r w:rsidR="006362AA" w:rsidRPr="00DF5CA7">
        <w:t>роботи</w:t>
      </w:r>
      <w:r w:rsidR="00B26370" w:rsidRPr="00DF5CA7">
        <w:t xml:space="preserve"> устаткуван</w:t>
      </w:r>
      <w:r w:rsidR="006362AA" w:rsidRPr="00DF5CA7">
        <w:t>ь</w:t>
      </w:r>
      <w:r w:rsidR="00B26370" w:rsidRPr="00DF5CA7">
        <w:t>/механізм</w:t>
      </w:r>
      <w:r w:rsidR="006362AA" w:rsidRPr="00DF5CA7">
        <w:t>ів/обладнання ін. пристроїв</w:t>
      </w:r>
      <w:r w:rsidRPr="00DF5CA7">
        <w:t xml:space="preserve">, у виробничих приміщеннях </w:t>
      </w:r>
      <w:r w:rsidR="0098419E" w:rsidRPr="00DF5CA7">
        <w:t>Товариства</w:t>
      </w:r>
      <w:r w:rsidRPr="00DF5CA7">
        <w:t>;</w:t>
      </w:r>
    </w:p>
    <w:p w14:paraId="382BEEA9" w14:textId="77777777" w:rsidR="00416EFE" w:rsidRPr="00DF5CA7" w:rsidRDefault="00416EFE">
      <w:pPr>
        <w:numPr>
          <w:ilvl w:val="0"/>
          <w:numId w:val="2"/>
        </w:numPr>
        <w:tabs>
          <w:tab w:val="num" w:pos="1080"/>
        </w:tabs>
        <w:ind w:left="1080" w:hanging="360"/>
        <w:jc w:val="both"/>
      </w:pPr>
      <w:r w:rsidRPr="00DF5CA7">
        <w:t xml:space="preserve">залишати працюючим двигун на транспортному засобі після в'їзду на територію вибухопожежонебезпечного </w:t>
      </w:r>
      <w:r w:rsidR="00524CFF" w:rsidRPr="00DF5CA7">
        <w:t xml:space="preserve">об'єкта </w:t>
      </w:r>
      <w:r w:rsidRPr="00DF5CA7">
        <w:t>без дотримання додаткових заходів безпеки;</w:t>
      </w:r>
    </w:p>
    <w:p w14:paraId="086FACFA" w14:textId="77777777" w:rsidR="00416EFE" w:rsidRPr="00CA4A41" w:rsidRDefault="00416EFE">
      <w:pPr>
        <w:numPr>
          <w:ilvl w:val="0"/>
          <w:numId w:val="2"/>
        </w:numPr>
        <w:tabs>
          <w:tab w:val="num" w:pos="1080"/>
        </w:tabs>
        <w:ind w:left="1080" w:hanging="360"/>
        <w:jc w:val="both"/>
      </w:pPr>
      <w:r w:rsidRPr="00DF5CA7">
        <w:t xml:space="preserve">порушувати узгоджений із </w:t>
      </w:r>
      <w:r w:rsidR="00D956EA" w:rsidRPr="00DF5CA7">
        <w:t xml:space="preserve">Товариством </w:t>
      </w:r>
      <w:r w:rsidRPr="00DF5CA7">
        <w:t>маршрут руху</w:t>
      </w:r>
      <w:r w:rsidRPr="00CA4A41">
        <w:t xml:space="preserve">, а також відвідувати </w:t>
      </w:r>
      <w:r w:rsidR="00AA531B">
        <w:t>О</w:t>
      </w:r>
      <w:r w:rsidRPr="00CA4A41">
        <w:t xml:space="preserve">б'єкти </w:t>
      </w:r>
      <w:r w:rsidR="00AA531B">
        <w:t>Товариства</w:t>
      </w:r>
      <w:r w:rsidR="00AA531B" w:rsidRPr="00CA4A41">
        <w:t xml:space="preserve"> </w:t>
      </w:r>
      <w:r w:rsidRPr="00CA4A41">
        <w:t>за межами території виконання робіт</w:t>
      </w:r>
      <w:r w:rsidR="00AA531B">
        <w:t>/надання послуг</w:t>
      </w:r>
      <w:r w:rsidRPr="00CA4A41">
        <w:t>;</w:t>
      </w:r>
    </w:p>
    <w:p w14:paraId="3F4BB5A8" w14:textId="77777777" w:rsidR="00416EFE" w:rsidRPr="00CA4A41" w:rsidRDefault="00416EFE">
      <w:pPr>
        <w:numPr>
          <w:ilvl w:val="0"/>
          <w:numId w:val="2"/>
        </w:numPr>
        <w:tabs>
          <w:tab w:val="num" w:pos="1080"/>
        </w:tabs>
        <w:ind w:left="1080" w:hanging="360"/>
        <w:jc w:val="both"/>
      </w:pPr>
      <w:r w:rsidRPr="00CA4A41">
        <w:t xml:space="preserve">вивантажувати з транспортного засобу сторонні предмети та сміття на </w:t>
      </w:r>
      <w:r w:rsidR="00AA531B">
        <w:t>О</w:t>
      </w:r>
      <w:r w:rsidRPr="00CA4A41">
        <w:t>б'єкт</w:t>
      </w:r>
      <w:r w:rsidR="00AA531B">
        <w:t>ах</w:t>
      </w:r>
      <w:r w:rsidRPr="00CA4A41">
        <w:t xml:space="preserve"> </w:t>
      </w:r>
      <w:r w:rsidR="00AA531B">
        <w:t>Товариства</w:t>
      </w:r>
      <w:r w:rsidRPr="00CA4A41">
        <w:t>;</w:t>
      </w:r>
    </w:p>
    <w:p w14:paraId="5684C8C5" w14:textId="77777777" w:rsidR="00416EFE" w:rsidRPr="00CA4A41" w:rsidRDefault="00416EFE">
      <w:pPr>
        <w:numPr>
          <w:ilvl w:val="0"/>
          <w:numId w:val="2"/>
        </w:numPr>
        <w:tabs>
          <w:tab w:val="num" w:pos="1080"/>
        </w:tabs>
        <w:ind w:left="1080" w:hanging="360"/>
        <w:jc w:val="both"/>
      </w:pPr>
      <w:r w:rsidRPr="00CA4A41">
        <w:t xml:space="preserve">відволікати </w:t>
      </w:r>
      <w:r w:rsidR="00AA531B">
        <w:t>п</w:t>
      </w:r>
      <w:r w:rsidRPr="00CA4A41">
        <w:t xml:space="preserve">ерсонал </w:t>
      </w:r>
      <w:r w:rsidR="00AA531B">
        <w:t>Товариства</w:t>
      </w:r>
      <w:r w:rsidR="00AA531B" w:rsidRPr="00CA4A41">
        <w:t xml:space="preserve"> </w:t>
      </w:r>
      <w:r w:rsidRPr="00CA4A41">
        <w:t xml:space="preserve">під час виконання ним </w:t>
      </w:r>
      <w:r w:rsidR="00AA531B">
        <w:t>службових обов’язків</w:t>
      </w:r>
      <w:r w:rsidRPr="00CA4A41">
        <w:t>;</w:t>
      </w:r>
    </w:p>
    <w:p w14:paraId="3F170622" w14:textId="77777777" w:rsidR="00416EFE" w:rsidRPr="00524CFF" w:rsidRDefault="00416EFE" w:rsidP="00524CFF">
      <w:pPr>
        <w:numPr>
          <w:ilvl w:val="0"/>
          <w:numId w:val="2"/>
        </w:numPr>
        <w:tabs>
          <w:tab w:val="num" w:pos="1080"/>
        </w:tabs>
        <w:ind w:left="1080" w:hanging="360"/>
        <w:jc w:val="both"/>
      </w:pPr>
      <w:r w:rsidRPr="00524CFF">
        <w:t xml:space="preserve">користуватися технологічним устаткуванням і вантажопідйомними механізмами </w:t>
      </w:r>
      <w:r w:rsidR="00AA531B" w:rsidRPr="00524CFF">
        <w:t xml:space="preserve">Товариства </w:t>
      </w:r>
      <w:r w:rsidRPr="00524CFF">
        <w:t>без попереднього узгодження з ним;</w:t>
      </w:r>
    </w:p>
    <w:p w14:paraId="715314A6" w14:textId="77777777" w:rsidR="00416EFE" w:rsidRPr="00CA4A41" w:rsidRDefault="00416EFE" w:rsidP="00524CFF">
      <w:pPr>
        <w:numPr>
          <w:ilvl w:val="0"/>
          <w:numId w:val="2"/>
        </w:numPr>
        <w:tabs>
          <w:tab w:val="num" w:pos="1080"/>
        </w:tabs>
        <w:ind w:left="1080" w:hanging="360"/>
        <w:jc w:val="both"/>
      </w:pPr>
      <w:r w:rsidRPr="00CA4A41">
        <w:t>палити</w:t>
      </w:r>
      <w:r w:rsidR="00AA531B">
        <w:t xml:space="preserve"> у</w:t>
      </w:r>
      <w:r w:rsidRPr="00CA4A41">
        <w:t xml:space="preserve"> поза відведеними для цього місця</w:t>
      </w:r>
      <w:r w:rsidR="00AA531B">
        <w:t>х</w:t>
      </w:r>
      <w:r w:rsidRPr="00CA4A41">
        <w:t>;</w:t>
      </w:r>
    </w:p>
    <w:p w14:paraId="1B4C1D64" w14:textId="77777777" w:rsidR="00416EFE" w:rsidRPr="00CA4A41" w:rsidRDefault="00416EFE">
      <w:pPr>
        <w:numPr>
          <w:ilvl w:val="0"/>
          <w:numId w:val="2"/>
        </w:numPr>
        <w:tabs>
          <w:tab w:val="num" w:pos="1080"/>
        </w:tabs>
        <w:ind w:left="1080" w:hanging="360"/>
        <w:jc w:val="both"/>
      </w:pPr>
      <w:r w:rsidRPr="00CA4A41">
        <w:t xml:space="preserve">розміщувати або утилізувати будь-які види відходів </w:t>
      </w:r>
      <w:r w:rsidR="00AA531B">
        <w:t>у місцях, не погоджених із Товариством</w:t>
      </w:r>
      <w:r w:rsidRPr="00CA4A41">
        <w:t>;</w:t>
      </w:r>
    </w:p>
    <w:p w14:paraId="52104D2F" w14:textId="77777777" w:rsidR="00416EFE" w:rsidRPr="00CA4A41" w:rsidRDefault="00416EFE">
      <w:pPr>
        <w:numPr>
          <w:ilvl w:val="2"/>
          <w:numId w:val="2"/>
        </w:numPr>
        <w:tabs>
          <w:tab w:val="num" w:pos="1080"/>
        </w:tabs>
        <w:ind w:left="1080"/>
        <w:jc w:val="both"/>
      </w:pPr>
      <w:r w:rsidRPr="00CA4A41">
        <w:t xml:space="preserve">самовільно скидати в поверхневі водні об'єкти або рельєф місцевості стічні води </w:t>
      </w:r>
      <w:r w:rsidR="00AA531B">
        <w:t>у місцях, не погоджених із Товариством</w:t>
      </w:r>
      <w:r w:rsidRPr="00CA4A41">
        <w:t>;</w:t>
      </w:r>
    </w:p>
    <w:p w14:paraId="566DE555" w14:textId="77777777" w:rsidR="00416EFE" w:rsidRPr="00CA4A41" w:rsidRDefault="00416EFE">
      <w:pPr>
        <w:numPr>
          <w:ilvl w:val="2"/>
          <w:numId w:val="2"/>
        </w:numPr>
        <w:tabs>
          <w:tab w:val="num" w:pos="1080"/>
        </w:tabs>
        <w:ind w:left="1080"/>
        <w:jc w:val="both"/>
      </w:pPr>
      <w:r w:rsidRPr="00CA4A41">
        <w:t>допускати несанкціонований видобуток мисливських і рибних ресурсів;</w:t>
      </w:r>
    </w:p>
    <w:p w14:paraId="5103BEE0" w14:textId="77777777" w:rsidR="00416EFE" w:rsidRPr="00524CFF" w:rsidRDefault="00416EFE" w:rsidP="00E148EF">
      <w:pPr>
        <w:numPr>
          <w:ilvl w:val="2"/>
          <w:numId w:val="2"/>
        </w:numPr>
        <w:tabs>
          <w:tab w:val="num" w:pos="1080"/>
        </w:tabs>
        <w:spacing w:before="120" w:after="120"/>
        <w:ind w:left="1077" w:hanging="357"/>
        <w:jc w:val="both"/>
      </w:pPr>
      <w:r w:rsidRPr="00CA4A41">
        <w:t xml:space="preserve">під час </w:t>
      </w:r>
      <w:r w:rsidR="00AA531B">
        <w:t>знаходження</w:t>
      </w:r>
      <w:r w:rsidRPr="00CA4A41">
        <w:t xml:space="preserve"> на </w:t>
      </w:r>
      <w:r w:rsidR="00AA531B">
        <w:t>узгодженій</w:t>
      </w:r>
      <w:r w:rsidR="00AA531B" w:rsidRPr="00CA4A41">
        <w:t xml:space="preserve"> </w:t>
      </w:r>
      <w:r w:rsidRPr="00CA4A41">
        <w:t xml:space="preserve">ділянці </w:t>
      </w:r>
      <w:r w:rsidR="00AA531B" w:rsidRPr="00CA4A41">
        <w:t>викон</w:t>
      </w:r>
      <w:r w:rsidR="00AA531B">
        <w:t>увати</w:t>
      </w:r>
      <w:r w:rsidR="00AA531B" w:rsidRPr="00CA4A41">
        <w:t xml:space="preserve"> </w:t>
      </w:r>
      <w:r w:rsidRPr="00CA4A41">
        <w:t>будь-</w:t>
      </w:r>
      <w:r w:rsidR="00AA531B" w:rsidRPr="00CA4A41">
        <w:t>як</w:t>
      </w:r>
      <w:r w:rsidR="00AA531B">
        <w:t>і</w:t>
      </w:r>
      <w:r w:rsidR="00AA531B" w:rsidRPr="00CA4A41">
        <w:t xml:space="preserve"> </w:t>
      </w:r>
      <w:r w:rsidRPr="00CA4A41">
        <w:t>роб</w:t>
      </w:r>
      <w:r w:rsidR="00AA531B">
        <w:t>оти</w:t>
      </w:r>
      <w:r w:rsidRPr="00CA4A41">
        <w:t xml:space="preserve"> із власної </w:t>
      </w:r>
      <w:r w:rsidRPr="00524CFF">
        <w:t xml:space="preserve">ініціативи (як ремонтного персоналу, так і відповідальної особи Підрядника), без повідомлення </w:t>
      </w:r>
      <w:r w:rsidR="00AA531B" w:rsidRPr="00524CFF">
        <w:t>уповноваженої особи Товариства на О</w:t>
      </w:r>
      <w:r w:rsidRPr="00524CFF">
        <w:t>б'єкт</w:t>
      </w:r>
      <w:r w:rsidR="00AA531B" w:rsidRPr="00524CFF">
        <w:t>і</w:t>
      </w:r>
      <w:r w:rsidRPr="00524CFF">
        <w:t>;</w:t>
      </w:r>
    </w:p>
    <w:p w14:paraId="17BE7EC7" w14:textId="12964C30" w:rsidR="004616C0" w:rsidRPr="00524CFF" w:rsidRDefault="00C473B4" w:rsidP="00C473B4">
      <w:pPr>
        <w:autoSpaceDE w:val="0"/>
        <w:autoSpaceDN w:val="0"/>
        <w:adjustRightInd w:val="0"/>
        <w:spacing w:before="120" w:after="120"/>
        <w:jc w:val="both"/>
      </w:pPr>
      <w:r>
        <w:t xml:space="preserve">3.35. </w:t>
      </w:r>
      <w:r w:rsidR="00416EFE" w:rsidRPr="00524CFF">
        <w:t>Підрядник</w:t>
      </w:r>
      <w:r w:rsidR="00BA62DE" w:rsidRPr="00524CFF">
        <w:t>/Орендар</w:t>
      </w:r>
      <w:r w:rsidR="00416EFE" w:rsidRPr="00524CFF">
        <w:t xml:space="preserve"> несе відповідальність за допуск до роботи</w:t>
      </w:r>
      <w:r w:rsidR="00524CFF">
        <w:t xml:space="preserve">/надання послуг </w:t>
      </w:r>
      <w:r w:rsidR="00416EFE" w:rsidRPr="00524CFF">
        <w:t>персоналу, в тому числі Субпідрядника, який не пройшов попередній або періодичний медичний огляд або допущеного до роботи з медичними протипоказаннями.</w:t>
      </w:r>
    </w:p>
    <w:p w14:paraId="02126540" w14:textId="72F8E711" w:rsidR="004616C0" w:rsidRPr="00524CFF" w:rsidRDefault="00C473B4" w:rsidP="00C473B4">
      <w:pPr>
        <w:autoSpaceDE w:val="0"/>
        <w:autoSpaceDN w:val="0"/>
        <w:adjustRightInd w:val="0"/>
        <w:spacing w:before="120" w:after="120"/>
        <w:jc w:val="both"/>
      </w:pPr>
      <w:r>
        <w:t xml:space="preserve">3.36. </w:t>
      </w:r>
      <w:r w:rsidR="004616C0" w:rsidRPr="00524CFF">
        <w:t>Підрядник/Орендар зобов’язаний</w:t>
      </w:r>
      <w:r w:rsidR="00416EFE" w:rsidRPr="00524CFF">
        <w:t xml:space="preserve"> ознайомити </w:t>
      </w:r>
      <w:r w:rsidR="004616C0" w:rsidRPr="00524CFF">
        <w:t xml:space="preserve">відповідальних </w:t>
      </w:r>
      <w:r w:rsidR="00416EFE" w:rsidRPr="00524CFF">
        <w:t xml:space="preserve">працівників із ПЛАС і забезпечити їхню участь у навчально-тренувальних заняттях </w:t>
      </w:r>
      <w:r w:rsidR="004616C0" w:rsidRPr="00524CFF">
        <w:t>Товариства</w:t>
      </w:r>
      <w:r w:rsidR="00416EFE" w:rsidRPr="00524CFF">
        <w:t>.</w:t>
      </w:r>
    </w:p>
    <w:p w14:paraId="16C2EA45" w14:textId="0D61CC4A" w:rsidR="00416EFE" w:rsidRPr="00524CFF" w:rsidRDefault="00C473B4" w:rsidP="00C473B4">
      <w:pPr>
        <w:autoSpaceDE w:val="0"/>
        <w:autoSpaceDN w:val="0"/>
        <w:adjustRightInd w:val="0"/>
        <w:spacing w:before="120" w:after="120"/>
        <w:jc w:val="both"/>
      </w:pPr>
      <w:r>
        <w:t xml:space="preserve">3.37. </w:t>
      </w:r>
      <w:r w:rsidR="00416EFE" w:rsidRPr="00524CFF">
        <w:t>Підрядник</w:t>
      </w:r>
      <w:r w:rsidR="004616C0" w:rsidRPr="00524CFF">
        <w:t>/Орендар</w:t>
      </w:r>
      <w:r w:rsidR="00416EFE" w:rsidRPr="00524CFF">
        <w:t xml:space="preserve"> </w:t>
      </w:r>
      <w:r w:rsidR="004616C0" w:rsidRPr="00524CFF">
        <w:t xml:space="preserve">зобов’язаний </w:t>
      </w:r>
      <w:r w:rsidR="00416EFE" w:rsidRPr="00524CFF">
        <w:t xml:space="preserve">відшкодувати </w:t>
      </w:r>
      <w:r w:rsidR="004616C0" w:rsidRPr="00524CFF">
        <w:t xml:space="preserve">Товариству </w:t>
      </w:r>
      <w:r w:rsidR="00416EFE" w:rsidRPr="00524CFF">
        <w:t xml:space="preserve">завдані збитки і витрати, пов'язані з наданням медичної допомоги </w:t>
      </w:r>
      <w:r w:rsidR="004616C0" w:rsidRPr="00524CFF">
        <w:t>п</w:t>
      </w:r>
      <w:r w:rsidR="00416EFE" w:rsidRPr="00524CFF">
        <w:t>ерсоналу Підрядника (Субпідрядника)</w:t>
      </w:r>
      <w:r w:rsidR="004616C0" w:rsidRPr="00524CFF">
        <w:t>/Орендаря</w:t>
      </w:r>
      <w:r w:rsidR="00416EFE" w:rsidRPr="00524CFF">
        <w:t xml:space="preserve">, усуненням </w:t>
      </w:r>
      <w:r w:rsidR="004616C0" w:rsidRPr="00524CFF">
        <w:t>А</w:t>
      </w:r>
      <w:r w:rsidR="00416EFE" w:rsidRPr="00524CFF">
        <w:t xml:space="preserve">варій, гасінням пожеж силами </w:t>
      </w:r>
      <w:r w:rsidR="004616C0" w:rsidRPr="00524CFF">
        <w:t xml:space="preserve">Товариства </w:t>
      </w:r>
      <w:r w:rsidR="00416EFE" w:rsidRPr="00524CFF">
        <w:t>на об'єктах Підрядника (Субпідрядника).</w:t>
      </w:r>
    </w:p>
    <w:p w14:paraId="4EA21E60" w14:textId="77777777" w:rsidR="00416EFE" w:rsidRPr="00CA4A41" w:rsidRDefault="00416EFE">
      <w:pPr>
        <w:jc w:val="both"/>
        <w:rPr>
          <w:iCs/>
        </w:rPr>
      </w:pPr>
    </w:p>
    <w:p w14:paraId="3C743A64" w14:textId="35CCA50E" w:rsidR="00416EFE" w:rsidRPr="00E148EF" w:rsidRDefault="00416EFE" w:rsidP="008A4D20">
      <w:pPr>
        <w:pStyle w:val="1"/>
        <w:numPr>
          <w:ilvl w:val="0"/>
          <w:numId w:val="20"/>
        </w:numPr>
        <w:rPr>
          <w:bCs/>
          <w:iCs/>
          <w:snapToGrid w:val="0"/>
        </w:rPr>
      </w:pPr>
      <w:bookmarkStart w:id="10" w:name="_Toc499910886"/>
      <w:r w:rsidRPr="00E148EF">
        <w:t xml:space="preserve">ОБОВ'ЯЗКИ </w:t>
      </w:r>
      <w:r w:rsidR="00A73F4B">
        <w:t>ТОВАРИСТВА (ЗАМОВНИКА)</w:t>
      </w:r>
      <w:bookmarkEnd w:id="10"/>
    </w:p>
    <w:p w14:paraId="51F0EF49" w14:textId="77777777" w:rsidR="00CB25E7" w:rsidRPr="00CB25E7" w:rsidRDefault="00490F68" w:rsidP="00E148EF">
      <w:pPr>
        <w:spacing w:before="120" w:after="120"/>
        <w:jc w:val="both"/>
        <w:rPr>
          <w:b/>
          <w:lang w:val="ru-RU"/>
        </w:rPr>
      </w:pPr>
      <w:r>
        <w:t xml:space="preserve"> </w:t>
      </w:r>
      <w:r w:rsidR="00A73F4B">
        <w:t xml:space="preserve">Замовник </w:t>
      </w:r>
      <w:r w:rsidR="00416EFE" w:rsidRPr="00CB25E7">
        <w:rPr>
          <w:b/>
        </w:rPr>
        <w:t>зобов'язаний</w:t>
      </w:r>
      <w:r w:rsidR="00CB25E7">
        <w:rPr>
          <w:b/>
          <w:lang w:val="ru-RU"/>
        </w:rPr>
        <w:t>:</w:t>
      </w:r>
    </w:p>
    <w:p w14:paraId="23189F02" w14:textId="77777777" w:rsidR="00416EFE" w:rsidRPr="00CA4A41" w:rsidRDefault="00CB25E7" w:rsidP="00E148EF">
      <w:pPr>
        <w:spacing w:before="120" w:after="120"/>
        <w:jc w:val="both"/>
      </w:pPr>
      <w:r w:rsidRPr="00C473B4">
        <w:t>4.</w:t>
      </w:r>
      <w:r w:rsidRPr="00C473B4">
        <w:rPr>
          <w:lang w:val="ru-RU"/>
        </w:rPr>
        <w:t>1.</w:t>
      </w:r>
      <w:r>
        <w:rPr>
          <w:b/>
          <w:lang w:val="ru-RU"/>
        </w:rPr>
        <w:t xml:space="preserve"> </w:t>
      </w:r>
      <w:r>
        <w:t xml:space="preserve"> О</w:t>
      </w:r>
      <w:r w:rsidR="00416EFE" w:rsidRPr="00CA4A41">
        <w:t>знайомити Підрядника</w:t>
      </w:r>
      <w:r w:rsidR="00490F68">
        <w:t>/Орендаря</w:t>
      </w:r>
      <w:r w:rsidR="00416EFE" w:rsidRPr="00CA4A41">
        <w:t xml:space="preserve"> з *:</w:t>
      </w:r>
    </w:p>
    <w:p w14:paraId="0298E141" w14:textId="77777777" w:rsidR="00416EFE" w:rsidRPr="00CA4A41" w:rsidRDefault="00416EFE" w:rsidP="00E148EF">
      <w:pPr>
        <w:numPr>
          <w:ilvl w:val="0"/>
          <w:numId w:val="3"/>
        </w:numPr>
        <w:spacing w:before="120" w:after="120"/>
        <w:ind w:left="567" w:hanging="283"/>
        <w:jc w:val="both"/>
      </w:pPr>
      <w:r w:rsidRPr="00CA4A41">
        <w:t>Інструкціями щодо організації безпечного проведення вогневих робіт на вибухонебезпечних і вибухопожежонебезпечних об'єктах та безпечного проведення газонебезпечних робіт;</w:t>
      </w:r>
    </w:p>
    <w:p w14:paraId="3E061FB4" w14:textId="77777777" w:rsidR="00416EFE" w:rsidRPr="00CA4A41" w:rsidRDefault="00416EFE" w:rsidP="00E148EF">
      <w:pPr>
        <w:numPr>
          <w:ilvl w:val="0"/>
          <w:numId w:val="3"/>
        </w:numPr>
        <w:spacing w:before="120" w:after="120"/>
        <w:ind w:left="567" w:hanging="283"/>
        <w:jc w:val="both"/>
      </w:pPr>
      <w:r w:rsidRPr="00CA4A41">
        <w:t xml:space="preserve">Переліком робіт </w:t>
      </w:r>
      <w:r w:rsidR="00BA62DE">
        <w:t xml:space="preserve">з </w:t>
      </w:r>
      <w:r w:rsidRPr="00CA4A41">
        <w:t>підвищеної небезпек</w:t>
      </w:r>
      <w:r w:rsidR="00BA62DE">
        <w:t>ою</w:t>
      </w:r>
      <w:r w:rsidRPr="00CA4A41">
        <w:t xml:space="preserve"> та інструкціями з безпечного їх ведення;</w:t>
      </w:r>
    </w:p>
    <w:p w14:paraId="0BFB12DD" w14:textId="77777777" w:rsidR="00416EFE" w:rsidRPr="00CA4A41" w:rsidRDefault="00416EFE" w:rsidP="00E148EF">
      <w:pPr>
        <w:numPr>
          <w:ilvl w:val="0"/>
          <w:numId w:val="3"/>
        </w:numPr>
        <w:spacing w:before="120" w:after="120"/>
        <w:ind w:left="567" w:hanging="283"/>
        <w:jc w:val="both"/>
      </w:pPr>
      <w:r w:rsidRPr="00CA4A41">
        <w:t>Інструкціями щодо забезпечення пожежної безпеки на об'єктах Товариства;</w:t>
      </w:r>
    </w:p>
    <w:p w14:paraId="7B796B69" w14:textId="77777777" w:rsidR="00416EFE" w:rsidRPr="00840E0C" w:rsidRDefault="00416EFE" w:rsidP="00CB25E7">
      <w:pPr>
        <w:numPr>
          <w:ilvl w:val="0"/>
          <w:numId w:val="3"/>
        </w:numPr>
        <w:spacing w:before="120" w:after="120"/>
        <w:ind w:left="567" w:hanging="283"/>
        <w:jc w:val="both"/>
      </w:pPr>
      <w:r w:rsidRPr="00840E0C">
        <w:t>Політикою Товариства в галузі охорони праці, промислової безпеки та охорони навколишнього середовища;</w:t>
      </w:r>
    </w:p>
    <w:p w14:paraId="7C1AA60F" w14:textId="77777777" w:rsidR="00416EFE" w:rsidRPr="00CA4A41" w:rsidRDefault="00416EFE" w:rsidP="00E148EF">
      <w:pPr>
        <w:numPr>
          <w:ilvl w:val="0"/>
          <w:numId w:val="3"/>
        </w:numPr>
        <w:spacing w:before="120" w:after="120"/>
        <w:ind w:left="567" w:hanging="283"/>
        <w:jc w:val="both"/>
      </w:pPr>
      <w:r w:rsidRPr="00CA4A41">
        <w:t>Діючою в Товаристві Системою екологічного менеджменту, що відповідає вимогам міжнародного стандарту ISO 14001: 2004;</w:t>
      </w:r>
    </w:p>
    <w:p w14:paraId="256184A9" w14:textId="77777777" w:rsidR="00416EFE" w:rsidRPr="00CA4A41" w:rsidRDefault="00416EFE" w:rsidP="00E148EF">
      <w:pPr>
        <w:numPr>
          <w:ilvl w:val="0"/>
          <w:numId w:val="3"/>
        </w:numPr>
        <w:spacing w:before="120" w:after="120"/>
        <w:ind w:left="567" w:hanging="283"/>
        <w:jc w:val="both"/>
      </w:pPr>
      <w:r w:rsidRPr="00CA4A41">
        <w:t>Діючою в Товаристві Системою управління охороною праці та промисловою безпекою за міжнародним стандартом OHSAS 18001: 2007;</w:t>
      </w:r>
    </w:p>
    <w:p w14:paraId="292B20F0" w14:textId="77777777" w:rsidR="00416EFE" w:rsidRPr="00CA4A41" w:rsidRDefault="00416EFE" w:rsidP="00E148EF">
      <w:pPr>
        <w:spacing w:before="120" w:after="120"/>
        <w:jc w:val="both"/>
      </w:pPr>
      <w:r w:rsidRPr="00CA4A41">
        <w:t>* (цей перелік може доповнюватися локальними документами ПрАТ «Нафтогазвидобування» в галузі ПБ, ОП та ОНС).</w:t>
      </w:r>
    </w:p>
    <w:p w14:paraId="769B4CFC" w14:textId="2F87B69A" w:rsidR="00416EFE" w:rsidRPr="00CA4A41" w:rsidRDefault="00EF2ECD" w:rsidP="00E148EF">
      <w:pPr>
        <w:tabs>
          <w:tab w:val="left" w:pos="900"/>
        </w:tabs>
        <w:spacing w:before="120" w:after="120"/>
        <w:jc w:val="both"/>
      </w:pPr>
      <w:r w:rsidRPr="00E148EF">
        <w:lastRenderedPageBreak/>
        <w:t xml:space="preserve">4.2. </w:t>
      </w:r>
      <w:r>
        <w:t xml:space="preserve"> </w:t>
      </w:r>
      <w:r w:rsidR="00416EFE" w:rsidRPr="00CA4A41">
        <w:t xml:space="preserve">Передати </w:t>
      </w:r>
      <w:r>
        <w:t>Об’єкт</w:t>
      </w:r>
      <w:r w:rsidR="00416EFE" w:rsidRPr="00CA4A41">
        <w:t xml:space="preserve"> </w:t>
      </w:r>
      <w:r>
        <w:t xml:space="preserve">Підряднику/Орендарю </w:t>
      </w:r>
      <w:r w:rsidR="00416EFE" w:rsidRPr="00CA4A41">
        <w:t>для виконання робіт</w:t>
      </w:r>
      <w:r>
        <w:t>/надання послуг</w:t>
      </w:r>
      <w:r w:rsidR="00416EFE" w:rsidRPr="00CA4A41">
        <w:t xml:space="preserve"> за актом</w:t>
      </w:r>
      <w:r w:rsidR="00AF50E9">
        <w:t xml:space="preserve"> якщо це передбачено діючим законодавством України</w:t>
      </w:r>
      <w:r w:rsidR="00416EFE" w:rsidRPr="00CA4A41">
        <w:t>.</w:t>
      </w:r>
    </w:p>
    <w:p w14:paraId="3EE5496C" w14:textId="77777777" w:rsidR="00EF2ECD" w:rsidRDefault="00EF2ECD" w:rsidP="00E148EF">
      <w:pPr>
        <w:tabs>
          <w:tab w:val="left" w:pos="900"/>
        </w:tabs>
        <w:spacing w:before="120" w:after="120"/>
        <w:jc w:val="both"/>
      </w:pPr>
      <w:r>
        <w:t xml:space="preserve">4.3. </w:t>
      </w:r>
      <w:r w:rsidR="00416EFE" w:rsidRPr="00CA4A41">
        <w:t>Встанов</w:t>
      </w:r>
      <w:r>
        <w:t>и</w:t>
      </w:r>
      <w:r w:rsidR="00416EFE" w:rsidRPr="00CA4A41">
        <w:t xml:space="preserve">ти попереджувальні знаки і написи на </w:t>
      </w:r>
      <w:r>
        <w:t>території О</w:t>
      </w:r>
      <w:r w:rsidR="00416EFE" w:rsidRPr="00CA4A41">
        <w:t>б'єкт</w:t>
      </w:r>
      <w:r>
        <w:t>ів</w:t>
      </w:r>
      <w:r w:rsidR="00416EFE" w:rsidRPr="00CA4A41">
        <w:t>, а також у місцях, де можливий вплив на людину шкідливих і небезпечних виробничих факторів.</w:t>
      </w:r>
    </w:p>
    <w:p w14:paraId="7D3E8108" w14:textId="77777777" w:rsidR="00416EFE" w:rsidRPr="00CA4A41" w:rsidRDefault="00EF2ECD" w:rsidP="00E148EF">
      <w:pPr>
        <w:tabs>
          <w:tab w:val="left" w:pos="900"/>
        </w:tabs>
        <w:spacing w:before="120" w:after="120"/>
        <w:jc w:val="both"/>
      </w:pPr>
      <w:r>
        <w:t xml:space="preserve">4.4. </w:t>
      </w:r>
      <w:r w:rsidR="00416EFE" w:rsidRPr="00CA4A41">
        <w:t xml:space="preserve">Звільняти під'їзди до </w:t>
      </w:r>
      <w:r>
        <w:t>О</w:t>
      </w:r>
      <w:r w:rsidR="00416EFE" w:rsidRPr="00CA4A41">
        <w:t>б'єкта (якщо інше не встановлено умовами договору).</w:t>
      </w:r>
    </w:p>
    <w:p w14:paraId="61E91713" w14:textId="77777777" w:rsidR="00416EFE" w:rsidRDefault="00EF2ECD" w:rsidP="00E148EF">
      <w:pPr>
        <w:tabs>
          <w:tab w:val="left" w:pos="900"/>
        </w:tabs>
        <w:spacing w:before="120" w:after="120"/>
        <w:jc w:val="both"/>
      </w:pPr>
      <w:r>
        <w:t xml:space="preserve">4.5. </w:t>
      </w:r>
      <w:r w:rsidR="00416EFE" w:rsidRPr="00CA4A41">
        <w:t>Організувати виконання необхідних підготовчих заходів і підготувати вихідні дані для виконання робіт (якщо інше не встановлено договором).</w:t>
      </w:r>
    </w:p>
    <w:p w14:paraId="462727D1" w14:textId="77777777" w:rsidR="007B18F0" w:rsidRPr="007B18F0" w:rsidRDefault="007B18F0" w:rsidP="007B18F0">
      <w:pPr>
        <w:tabs>
          <w:tab w:val="left" w:pos="900"/>
        </w:tabs>
        <w:spacing w:before="120" w:after="120"/>
        <w:jc w:val="both"/>
        <w:rPr>
          <w:b/>
        </w:rPr>
      </w:pPr>
      <w:r>
        <w:t>4.6. Негайно відсторонити працівника Підрядника/Орендаря від виконання робіт/надання послуг у разі якщо його дії(вигляд)</w:t>
      </w:r>
      <w:r w:rsidRPr="007B18F0">
        <w:t xml:space="preserve"> дають підставу вважати, що працівник знаходиться у стані алкогольного</w:t>
      </w:r>
      <w:r>
        <w:t>, наркотичного, токсичного</w:t>
      </w:r>
      <w:r w:rsidRPr="007B18F0">
        <w:t xml:space="preserve"> сп'яніння</w:t>
      </w:r>
      <w:r>
        <w:t xml:space="preserve">, скласти Акт </w:t>
      </w:r>
      <w:r w:rsidRPr="007B18F0">
        <w:t>про стан працівника, відстороненого від роботи</w:t>
      </w:r>
    </w:p>
    <w:p w14:paraId="672F56B0" w14:textId="77777777" w:rsidR="007B18F0" w:rsidRPr="00CA4A41" w:rsidRDefault="007B18F0" w:rsidP="00E148EF">
      <w:pPr>
        <w:tabs>
          <w:tab w:val="left" w:pos="900"/>
        </w:tabs>
        <w:spacing w:before="120" w:after="120"/>
        <w:jc w:val="both"/>
      </w:pPr>
      <w:r>
        <w:t>(Додаток 1) та негайно повідомити про це Підрядника/Орендаря та його керівництво.</w:t>
      </w:r>
    </w:p>
    <w:p w14:paraId="1E1D8F02" w14:textId="77777777" w:rsidR="00416EFE" w:rsidRPr="00CA4A41" w:rsidRDefault="00C117C5" w:rsidP="00E148EF">
      <w:pPr>
        <w:tabs>
          <w:tab w:val="left" w:pos="900"/>
        </w:tabs>
        <w:spacing w:before="120" w:after="120"/>
        <w:jc w:val="both"/>
      </w:pPr>
      <w:r>
        <w:t xml:space="preserve">4.6. </w:t>
      </w:r>
      <w:r w:rsidR="00416EFE" w:rsidRPr="00CA4A41">
        <w:t xml:space="preserve">Перед початком виконання робіт, пов'язаних із переміщенням по </w:t>
      </w:r>
      <w:r w:rsidR="00E2275C">
        <w:t>території О</w:t>
      </w:r>
      <w:r w:rsidR="00416EFE" w:rsidRPr="00CA4A41">
        <w:t>б'єкту, передати Підряднику</w:t>
      </w:r>
      <w:r w:rsidR="00E2275C">
        <w:t>/Орендарю</w:t>
      </w:r>
      <w:r w:rsidR="00416EFE" w:rsidRPr="00CA4A41">
        <w:t xml:space="preserve"> схеми дозволених проїздів територією, із нанесеними на них місцями перетинів із ЛЕП, схеми підземних комунікацій (у разі пролягання їх у зоні виконання робіт і ймовірності їх порушення).</w:t>
      </w:r>
    </w:p>
    <w:p w14:paraId="6F03F6DF" w14:textId="192E3AA8" w:rsidR="00416EFE" w:rsidRPr="00CA4A41" w:rsidRDefault="00E2275C" w:rsidP="00E148EF">
      <w:pPr>
        <w:tabs>
          <w:tab w:val="left" w:pos="900"/>
        </w:tabs>
        <w:spacing w:before="120" w:after="120"/>
        <w:jc w:val="both"/>
      </w:pPr>
      <w:r>
        <w:t xml:space="preserve">4.7. </w:t>
      </w:r>
      <w:r w:rsidR="00416EFE" w:rsidRPr="00CA4A41">
        <w:t>Ознайомити Підрядника</w:t>
      </w:r>
      <w:r>
        <w:t>/Орендаря</w:t>
      </w:r>
      <w:r w:rsidR="00416EFE" w:rsidRPr="00CA4A41">
        <w:t xml:space="preserve"> з ПЛАС</w:t>
      </w:r>
      <w:r w:rsidR="00DF5CA7">
        <w:rPr>
          <w:lang w:val="ru-RU"/>
        </w:rPr>
        <w:t xml:space="preserve">. </w:t>
      </w:r>
      <w:r w:rsidR="00416EFE" w:rsidRPr="00CA4A41">
        <w:t xml:space="preserve"> </w:t>
      </w:r>
    </w:p>
    <w:p w14:paraId="0622BD3B" w14:textId="77777777" w:rsidR="00E2275C" w:rsidRPr="00CA4A41" w:rsidRDefault="00E2275C" w:rsidP="00E148EF">
      <w:pPr>
        <w:spacing w:before="120" w:after="120"/>
        <w:jc w:val="both"/>
      </w:pPr>
      <w:r>
        <w:t xml:space="preserve">4.8. </w:t>
      </w:r>
      <w:bookmarkStart w:id="11" w:name="_Toc172097328"/>
      <w:r w:rsidR="00416EFE" w:rsidRPr="00CA4A41">
        <w:t xml:space="preserve">Перед проведенням вступного інструктажу служба ОП, ПБ і ОНС підприємства </w:t>
      </w:r>
      <w:r>
        <w:t>Товариства</w:t>
      </w:r>
      <w:r w:rsidRPr="00CA4A41">
        <w:t xml:space="preserve"> </w:t>
      </w:r>
      <w:r w:rsidR="00416EFE" w:rsidRPr="00CA4A41">
        <w:t xml:space="preserve">зобов'язана перевірити </w:t>
      </w:r>
      <w:r>
        <w:t>усі</w:t>
      </w:r>
      <w:r w:rsidRPr="00CA4A41">
        <w:t xml:space="preserve"> </w:t>
      </w:r>
      <w:r w:rsidR="00416EFE" w:rsidRPr="00CA4A41">
        <w:t>документи</w:t>
      </w:r>
      <w:r>
        <w:t xml:space="preserve"> Підрядника/Орендаря</w:t>
      </w:r>
      <w:r w:rsidR="00416EFE" w:rsidRPr="00CA4A41">
        <w:t>,</w:t>
      </w:r>
      <w:r>
        <w:t xml:space="preserve"> наявність яких визначена у цих Вимогах.</w:t>
      </w:r>
      <w:r w:rsidR="00416EFE" w:rsidRPr="00CA4A41">
        <w:t xml:space="preserve"> Копії документів повинні зберігатися до закінчення будівельно-монтажних або ремонтних робіт</w:t>
      </w:r>
      <w:r w:rsidR="003538A1">
        <w:rPr>
          <w:lang w:val="ru-RU"/>
        </w:rPr>
        <w:t xml:space="preserve">, надання послуг </w:t>
      </w:r>
      <w:r w:rsidR="00416EFE" w:rsidRPr="00CA4A41">
        <w:t xml:space="preserve"> на </w:t>
      </w:r>
      <w:r>
        <w:t>О</w:t>
      </w:r>
      <w:r w:rsidR="00416EFE" w:rsidRPr="00CA4A41">
        <w:t xml:space="preserve">б'єкті </w:t>
      </w:r>
      <w:r>
        <w:t>Товариства</w:t>
      </w:r>
      <w:r w:rsidRPr="00CA4A41">
        <w:t xml:space="preserve"> </w:t>
      </w:r>
      <w:r w:rsidR="00416EFE" w:rsidRPr="00CA4A41">
        <w:t>і далі не менше ніж 3 роки у службі ОП, ПБ і ОНС.</w:t>
      </w:r>
      <w:r w:rsidRPr="00E2275C">
        <w:t xml:space="preserve"> </w:t>
      </w:r>
      <w:r w:rsidRPr="00CA4A41">
        <w:t xml:space="preserve">Працівникам </w:t>
      </w:r>
      <w:r>
        <w:t>Підрядника/Орендаря</w:t>
      </w:r>
      <w:r w:rsidRPr="00CA4A41">
        <w:t xml:space="preserve"> видається талон проходження вступного інструктажу.</w:t>
      </w:r>
    </w:p>
    <w:p w14:paraId="7DC2296A" w14:textId="2D2F8169" w:rsidR="00416EFE" w:rsidRPr="00CA4A41" w:rsidRDefault="00E2275C" w:rsidP="008A4D20">
      <w:pPr>
        <w:pStyle w:val="1"/>
        <w:rPr>
          <w:bCs/>
          <w:iCs/>
          <w:snapToGrid w:val="0"/>
        </w:rPr>
      </w:pPr>
      <w:bookmarkStart w:id="12" w:name="_Toc180401913"/>
      <w:bookmarkStart w:id="13" w:name="_Toc499910887"/>
      <w:r>
        <w:t>5.</w:t>
      </w:r>
      <w:r w:rsidR="00416EFE" w:rsidRPr="00CA4A41">
        <w:t xml:space="preserve"> </w:t>
      </w:r>
      <w:bookmarkEnd w:id="11"/>
      <w:bookmarkEnd w:id="12"/>
      <w:r w:rsidR="00416EFE" w:rsidRPr="00CA4A41">
        <w:t>ОКРЕМІ ВИМОГИ З ПБ, ОП, ОНС ДО ПІДРЯДНИКІВ та ОРЕНДАРІВ</w:t>
      </w:r>
      <w:bookmarkEnd w:id="13"/>
    </w:p>
    <w:p w14:paraId="1CBBD56D" w14:textId="77777777" w:rsidR="00416EFE" w:rsidRPr="008A4D20" w:rsidRDefault="00E2275C" w:rsidP="008A4D20">
      <w:pPr>
        <w:pStyle w:val="2"/>
      </w:pPr>
      <w:bookmarkStart w:id="14" w:name="_Toc499910888"/>
      <w:r w:rsidRPr="008A4D20">
        <w:t>5</w:t>
      </w:r>
      <w:r w:rsidR="00416EFE" w:rsidRPr="008A4D20">
        <w:t>.1</w:t>
      </w:r>
      <w:r w:rsidR="00416EFE" w:rsidRPr="008A4D20">
        <w:tab/>
        <w:t>НАВЧАННЯ ПЕРСОНАЛУ. ДОПУСК.</w:t>
      </w:r>
      <w:bookmarkEnd w:id="14"/>
    </w:p>
    <w:p w14:paraId="6CF76B45" w14:textId="77777777" w:rsidR="00D74AEC" w:rsidRPr="00CA4A41" w:rsidRDefault="00DE0395" w:rsidP="00D74AEC">
      <w:pPr>
        <w:jc w:val="both"/>
      </w:pPr>
      <w:r>
        <w:t>5</w:t>
      </w:r>
      <w:r w:rsidR="00416EFE" w:rsidRPr="00CA4A41">
        <w:t>.1.1.</w:t>
      </w:r>
      <w:r w:rsidR="00416EFE" w:rsidRPr="00CA4A41">
        <w:tab/>
      </w:r>
      <w:r w:rsidR="00D74AEC" w:rsidRPr="00CA4A41">
        <w:t>Підрядник</w:t>
      </w:r>
      <w:r w:rsidR="003538A1">
        <w:t>/Орендар</w:t>
      </w:r>
      <w:r w:rsidR="00D74AEC" w:rsidRPr="00CA4A41">
        <w:t xml:space="preserve"> зобов'язаний проводити з персоналом вступний, первинний, повторний, позаплановий і цільовий інструктажі, а також стажування на робочому місці і перевірку знань.</w:t>
      </w:r>
    </w:p>
    <w:p w14:paraId="6ADB2A81" w14:textId="77777777" w:rsidR="00D74AEC" w:rsidRPr="00CA4A41" w:rsidRDefault="00DE0395" w:rsidP="00D74AEC">
      <w:pPr>
        <w:spacing w:before="120" w:after="120"/>
        <w:jc w:val="both"/>
      </w:pPr>
      <w:r>
        <w:t>5</w:t>
      </w:r>
      <w:r w:rsidR="00416EFE" w:rsidRPr="00CA4A41">
        <w:t>.1.2.</w:t>
      </w:r>
      <w:r w:rsidR="00416EFE" w:rsidRPr="00CA4A41">
        <w:tab/>
      </w:r>
      <w:r w:rsidR="00D74AEC" w:rsidRPr="00CA4A41">
        <w:t xml:space="preserve">Перш ніж приступити до роботи на </w:t>
      </w:r>
      <w:r w:rsidR="00D74AEC">
        <w:t>О</w:t>
      </w:r>
      <w:r w:rsidR="00D74AEC" w:rsidRPr="00CA4A41">
        <w:t xml:space="preserve">б'єкті </w:t>
      </w:r>
      <w:r w:rsidR="00D74AEC">
        <w:t>Товариства</w:t>
      </w:r>
      <w:r w:rsidR="00D74AEC" w:rsidRPr="00CA4A41">
        <w:t xml:space="preserve"> (в тому числі переданому на час виконання робіт Підряднику</w:t>
      </w:r>
      <w:r w:rsidR="00D74AEC">
        <w:t>/Орендарю</w:t>
      </w:r>
      <w:r w:rsidR="00D74AEC" w:rsidRPr="00CA4A41">
        <w:t xml:space="preserve">), </w:t>
      </w:r>
      <w:r w:rsidR="00D74AEC">
        <w:t>К</w:t>
      </w:r>
      <w:r w:rsidR="00D74AEC" w:rsidRPr="00CA4A41">
        <w:t xml:space="preserve">ерівник підрядної організації зобов'язаний забезпечити проходження персоналом, який прибуває на </w:t>
      </w:r>
      <w:r w:rsidR="00D74AEC">
        <w:t>Об’єкт</w:t>
      </w:r>
      <w:r w:rsidR="00D74AEC" w:rsidRPr="00CA4A41">
        <w:t xml:space="preserve">, інструктажу з безпеки праці, пожежної та екологічної безпеки від </w:t>
      </w:r>
      <w:r w:rsidR="00D74AEC">
        <w:t>уповноваженої особи Товариства</w:t>
      </w:r>
      <w:r w:rsidR="00D74AEC" w:rsidRPr="00CA4A41">
        <w:t xml:space="preserve">. </w:t>
      </w:r>
    </w:p>
    <w:p w14:paraId="74FA7B30" w14:textId="77777777" w:rsidR="00D74AEC" w:rsidRPr="00CA4A41" w:rsidRDefault="00D74AEC" w:rsidP="00D74AEC">
      <w:pPr>
        <w:spacing w:before="120" w:after="120"/>
        <w:jc w:val="both"/>
      </w:pPr>
      <w:r w:rsidRPr="00CA4A41">
        <w:t xml:space="preserve">Інструктажі повинні проводитися в обсязі розроблених </w:t>
      </w:r>
      <w:r>
        <w:t>Товариством</w:t>
      </w:r>
      <w:r w:rsidRPr="00CA4A41">
        <w:t xml:space="preserve"> програм.</w:t>
      </w:r>
    </w:p>
    <w:p w14:paraId="4854E908" w14:textId="77777777" w:rsidR="00D74AEC" w:rsidRPr="00CA4A41" w:rsidRDefault="008A5EDA" w:rsidP="00D74AEC">
      <w:pPr>
        <w:spacing w:before="120" w:after="120"/>
        <w:jc w:val="both"/>
      </w:pPr>
      <w:r>
        <w:t xml:space="preserve">5.1.3. </w:t>
      </w:r>
      <w:r w:rsidR="00D74AEC">
        <w:t>Товариство</w:t>
      </w:r>
      <w:r w:rsidR="00D74AEC" w:rsidRPr="00CA4A41">
        <w:t xml:space="preserve"> зобов'яз</w:t>
      </w:r>
      <w:r w:rsidR="00D74AEC">
        <w:t>ане провести</w:t>
      </w:r>
      <w:r w:rsidR="00D74AEC" w:rsidRPr="00CA4A41">
        <w:t xml:space="preserve"> інструктаж </w:t>
      </w:r>
      <w:r w:rsidR="00D74AEC" w:rsidRPr="008A5EDA">
        <w:t xml:space="preserve">з безпеки праці, пожежної та екологічної безпеки </w:t>
      </w:r>
      <w:r w:rsidR="00D74AEC" w:rsidRPr="00CA4A41">
        <w:t>із подальшим записом до Журналу інстр</w:t>
      </w:r>
      <w:r w:rsidR="00D74AEC">
        <w:t>у</w:t>
      </w:r>
      <w:r w:rsidR="00D74AEC" w:rsidRPr="00CA4A41">
        <w:t>ктажу на робочому місці для працівників підрядних організацій. Відповідальність за явку своїх працівник</w:t>
      </w:r>
      <w:r w:rsidR="003538A1">
        <w:t>ів на інструктаж несе Підрядник/Орендар.</w:t>
      </w:r>
      <w:r w:rsidR="00D74AEC" w:rsidRPr="00CA4A41">
        <w:t xml:space="preserve"> </w:t>
      </w:r>
    </w:p>
    <w:p w14:paraId="7C7CB6D6" w14:textId="77777777" w:rsidR="00D74AEC" w:rsidRDefault="00D74AEC" w:rsidP="00E148EF">
      <w:pPr>
        <w:spacing w:before="120" w:after="120"/>
        <w:jc w:val="both"/>
      </w:pPr>
      <w:r w:rsidRPr="00CA4A41">
        <w:t xml:space="preserve">- Не допускається узагальнювати місця і зони роботи Підрядника (наприклад, під час обслуговування окремої ділянки об'єкта вказувати найменування </w:t>
      </w:r>
      <w:r>
        <w:t>О</w:t>
      </w:r>
      <w:r w:rsidRPr="00CA4A41">
        <w:t xml:space="preserve">б'єкта загалом). </w:t>
      </w:r>
    </w:p>
    <w:p w14:paraId="577F3543" w14:textId="77777777" w:rsidR="00416EFE" w:rsidRPr="00CA4A41" w:rsidRDefault="00D74AEC" w:rsidP="00E148EF">
      <w:pPr>
        <w:spacing w:before="120" w:after="120"/>
        <w:jc w:val="both"/>
      </w:pPr>
      <w:r>
        <w:t xml:space="preserve">5.1.4. </w:t>
      </w:r>
      <w:r w:rsidR="00416EFE" w:rsidRPr="00CA4A41">
        <w:t xml:space="preserve">З метою зниження ймовірності </w:t>
      </w:r>
      <w:r w:rsidR="00C933F1">
        <w:t xml:space="preserve">негативного </w:t>
      </w:r>
      <w:r w:rsidR="00416EFE" w:rsidRPr="00CA4A41">
        <w:t>впливу на працівників Підрядника</w:t>
      </w:r>
      <w:r w:rsidR="00DE0395">
        <w:t>/Орендаря</w:t>
      </w:r>
      <w:r w:rsidR="00416EFE" w:rsidRPr="00CA4A41">
        <w:t xml:space="preserve"> шкідливих і небезпечних виробничих факторів, присутніх на </w:t>
      </w:r>
      <w:r w:rsidR="00DE0395">
        <w:t>О</w:t>
      </w:r>
      <w:r w:rsidR="00416EFE" w:rsidRPr="00CA4A41">
        <w:t xml:space="preserve">б'єктах </w:t>
      </w:r>
      <w:r w:rsidR="00DE0395">
        <w:t>Товариства</w:t>
      </w:r>
      <w:r w:rsidR="00416EFE" w:rsidRPr="00CA4A41">
        <w:t xml:space="preserve">, </w:t>
      </w:r>
      <w:r w:rsidR="00DE0395">
        <w:t>Товариством</w:t>
      </w:r>
      <w:r w:rsidR="00DE0395" w:rsidRPr="00CA4A41">
        <w:t xml:space="preserve"> </w:t>
      </w:r>
      <w:r w:rsidR="006362AA">
        <w:t>визначено</w:t>
      </w:r>
      <w:r w:rsidR="00416EFE" w:rsidRPr="00CA4A41">
        <w:t xml:space="preserve"> дозволену зону перебування Підрядника</w:t>
      </w:r>
      <w:r w:rsidR="003538A1">
        <w:t>/Орендаря</w:t>
      </w:r>
      <w:r w:rsidR="00416EFE" w:rsidRPr="00CA4A41">
        <w:t xml:space="preserve"> (з урахуванням можливості </w:t>
      </w:r>
      <w:r w:rsidR="00C933F1">
        <w:t xml:space="preserve">якісного </w:t>
      </w:r>
      <w:r w:rsidR="00416EFE" w:rsidRPr="00CA4A41">
        <w:t xml:space="preserve">виконання ним </w:t>
      </w:r>
      <w:r w:rsidR="00C933F1">
        <w:t>своїх зобов’язань за</w:t>
      </w:r>
      <w:r w:rsidR="00416EFE" w:rsidRPr="00CA4A41">
        <w:t xml:space="preserve"> договор</w:t>
      </w:r>
      <w:r w:rsidR="00C933F1">
        <w:t>ом</w:t>
      </w:r>
      <w:r w:rsidR="00416EFE" w:rsidRPr="00CA4A41">
        <w:t>).</w:t>
      </w:r>
    </w:p>
    <w:p w14:paraId="462B3F8E" w14:textId="77777777" w:rsidR="009E2D36" w:rsidRDefault="00E14A3D" w:rsidP="003538A1">
      <w:pPr>
        <w:pStyle w:val="a3"/>
        <w:numPr>
          <w:ilvl w:val="2"/>
          <w:numId w:val="25"/>
        </w:numPr>
        <w:ind w:left="0" w:firstLine="0"/>
        <w:jc w:val="both"/>
      </w:pPr>
      <w:r>
        <w:t>Товариство зобов’язане п</w:t>
      </w:r>
      <w:r w:rsidR="00416EFE" w:rsidRPr="00CA4A41">
        <w:t>роводити позаплановий інструктаж щодо безпечного виконання робіт із працівниками Підрядника</w:t>
      </w:r>
      <w:r w:rsidR="00C933F1">
        <w:t>/Орендаря</w:t>
      </w:r>
      <w:r w:rsidR="00416EFE" w:rsidRPr="00CA4A41">
        <w:t xml:space="preserve"> у разі зміни виробничого процесу.</w:t>
      </w:r>
    </w:p>
    <w:p w14:paraId="0431F9DD" w14:textId="77777777" w:rsidR="00416EFE" w:rsidRPr="00CA4A41" w:rsidRDefault="009E2D36" w:rsidP="006362AA">
      <w:pPr>
        <w:spacing w:before="120" w:after="120"/>
        <w:jc w:val="both"/>
      </w:pPr>
      <w:r>
        <w:t>5</w:t>
      </w:r>
      <w:r w:rsidR="00D74AEC">
        <w:t>.1.6</w:t>
      </w:r>
      <w:r>
        <w:t xml:space="preserve">. </w:t>
      </w:r>
      <w:r w:rsidR="00416EFE" w:rsidRPr="00CA4A41">
        <w:t>Працівники, які обіймають керівні посади, і фахівці Підрядника</w:t>
      </w:r>
      <w:r>
        <w:t>/Орендаря</w:t>
      </w:r>
      <w:r w:rsidR="00416EFE" w:rsidRPr="00CA4A41">
        <w:t xml:space="preserve"> повинні пройти підготовку та атестацію</w:t>
      </w:r>
      <w:r w:rsidR="00D74AEC">
        <w:t xml:space="preserve"> </w:t>
      </w:r>
      <w:r w:rsidR="00416EFE" w:rsidRPr="00CA4A41">
        <w:t xml:space="preserve">за нормативами і правилами в галузі промислової, пожежної, </w:t>
      </w:r>
      <w:r w:rsidR="00416EFE" w:rsidRPr="00CA4A41">
        <w:lastRenderedPageBreak/>
        <w:t xml:space="preserve">екологічної, енергетичної безпеки, відповідно до </w:t>
      </w:r>
      <w:r w:rsidRPr="009E2D36">
        <w:t>Типового положення про порядок проведення навчання і перевірки знань з питань охорони праці та Переліку робіт з підвищеною небезпекою</w:t>
      </w:r>
      <w:r w:rsidR="00416EFE" w:rsidRPr="00CA4A41">
        <w:t>, затв</w:t>
      </w:r>
      <w:r>
        <w:t>ердженого</w:t>
      </w:r>
      <w:r w:rsidR="00416EFE" w:rsidRPr="00CA4A41">
        <w:t xml:space="preserve"> наказом </w:t>
      </w:r>
      <w:r>
        <w:t>Д</w:t>
      </w:r>
      <w:r w:rsidRPr="009E2D36">
        <w:t>ержавн</w:t>
      </w:r>
      <w:r>
        <w:t>ого</w:t>
      </w:r>
      <w:r w:rsidRPr="009E2D36">
        <w:t xml:space="preserve"> комітет</w:t>
      </w:r>
      <w:r>
        <w:t>у</w:t>
      </w:r>
      <w:r w:rsidRPr="009E2D36">
        <w:t xml:space="preserve"> </w:t>
      </w:r>
      <w:r>
        <w:t>У</w:t>
      </w:r>
      <w:r w:rsidRPr="009E2D36">
        <w:t>країни з нагляду за охороною праці</w:t>
      </w:r>
      <w:r w:rsidRPr="009E2D36" w:rsidDel="009E2D36">
        <w:t xml:space="preserve"> </w:t>
      </w:r>
      <w:r>
        <w:t xml:space="preserve">від </w:t>
      </w:r>
      <w:r w:rsidRPr="009E2D36">
        <w:t>26.01.2005  № 15</w:t>
      </w:r>
      <w:r w:rsidRPr="009E2D36" w:rsidDel="009E2D36">
        <w:t xml:space="preserve"> </w:t>
      </w:r>
      <w:r w:rsidR="00416EFE" w:rsidRPr="00CA4A41">
        <w:t>(для Підрядників, які здійснюють проектування, будівництво, експлуатацію, розширення, реконструкцію, технічне переозброєння, консервацію та ліквідацію об'єкта; виготовлення, монтаж, налагодження, обслуговування і ремонт технічних пристроїв (машини та обладнання), що застосовуються на небезпечному виробничому об'єкті; об'єкті енергетики; об'єкті, що негативно впливає на навколишнє середовище; об'єкті, на якому експлуатуються теплові електроустановки і мережі, гідротехнічні споруди; транспортування небезпечних речовин; експертизу безпеки; підготовку і перепідготовку керівників і фахівців у зазначених галузях; використовують технічні пристрої, підконтрольні Держтехнагляду України, експлуатація яких регламентована правилами промислової безпеки).</w:t>
      </w:r>
    </w:p>
    <w:p w14:paraId="0C4B4D82" w14:textId="77777777" w:rsidR="00416EFE" w:rsidRPr="00CA4A41" w:rsidRDefault="00D74AEC" w:rsidP="00E148EF">
      <w:pPr>
        <w:spacing w:before="120" w:after="120"/>
        <w:jc w:val="both"/>
      </w:pPr>
      <w:r>
        <w:t>5.1.7</w:t>
      </w:r>
      <w:r w:rsidR="00416EFE" w:rsidRPr="00CA4A41">
        <w:t>.</w:t>
      </w:r>
      <w:r w:rsidR="00416EFE" w:rsidRPr="00CA4A41">
        <w:tab/>
        <w:t>Підрядник</w:t>
      </w:r>
      <w:r w:rsidR="003538A1">
        <w:t>/Орендар</w:t>
      </w:r>
      <w:r w:rsidR="00416EFE" w:rsidRPr="00CA4A41">
        <w:t xml:space="preserve"> зобов'язаний </w:t>
      </w:r>
      <w:r>
        <w:t>застосовувати працю осіб лише відповідно до їх кваліфікації та</w:t>
      </w:r>
      <w:r w:rsidR="00416EFE" w:rsidRPr="00CA4A41">
        <w:t xml:space="preserve"> основній професії. Залучення виконавців Підрядника до виконання робіт, не властивих їхній основній професії, не допускається, за винятком аварійної ситуації (за умови проходження відповідного інструктажу).</w:t>
      </w:r>
    </w:p>
    <w:p w14:paraId="3FE92CDF" w14:textId="77777777" w:rsidR="00416EFE" w:rsidRPr="00CA4A41" w:rsidRDefault="00D74AEC" w:rsidP="00E148EF">
      <w:pPr>
        <w:spacing w:before="120" w:after="120"/>
        <w:jc w:val="both"/>
      </w:pPr>
      <w:r>
        <w:t>5.1.8.</w:t>
      </w:r>
      <w:r w:rsidR="00416EFE" w:rsidRPr="00CA4A41">
        <w:tab/>
        <w:t>Підрядник</w:t>
      </w:r>
      <w:r w:rsidR="003538A1">
        <w:t>/Орендар</w:t>
      </w:r>
      <w:r w:rsidR="00416EFE" w:rsidRPr="00CA4A41">
        <w:t xml:space="preserve"> зобов'язаний не допускати до роботи на </w:t>
      </w:r>
      <w:r>
        <w:t>О</w:t>
      </w:r>
      <w:r w:rsidR="00416EFE" w:rsidRPr="00CA4A41">
        <w:t xml:space="preserve">б'єктах </w:t>
      </w:r>
      <w:r>
        <w:t>Товариства</w:t>
      </w:r>
      <w:r w:rsidRPr="00CA4A41">
        <w:t xml:space="preserve"> </w:t>
      </w:r>
      <w:r w:rsidR="00416EFE" w:rsidRPr="00CA4A41">
        <w:t>осіб, які не пройшли навчання наданню першої долікарської допомоги.</w:t>
      </w:r>
    </w:p>
    <w:p w14:paraId="6F6B4D23" w14:textId="77777777" w:rsidR="00416EFE" w:rsidRPr="00CA4A41" w:rsidRDefault="00D74AEC" w:rsidP="00E148EF">
      <w:pPr>
        <w:spacing w:before="120" w:after="120"/>
        <w:jc w:val="both"/>
      </w:pPr>
      <w:r>
        <w:t>5.1.9</w:t>
      </w:r>
      <w:r w:rsidR="00416EFE" w:rsidRPr="00CA4A41">
        <w:t>.</w:t>
      </w:r>
      <w:r w:rsidR="00416EFE" w:rsidRPr="00CA4A41">
        <w:tab/>
        <w:t>Підрядник</w:t>
      </w:r>
      <w:r w:rsidR="003538A1">
        <w:t>/Орендар</w:t>
      </w:r>
      <w:r w:rsidR="00416EFE" w:rsidRPr="00CA4A41">
        <w:t xml:space="preserve"> зобов'язаний забезпечувати кожен об'єкт, на якому працюють працівники, аптечками з медикаментами та засобами для надання першої долікарської допомоги.</w:t>
      </w:r>
    </w:p>
    <w:p w14:paraId="027B27A9" w14:textId="0ADC6611" w:rsidR="00416EFE" w:rsidRPr="00CA4A41" w:rsidRDefault="00D74AEC" w:rsidP="008A4D20">
      <w:pPr>
        <w:pStyle w:val="2"/>
        <w:rPr>
          <w:bCs/>
          <w:iCs/>
        </w:rPr>
      </w:pPr>
      <w:bookmarkStart w:id="15" w:name="_Toc180401914"/>
      <w:bookmarkStart w:id="16" w:name="_Toc499910889"/>
      <w:r>
        <w:t>5</w:t>
      </w:r>
      <w:r w:rsidR="00416EFE" w:rsidRPr="00CA4A41">
        <w:t>.2</w:t>
      </w:r>
      <w:r w:rsidR="00416EFE" w:rsidRPr="00CA4A41">
        <w:tab/>
      </w:r>
      <w:bookmarkEnd w:id="15"/>
      <w:r w:rsidR="00416EFE" w:rsidRPr="00CA4A41">
        <w:t>ЗАСОБИ ІНДИВІДУАЛЬНОГО ЗАХИСТУ (ЗІЗ)</w:t>
      </w:r>
      <w:bookmarkEnd w:id="16"/>
    </w:p>
    <w:p w14:paraId="49AD4042" w14:textId="77777777" w:rsidR="00416EFE" w:rsidRPr="00CA4A41" w:rsidRDefault="00870DDC" w:rsidP="00E148EF">
      <w:pPr>
        <w:spacing w:before="120" w:after="120"/>
        <w:jc w:val="both"/>
      </w:pPr>
      <w:r>
        <w:t>5</w:t>
      </w:r>
      <w:r w:rsidR="00416EFE" w:rsidRPr="00CA4A41">
        <w:t>.2.1.</w:t>
      </w:r>
      <w:r w:rsidR="00416EFE" w:rsidRPr="00CA4A41">
        <w:tab/>
        <w:t>Весь персонал Підрядника</w:t>
      </w:r>
      <w:r w:rsidR="003538A1">
        <w:t>/Орендаря</w:t>
      </w:r>
      <w:r w:rsidR="00416EFE" w:rsidRPr="00CA4A41">
        <w:t xml:space="preserve"> повинен </w:t>
      </w:r>
      <w:r>
        <w:t xml:space="preserve">бути </w:t>
      </w:r>
      <w:r w:rsidR="00416EFE" w:rsidRPr="00CA4A41">
        <w:t>забезпеч</w:t>
      </w:r>
      <w:r>
        <w:t>ений</w:t>
      </w:r>
      <w:r w:rsidR="00416EFE" w:rsidRPr="00CA4A41">
        <w:t xml:space="preserve"> засобами індивідуального захисту в обсязі і видах </w:t>
      </w:r>
      <w:r>
        <w:t>не</w:t>
      </w:r>
      <w:r w:rsidRPr="00CA4A41">
        <w:t xml:space="preserve"> </w:t>
      </w:r>
      <w:r w:rsidR="00416EFE" w:rsidRPr="00CA4A41">
        <w:t xml:space="preserve">нижче, ніж передбачено </w:t>
      </w:r>
      <w:r w:rsidR="002F10FD" w:rsidRPr="002F10FD">
        <w:t>Норм</w:t>
      </w:r>
      <w:r w:rsidR="002F10FD">
        <w:t>ами</w:t>
      </w:r>
      <w:r w:rsidR="002F10FD" w:rsidRPr="002F10FD">
        <w:t xml:space="preserve"> безоплатної видачі спеціального одягу, спеціального взуття та інших засобів індивідуального захисту працівникам нафтогазової промисловості</w:t>
      </w:r>
      <w:r w:rsidR="00416EFE" w:rsidRPr="00CA4A41">
        <w:t xml:space="preserve">, затвердженими наказом </w:t>
      </w:r>
      <w:r w:rsidR="002F10FD">
        <w:t>М</w:t>
      </w:r>
      <w:r w:rsidR="002F10FD" w:rsidRPr="002F10FD">
        <w:t>іністерств</w:t>
      </w:r>
      <w:r w:rsidR="002F10FD">
        <w:t>а надзвичайних ситуацій У</w:t>
      </w:r>
      <w:r w:rsidR="002F10FD" w:rsidRPr="002F10FD">
        <w:t>країни</w:t>
      </w:r>
      <w:r w:rsidR="00416EFE" w:rsidRPr="00CA4A41">
        <w:t xml:space="preserve"> </w:t>
      </w:r>
      <w:r w:rsidR="002F10FD">
        <w:t xml:space="preserve">від </w:t>
      </w:r>
      <w:r w:rsidR="002F10FD" w:rsidRPr="002F10FD">
        <w:t>09.07.2012  № 962</w:t>
      </w:r>
      <w:r w:rsidR="002F10FD">
        <w:t>.</w:t>
      </w:r>
    </w:p>
    <w:p w14:paraId="1686F0DC" w14:textId="77777777" w:rsidR="00416EFE" w:rsidRPr="00CA4A41" w:rsidRDefault="00870DDC" w:rsidP="00E148EF">
      <w:pPr>
        <w:spacing w:before="120" w:after="120"/>
        <w:jc w:val="both"/>
      </w:pPr>
      <w:r>
        <w:t>5</w:t>
      </w:r>
      <w:r w:rsidR="00416EFE" w:rsidRPr="00CA4A41">
        <w:t>.2.2.</w:t>
      </w:r>
      <w:r w:rsidR="00416EFE" w:rsidRPr="00CA4A41">
        <w:tab/>
        <w:t>Персонал, який виконує небезпечні роботи або перебуває в умовах впливу шкідливих виробничих факторів, повинен бути додатково забезпечений відповідними ЗІЗ.</w:t>
      </w:r>
    </w:p>
    <w:p w14:paraId="51D2D9F9" w14:textId="77777777" w:rsidR="00416EFE" w:rsidRPr="00CA4A41" w:rsidRDefault="00B92640" w:rsidP="00E148EF">
      <w:pPr>
        <w:spacing w:before="120" w:after="120"/>
        <w:jc w:val="both"/>
      </w:pPr>
      <w:r>
        <w:t xml:space="preserve">5.2.3. </w:t>
      </w:r>
      <w:r w:rsidR="00416EFE" w:rsidRPr="00CA4A41">
        <w:t>Забезпечення персоналу ЗІЗ</w:t>
      </w:r>
      <w:r>
        <w:t>,</w:t>
      </w:r>
      <w:r w:rsidR="00416EFE" w:rsidRPr="00CA4A41">
        <w:t xml:space="preserve"> дотримання персоналом Підрядника вимог щодо застосування ЗІЗ</w:t>
      </w:r>
      <w:r>
        <w:t xml:space="preserve"> і наслідки порушення цих вимог</w:t>
      </w:r>
      <w:r w:rsidR="00416EFE" w:rsidRPr="00CA4A41">
        <w:t xml:space="preserve"> є винятковою відповідальністю Підрядника.</w:t>
      </w:r>
    </w:p>
    <w:p w14:paraId="21010C30" w14:textId="77777777" w:rsidR="00416EFE" w:rsidRPr="00CA4A41" w:rsidRDefault="000D2001" w:rsidP="00E148EF">
      <w:pPr>
        <w:spacing w:before="120" w:after="120"/>
        <w:jc w:val="both"/>
      </w:pPr>
      <w:r>
        <w:t xml:space="preserve">5.2.4. </w:t>
      </w:r>
      <w:r w:rsidR="00416EFE" w:rsidRPr="00CA4A41">
        <w:t xml:space="preserve">У разі виявлення на </w:t>
      </w:r>
      <w:r w:rsidR="00B92640">
        <w:t>О</w:t>
      </w:r>
      <w:r w:rsidR="00416EFE" w:rsidRPr="00CA4A41">
        <w:t xml:space="preserve">б'єктах </w:t>
      </w:r>
      <w:r w:rsidR="00B92640">
        <w:t>Товариства</w:t>
      </w:r>
      <w:r w:rsidR="00B92640" w:rsidRPr="00CA4A41">
        <w:t xml:space="preserve"> </w:t>
      </w:r>
      <w:r w:rsidR="00416EFE" w:rsidRPr="00CA4A41">
        <w:t xml:space="preserve">працівників Підрядника, які здійснюють роботи без відповідних ЗІЗ, </w:t>
      </w:r>
      <w:r>
        <w:t xml:space="preserve">Товариство має право притягнути </w:t>
      </w:r>
      <w:r w:rsidR="00416EFE" w:rsidRPr="00CA4A41">
        <w:t>Підрядник</w:t>
      </w:r>
      <w:r>
        <w:t xml:space="preserve">а до відповідальності, зокрема застосувати штраф за </w:t>
      </w:r>
      <w:r w:rsidR="00416EFE" w:rsidRPr="00CA4A41">
        <w:t>кожне виявлене порушення</w:t>
      </w:r>
      <w:r>
        <w:t>, розрахований</w:t>
      </w:r>
      <w:r w:rsidR="00416EFE" w:rsidRPr="00CA4A41">
        <w:t xml:space="preserve"> відповідно до диференційованої шкали штрафних санкцій (Додаток </w:t>
      </w:r>
      <w:r w:rsidR="006734C9" w:rsidRPr="00CA4A41">
        <w:t>4</w:t>
      </w:r>
      <w:r w:rsidR="00416EFE" w:rsidRPr="00CA4A41">
        <w:t>).</w:t>
      </w:r>
    </w:p>
    <w:p w14:paraId="403D420A" w14:textId="138DE3ED" w:rsidR="00416EFE" w:rsidRPr="00CA4A41" w:rsidRDefault="00AD59D4" w:rsidP="008A4D20">
      <w:pPr>
        <w:pStyle w:val="2"/>
        <w:rPr>
          <w:bCs/>
          <w:iCs/>
        </w:rPr>
      </w:pPr>
      <w:bookmarkStart w:id="17" w:name="_Toc180401915"/>
      <w:bookmarkStart w:id="18" w:name="_Toc499910890"/>
      <w:r>
        <w:t>5</w:t>
      </w:r>
      <w:r w:rsidR="00416EFE" w:rsidRPr="00CA4A41">
        <w:t>.3</w:t>
      </w:r>
      <w:r w:rsidR="00416EFE" w:rsidRPr="00CA4A41">
        <w:tab/>
      </w:r>
      <w:bookmarkEnd w:id="17"/>
      <w:r w:rsidR="00416EFE" w:rsidRPr="00CA4A41">
        <w:t>ТРАНСПОРТ ПІДРЯДНИКА</w:t>
      </w:r>
      <w:r w:rsidR="00725CAA">
        <w:t>/Орендаря</w:t>
      </w:r>
      <w:bookmarkEnd w:id="18"/>
    </w:p>
    <w:p w14:paraId="091B40BE" w14:textId="77777777" w:rsidR="00416EFE" w:rsidRPr="00CA4A41" w:rsidRDefault="00AD59D4" w:rsidP="00E148EF">
      <w:pPr>
        <w:spacing w:before="120" w:after="120"/>
        <w:jc w:val="both"/>
      </w:pPr>
      <w:r>
        <w:t>5</w:t>
      </w:r>
      <w:r w:rsidR="00416EFE" w:rsidRPr="00CA4A41">
        <w:t>.3.1.</w:t>
      </w:r>
      <w:r w:rsidR="00416EFE" w:rsidRPr="00CA4A41">
        <w:tab/>
        <w:t>Усі транспортні засоби Підрядника</w:t>
      </w:r>
      <w:r>
        <w:t>/Орендаря</w:t>
      </w:r>
      <w:r w:rsidR="00416EFE" w:rsidRPr="00CA4A41">
        <w:t xml:space="preserve">, що використовуються </w:t>
      </w:r>
      <w:r>
        <w:t>на Об’єктах Товариства</w:t>
      </w:r>
      <w:r w:rsidR="00416EFE" w:rsidRPr="00CA4A41">
        <w:t>, повинні бути обладнані наступним:</w:t>
      </w:r>
    </w:p>
    <w:p w14:paraId="758F7AF5" w14:textId="77777777" w:rsidR="00416EFE" w:rsidRPr="00CA4A41" w:rsidRDefault="00725CAA" w:rsidP="00E148EF">
      <w:pPr>
        <w:numPr>
          <w:ilvl w:val="0"/>
          <w:numId w:val="5"/>
        </w:numPr>
        <w:tabs>
          <w:tab w:val="num" w:pos="567"/>
        </w:tabs>
        <w:spacing w:before="120" w:after="120"/>
        <w:ind w:left="567" w:hanging="283"/>
        <w:jc w:val="both"/>
      </w:pPr>
      <w:r w:rsidRPr="00CA4A41">
        <w:t xml:space="preserve">ременями </w:t>
      </w:r>
      <w:r w:rsidR="00416EFE" w:rsidRPr="00CA4A41">
        <w:t>безпеки для водія і всіх пасажирів. Ремені повинні використовуватися постійно під час руху транспортного засобу;</w:t>
      </w:r>
    </w:p>
    <w:p w14:paraId="1C6D0337" w14:textId="77777777" w:rsidR="00416EFE" w:rsidRPr="00CA4A41" w:rsidRDefault="00725CAA" w:rsidP="00E148EF">
      <w:pPr>
        <w:numPr>
          <w:ilvl w:val="0"/>
          <w:numId w:val="5"/>
        </w:numPr>
        <w:tabs>
          <w:tab w:val="num" w:pos="567"/>
        </w:tabs>
        <w:spacing w:before="120" w:after="120"/>
        <w:ind w:left="567" w:hanging="283"/>
        <w:jc w:val="both"/>
      </w:pPr>
      <w:r w:rsidRPr="00CA4A41">
        <w:t xml:space="preserve">аптечкою </w:t>
      </w:r>
      <w:r w:rsidR="00416EFE" w:rsidRPr="00CA4A41">
        <w:t>першої допомоги;</w:t>
      </w:r>
    </w:p>
    <w:p w14:paraId="1D211259" w14:textId="77777777" w:rsidR="00416EFE" w:rsidRPr="00CA4A41" w:rsidRDefault="00725CAA" w:rsidP="00E148EF">
      <w:pPr>
        <w:numPr>
          <w:ilvl w:val="0"/>
          <w:numId w:val="5"/>
        </w:numPr>
        <w:tabs>
          <w:tab w:val="num" w:pos="567"/>
        </w:tabs>
        <w:spacing w:before="120" w:after="120"/>
        <w:ind w:left="567" w:hanging="283"/>
        <w:jc w:val="both"/>
      </w:pPr>
      <w:r w:rsidRPr="00CA4A41">
        <w:t>вогнегасником</w:t>
      </w:r>
      <w:r w:rsidR="00416EFE" w:rsidRPr="00CA4A41">
        <w:t>;</w:t>
      </w:r>
    </w:p>
    <w:p w14:paraId="18C9B11C" w14:textId="77777777" w:rsidR="00416EFE" w:rsidRPr="00CA4A41" w:rsidRDefault="00725CAA" w:rsidP="00E148EF">
      <w:pPr>
        <w:numPr>
          <w:ilvl w:val="0"/>
          <w:numId w:val="5"/>
        </w:numPr>
        <w:tabs>
          <w:tab w:val="num" w:pos="567"/>
        </w:tabs>
        <w:spacing w:before="120" w:after="120"/>
        <w:ind w:left="567" w:hanging="283"/>
        <w:jc w:val="both"/>
      </w:pPr>
      <w:r w:rsidRPr="00CA4A41">
        <w:t xml:space="preserve">передніми </w:t>
      </w:r>
      <w:r w:rsidR="00416EFE" w:rsidRPr="00CA4A41">
        <w:t>і задніми зимовими покришками протягом зимового періоду (для автотранспорту);</w:t>
      </w:r>
    </w:p>
    <w:p w14:paraId="0C9C2B4F" w14:textId="77777777" w:rsidR="00416EFE" w:rsidRPr="00CA4A41" w:rsidRDefault="00725CAA" w:rsidP="00E148EF">
      <w:pPr>
        <w:numPr>
          <w:ilvl w:val="0"/>
          <w:numId w:val="5"/>
        </w:numPr>
        <w:tabs>
          <w:tab w:val="num" w:pos="567"/>
        </w:tabs>
        <w:spacing w:before="120" w:after="120"/>
        <w:ind w:left="567" w:hanging="283"/>
        <w:jc w:val="both"/>
      </w:pPr>
      <w:r w:rsidRPr="00CA4A41">
        <w:t xml:space="preserve">системою </w:t>
      </w:r>
      <w:r w:rsidR="00416EFE" w:rsidRPr="00CA4A41">
        <w:t>автоматики, блокувань, сигналізації (якщо це передбачено відповідними транспортному засобу документами або нормативними документами, які висувають ці вимоги до транспорту, підйомників, агрегатів);</w:t>
      </w:r>
    </w:p>
    <w:p w14:paraId="5E3628A6" w14:textId="77777777" w:rsidR="00416EFE" w:rsidRPr="00CA4A41" w:rsidRDefault="00AD59D4" w:rsidP="00E148EF">
      <w:pPr>
        <w:spacing w:before="120" w:after="120"/>
        <w:jc w:val="both"/>
      </w:pPr>
      <w:r>
        <w:lastRenderedPageBreak/>
        <w:t>5</w:t>
      </w:r>
      <w:r w:rsidR="00416EFE" w:rsidRPr="00CA4A41">
        <w:t>.3.2.</w:t>
      </w:r>
      <w:r w:rsidR="00416EFE" w:rsidRPr="00CA4A41">
        <w:tab/>
        <w:t>Підрядник</w:t>
      </w:r>
      <w:r>
        <w:t>/Орендар</w:t>
      </w:r>
      <w:r w:rsidR="00416EFE" w:rsidRPr="00CA4A41">
        <w:t xml:space="preserve"> повинен забезпечити:</w:t>
      </w:r>
    </w:p>
    <w:p w14:paraId="5EC255EC" w14:textId="77777777" w:rsidR="00416EFE" w:rsidRPr="00CA4A41" w:rsidRDefault="00416EFE" w:rsidP="00E148EF">
      <w:pPr>
        <w:numPr>
          <w:ilvl w:val="0"/>
          <w:numId w:val="6"/>
        </w:numPr>
        <w:spacing w:before="120" w:after="120"/>
        <w:ind w:left="567" w:hanging="283"/>
        <w:jc w:val="both"/>
      </w:pPr>
      <w:r w:rsidRPr="00CA4A41">
        <w:t>Навчання і достатню кваліфікацію водіїв</w:t>
      </w:r>
      <w:r w:rsidR="00725CAA">
        <w:t>;</w:t>
      </w:r>
    </w:p>
    <w:p w14:paraId="606734F8" w14:textId="77777777" w:rsidR="00416EFE" w:rsidRPr="00CA4A41" w:rsidRDefault="00416EFE" w:rsidP="00E148EF">
      <w:pPr>
        <w:numPr>
          <w:ilvl w:val="0"/>
          <w:numId w:val="6"/>
        </w:numPr>
        <w:spacing w:before="120" w:after="120"/>
        <w:ind w:left="567" w:hanging="283"/>
        <w:jc w:val="both"/>
      </w:pPr>
      <w:r w:rsidRPr="00CA4A41">
        <w:t xml:space="preserve">Проведення регулярних </w:t>
      </w:r>
      <w:r w:rsidR="00BF715E">
        <w:t>технічних оглядів</w:t>
      </w:r>
      <w:r w:rsidR="00BF715E" w:rsidRPr="00CA4A41">
        <w:t xml:space="preserve"> </w:t>
      </w:r>
      <w:r w:rsidRPr="00CA4A41">
        <w:t>транспортних засобів;</w:t>
      </w:r>
    </w:p>
    <w:p w14:paraId="7268000F" w14:textId="77777777" w:rsidR="00416EFE" w:rsidRPr="00CA4A41" w:rsidRDefault="00416EFE" w:rsidP="00E148EF">
      <w:pPr>
        <w:numPr>
          <w:ilvl w:val="0"/>
          <w:numId w:val="6"/>
        </w:numPr>
        <w:spacing w:before="120" w:after="120"/>
        <w:ind w:left="567" w:hanging="283"/>
        <w:jc w:val="both"/>
      </w:pPr>
      <w:r w:rsidRPr="00CA4A41">
        <w:t>Використання і застосування транспортних засобів за їхнім призначенням;</w:t>
      </w:r>
    </w:p>
    <w:p w14:paraId="1AD723DB" w14:textId="77777777" w:rsidR="00416EFE" w:rsidRPr="00CA4A41" w:rsidRDefault="00416EFE" w:rsidP="00E148EF">
      <w:pPr>
        <w:numPr>
          <w:ilvl w:val="0"/>
          <w:numId w:val="6"/>
        </w:numPr>
        <w:spacing w:before="120" w:after="120"/>
        <w:ind w:left="567" w:hanging="283"/>
        <w:jc w:val="both"/>
      </w:pPr>
      <w:r w:rsidRPr="00CA4A41">
        <w:t xml:space="preserve">Дотримання внутрішньо-об'єктного швидкісного режиму, встановленого </w:t>
      </w:r>
      <w:r w:rsidR="00BF715E">
        <w:t>Товариством</w:t>
      </w:r>
      <w:r w:rsidRPr="00CA4A41">
        <w:t>;</w:t>
      </w:r>
    </w:p>
    <w:p w14:paraId="4A874B52" w14:textId="77777777" w:rsidR="00416EFE" w:rsidRPr="00CA4A41" w:rsidRDefault="00416EFE" w:rsidP="00E148EF">
      <w:pPr>
        <w:numPr>
          <w:ilvl w:val="0"/>
          <w:numId w:val="6"/>
        </w:numPr>
        <w:spacing w:before="120" w:after="120"/>
        <w:ind w:left="567" w:hanging="283"/>
        <w:jc w:val="both"/>
      </w:pPr>
      <w:r w:rsidRPr="00CA4A41">
        <w:t xml:space="preserve">Рух і стоянку транспортних засобів згідно з розміткою (схемою) на об'єкті </w:t>
      </w:r>
      <w:r w:rsidR="00BF715E">
        <w:t>Товариства</w:t>
      </w:r>
      <w:r w:rsidR="00BF715E" w:rsidRPr="00CA4A41">
        <w:t xml:space="preserve"> </w:t>
      </w:r>
      <w:r w:rsidRPr="00CA4A41">
        <w:t>(за наявності).</w:t>
      </w:r>
    </w:p>
    <w:p w14:paraId="43615C8F" w14:textId="77777777" w:rsidR="00416EFE" w:rsidRPr="00CA4A41" w:rsidRDefault="00416EFE" w:rsidP="00E148EF">
      <w:pPr>
        <w:pStyle w:val="a3"/>
        <w:numPr>
          <w:ilvl w:val="2"/>
          <w:numId w:val="26"/>
        </w:numPr>
        <w:spacing w:before="120" w:after="120"/>
      </w:pPr>
      <w:r w:rsidRPr="00CA4A41">
        <w:t>Підрядник</w:t>
      </w:r>
      <w:r w:rsidR="00BF715E">
        <w:t>/Орендар</w:t>
      </w:r>
      <w:r w:rsidRPr="00CA4A41">
        <w:t xml:space="preserve"> зобов'язаний:</w:t>
      </w:r>
    </w:p>
    <w:p w14:paraId="0928B6A4" w14:textId="77777777" w:rsidR="00416EFE" w:rsidRPr="00725CAA" w:rsidRDefault="00416EFE" w:rsidP="00E148EF">
      <w:pPr>
        <w:numPr>
          <w:ilvl w:val="0"/>
          <w:numId w:val="7"/>
        </w:numPr>
        <w:spacing w:before="120" w:after="120"/>
        <w:ind w:left="567" w:hanging="283"/>
        <w:jc w:val="both"/>
      </w:pPr>
      <w:r w:rsidRPr="00CA4A41">
        <w:t xml:space="preserve">Організувати контроль за дотриманням водіями Правил дорожнього руху, а також нормативних документів </w:t>
      </w:r>
      <w:r w:rsidRPr="00725CAA">
        <w:t>у галузі безпеки повітряних перевезень;</w:t>
      </w:r>
    </w:p>
    <w:p w14:paraId="79F35923" w14:textId="77777777" w:rsidR="00416EFE" w:rsidRPr="00CA4A41" w:rsidRDefault="00416EFE" w:rsidP="00E148EF">
      <w:pPr>
        <w:numPr>
          <w:ilvl w:val="0"/>
          <w:numId w:val="7"/>
        </w:numPr>
        <w:spacing w:before="120" w:after="120"/>
        <w:ind w:left="567" w:hanging="283"/>
        <w:jc w:val="both"/>
      </w:pPr>
      <w:r w:rsidRPr="00CA4A41">
        <w:t>Організувати передрейсовий та післярейсовий медичний огляд водіїв</w:t>
      </w:r>
      <w:r w:rsidR="00725CAA">
        <w:t>;</w:t>
      </w:r>
    </w:p>
    <w:p w14:paraId="07AF9053" w14:textId="77777777" w:rsidR="00416EFE" w:rsidRPr="00DF5CA7" w:rsidRDefault="00416EFE" w:rsidP="00E148EF">
      <w:pPr>
        <w:numPr>
          <w:ilvl w:val="0"/>
          <w:numId w:val="7"/>
        </w:numPr>
        <w:spacing w:before="120" w:after="120"/>
        <w:ind w:left="567" w:hanging="283"/>
        <w:jc w:val="both"/>
      </w:pPr>
      <w:r w:rsidRPr="00DF5CA7">
        <w:t>Організувати контрольні огляди транспортних засобів перед виїздом  на трасу (маршрут) / перед початком робіт;</w:t>
      </w:r>
    </w:p>
    <w:p w14:paraId="75407653" w14:textId="77777777" w:rsidR="00416EFE" w:rsidRPr="00DF5CA7" w:rsidRDefault="00416EFE" w:rsidP="00E148EF">
      <w:pPr>
        <w:numPr>
          <w:ilvl w:val="0"/>
          <w:numId w:val="7"/>
        </w:numPr>
        <w:spacing w:before="120" w:after="120"/>
        <w:ind w:left="567" w:hanging="283"/>
        <w:jc w:val="both"/>
      </w:pPr>
      <w:r w:rsidRPr="00DF5CA7">
        <w:t xml:space="preserve">Надати </w:t>
      </w:r>
      <w:r w:rsidR="00BF715E" w:rsidRPr="00DF5CA7">
        <w:t xml:space="preserve">Товариству </w:t>
      </w:r>
      <w:r w:rsidRPr="00DF5CA7">
        <w:t>або використовувати в ході виконання робіт справні транспортні засоби;</w:t>
      </w:r>
    </w:p>
    <w:p w14:paraId="45083481" w14:textId="77777777" w:rsidR="00416EFE" w:rsidRPr="00DF5CA7" w:rsidRDefault="00416EFE" w:rsidP="00E148EF">
      <w:pPr>
        <w:numPr>
          <w:ilvl w:val="0"/>
          <w:numId w:val="7"/>
        </w:numPr>
        <w:spacing w:before="120" w:after="120"/>
        <w:ind w:left="567" w:hanging="283"/>
        <w:jc w:val="both"/>
      </w:pPr>
      <w:r w:rsidRPr="00DF5CA7">
        <w:t>Організувати роботу з безпеки дорожнього руху відповідно до вимог Закону України «Про дорожній рух»</w:t>
      </w:r>
      <w:r w:rsidR="00BF715E" w:rsidRPr="00DF5CA7">
        <w:t>.</w:t>
      </w:r>
    </w:p>
    <w:p w14:paraId="66D3177F" w14:textId="77777777" w:rsidR="00416EFE" w:rsidRPr="00DF5CA7" w:rsidRDefault="00BF715E" w:rsidP="00E148EF">
      <w:pPr>
        <w:spacing w:before="120" w:after="120"/>
        <w:jc w:val="both"/>
      </w:pPr>
      <w:r w:rsidRPr="00DF5CA7">
        <w:t>5</w:t>
      </w:r>
      <w:r w:rsidR="00416EFE" w:rsidRPr="00DF5CA7">
        <w:t xml:space="preserve">.3.4. На територіях вибухопожежонебезпечних </w:t>
      </w:r>
      <w:r w:rsidR="009F5C12" w:rsidRPr="00DF5CA7">
        <w:t>О</w:t>
      </w:r>
      <w:r w:rsidR="00416EFE" w:rsidRPr="00DF5CA7">
        <w:t xml:space="preserve">б'єктів </w:t>
      </w:r>
      <w:r w:rsidR="009F5C12" w:rsidRPr="00DF5CA7">
        <w:t xml:space="preserve">Товариства </w:t>
      </w:r>
      <w:r w:rsidR="00416EFE" w:rsidRPr="00DF5CA7">
        <w:t>вихлопні труби двигунів внутрішнього згоряння бурової установки, пересувних і цементувальних агрегатів, іншої спеціальної, авто- і тракторної техніки Підрядника повинні бути оснащені сертифікованими іскрогасниками.</w:t>
      </w:r>
    </w:p>
    <w:p w14:paraId="4B394CC9" w14:textId="77777777" w:rsidR="00416EFE" w:rsidRPr="00DF5CA7" w:rsidRDefault="009F5C12">
      <w:pPr>
        <w:jc w:val="both"/>
      </w:pPr>
      <w:r w:rsidRPr="00DF5CA7">
        <w:t>5</w:t>
      </w:r>
      <w:r w:rsidR="00416EFE" w:rsidRPr="00DF5CA7">
        <w:t>.3.5. Агрегати для ремонту свердловин із двигунами внутрішнього згоряння, що працюють на вибухопожежонебезпечних об'єктах, повинні бути обладнані заслонами екстреного перекриття доступу повітря у двигун.</w:t>
      </w:r>
    </w:p>
    <w:p w14:paraId="70439934" w14:textId="77777777" w:rsidR="00416EFE" w:rsidRPr="00DF5CA7" w:rsidRDefault="00C53888" w:rsidP="00E148EF">
      <w:pPr>
        <w:spacing w:before="120" w:after="120"/>
        <w:jc w:val="both"/>
      </w:pPr>
      <w:r w:rsidRPr="00DF5CA7">
        <w:t>5</w:t>
      </w:r>
      <w:r w:rsidR="00416EFE" w:rsidRPr="00DF5CA7">
        <w:t xml:space="preserve">.3.6. В'їзд на територію ліцензійної ділянки, </w:t>
      </w:r>
      <w:r w:rsidRPr="00DF5CA7">
        <w:t>установки комплексної підготовки газу</w:t>
      </w:r>
      <w:r w:rsidR="00416EFE" w:rsidRPr="00DF5CA7">
        <w:t xml:space="preserve">, свердловин, охоронних зон трубопроводів, конденсатопроводів </w:t>
      </w:r>
      <w:r w:rsidRPr="00DF5CA7">
        <w:t>Товариства</w:t>
      </w:r>
      <w:r w:rsidR="00416EFE" w:rsidRPr="00DF5CA7">
        <w:t xml:space="preserve"> допускається лише за погодженням із </w:t>
      </w:r>
      <w:r w:rsidRPr="00DF5CA7">
        <w:t>Товариством</w:t>
      </w:r>
      <w:r w:rsidR="00416EFE" w:rsidRPr="00DF5CA7">
        <w:t>. Підряднику</w:t>
      </w:r>
      <w:r w:rsidRPr="00DF5CA7">
        <w:t>/Орендарю</w:t>
      </w:r>
      <w:r w:rsidR="00416EFE" w:rsidRPr="00DF5CA7">
        <w:t xml:space="preserve"> забороняються: проведення ТО, ремонту, стоянка, тривала стоянка та зберігання транспортних засобів на ліцензійних ділянках </w:t>
      </w:r>
      <w:r w:rsidRPr="00DF5CA7">
        <w:t xml:space="preserve">Товариства </w:t>
      </w:r>
      <w:r w:rsidR="00416EFE" w:rsidRPr="00DF5CA7">
        <w:t xml:space="preserve">та інших, не призначених для цих цілей місць. У разі виявлення факту порушення </w:t>
      </w:r>
      <w:r w:rsidRPr="00DF5CA7">
        <w:t>вимог цього пункту</w:t>
      </w:r>
      <w:r w:rsidR="00416EFE" w:rsidRPr="00DF5CA7">
        <w:t xml:space="preserve"> Підрядник</w:t>
      </w:r>
      <w:r w:rsidRPr="00DF5CA7">
        <w:t>/Орендар</w:t>
      </w:r>
      <w:r w:rsidR="00416EFE" w:rsidRPr="00DF5CA7">
        <w:t xml:space="preserve"> сплачує </w:t>
      </w:r>
      <w:r w:rsidRPr="00DF5CA7">
        <w:t xml:space="preserve">Товариству </w:t>
      </w:r>
      <w:r w:rsidR="00416EFE" w:rsidRPr="00DF5CA7">
        <w:t>за кожне виявлене порушення штраф</w:t>
      </w:r>
      <w:r w:rsidRPr="00DF5CA7">
        <w:t>, розрахований</w:t>
      </w:r>
      <w:r w:rsidR="00416EFE" w:rsidRPr="00DF5CA7">
        <w:t xml:space="preserve"> згідно з диференційованою шкалою штрафних санкцій (Додаток </w:t>
      </w:r>
      <w:r w:rsidR="006734C9" w:rsidRPr="00DF5CA7">
        <w:t>4</w:t>
      </w:r>
      <w:r w:rsidR="00416EFE" w:rsidRPr="00DF5CA7">
        <w:t>).</w:t>
      </w:r>
    </w:p>
    <w:p w14:paraId="6C594617" w14:textId="7563BD20" w:rsidR="00416EFE" w:rsidRPr="00DF5CA7" w:rsidRDefault="00C53888" w:rsidP="008A4D20">
      <w:pPr>
        <w:pStyle w:val="2"/>
        <w:rPr>
          <w:bCs/>
          <w:iCs/>
        </w:rPr>
      </w:pPr>
      <w:bookmarkStart w:id="19" w:name="_Toc180401916"/>
      <w:bookmarkStart w:id="20" w:name="_Toc499910891"/>
      <w:r w:rsidRPr="00DF5CA7">
        <w:t>5</w:t>
      </w:r>
      <w:r w:rsidR="00416EFE" w:rsidRPr="00DF5CA7">
        <w:t>.4</w:t>
      </w:r>
      <w:r w:rsidR="00416EFE" w:rsidRPr="00DF5CA7">
        <w:tab/>
      </w:r>
      <w:bookmarkEnd w:id="19"/>
      <w:r w:rsidR="00416EFE" w:rsidRPr="00DF5CA7">
        <w:t>ВИМОГИ В ГАЛУЗІ ОХОРОНИ НАВКОЛИШНЬОГО СЕРЕДОВИЩА</w:t>
      </w:r>
      <w:bookmarkEnd w:id="20"/>
    </w:p>
    <w:p w14:paraId="37E2D744" w14:textId="77777777" w:rsidR="00416EFE" w:rsidRPr="00DF5CA7" w:rsidRDefault="00C53888" w:rsidP="00E148EF">
      <w:pPr>
        <w:spacing w:before="120" w:after="120"/>
        <w:jc w:val="both"/>
      </w:pPr>
      <w:r w:rsidRPr="00DF5CA7">
        <w:t>5</w:t>
      </w:r>
      <w:r w:rsidR="00416EFE" w:rsidRPr="00DF5CA7">
        <w:t>.4.1.</w:t>
      </w:r>
      <w:r w:rsidR="00416EFE" w:rsidRPr="00DF5CA7">
        <w:tab/>
        <w:t>Підрядник</w:t>
      </w:r>
      <w:r w:rsidR="00725CAA" w:rsidRPr="00DF5CA7">
        <w:t>/Орендар</w:t>
      </w:r>
      <w:r w:rsidR="00416EFE" w:rsidRPr="00DF5CA7">
        <w:t xml:space="preserve"> зобов'язаний для належних йому та/або для переданих йому </w:t>
      </w:r>
      <w:r w:rsidR="003C6038" w:rsidRPr="00DF5CA7">
        <w:t xml:space="preserve">Товариством </w:t>
      </w:r>
      <w:r w:rsidR="00416EFE" w:rsidRPr="00DF5CA7">
        <w:t>в оренду (суборенду) джерел впливів на навколишнє середовище отримати всі необхідні дозволи та ліцензії на природоохоронну діяльність і природокористування.</w:t>
      </w:r>
    </w:p>
    <w:p w14:paraId="14692FBC" w14:textId="77777777" w:rsidR="00416EFE" w:rsidRPr="00DF5CA7" w:rsidRDefault="003C6038" w:rsidP="00E148EF">
      <w:pPr>
        <w:spacing w:before="120" w:after="120"/>
        <w:jc w:val="both"/>
      </w:pPr>
      <w:r w:rsidRPr="00DF5CA7">
        <w:t>5</w:t>
      </w:r>
      <w:r w:rsidR="00416EFE" w:rsidRPr="00DF5CA7">
        <w:t>.4.2.</w:t>
      </w:r>
      <w:r w:rsidR="00416EFE" w:rsidRPr="00DF5CA7">
        <w:tab/>
        <w:t xml:space="preserve">Під час проведення робіт на </w:t>
      </w:r>
      <w:r w:rsidRPr="00DF5CA7">
        <w:t>О</w:t>
      </w:r>
      <w:r w:rsidR="00416EFE" w:rsidRPr="00DF5CA7">
        <w:t xml:space="preserve">б'єктах </w:t>
      </w:r>
      <w:r w:rsidRPr="00DF5CA7">
        <w:t xml:space="preserve">Товариства </w:t>
      </w:r>
      <w:r w:rsidR="00416EFE" w:rsidRPr="00DF5CA7">
        <w:t>Підрядник</w:t>
      </w:r>
      <w:r w:rsidR="00725CAA" w:rsidRPr="00DF5CA7">
        <w:t>/Орендар</w:t>
      </w:r>
      <w:r w:rsidR="00416EFE" w:rsidRPr="00DF5CA7">
        <w:t xml:space="preserve"> зобов'язаний:</w:t>
      </w:r>
    </w:p>
    <w:p w14:paraId="22590595" w14:textId="77777777" w:rsidR="00416EFE" w:rsidRPr="00DF5CA7" w:rsidRDefault="00416EFE" w:rsidP="00E148EF">
      <w:pPr>
        <w:numPr>
          <w:ilvl w:val="0"/>
          <w:numId w:val="8"/>
        </w:numPr>
        <w:spacing w:before="120" w:after="120"/>
        <w:ind w:left="426" w:hanging="284"/>
        <w:jc w:val="both"/>
      </w:pPr>
      <w:r w:rsidRPr="00DF5CA7">
        <w:t xml:space="preserve">виконувати підрядні роботи відповідно до проектної документації, </w:t>
      </w:r>
      <w:r w:rsidR="003C6038" w:rsidRPr="00DF5CA7">
        <w:t>на</w:t>
      </w:r>
      <w:r w:rsidRPr="00DF5CA7">
        <w:t xml:space="preserve">даної </w:t>
      </w:r>
      <w:r w:rsidR="003C6038" w:rsidRPr="00DF5CA7">
        <w:t>Товариством</w:t>
      </w:r>
      <w:r w:rsidRPr="00DF5CA7">
        <w:t xml:space="preserve">, і затверджених регламентами </w:t>
      </w:r>
      <w:r w:rsidR="00696159" w:rsidRPr="00DF5CA7">
        <w:t xml:space="preserve">для таких </w:t>
      </w:r>
      <w:r w:rsidRPr="00DF5CA7">
        <w:t>робіт;</w:t>
      </w:r>
    </w:p>
    <w:p w14:paraId="4C37E724" w14:textId="77777777" w:rsidR="00416EFE" w:rsidRPr="00DF5CA7" w:rsidRDefault="00416EFE" w:rsidP="00E148EF">
      <w:pPr>
        <w:numPr>
          <w:ilvl w:val="0"/>
          <w:numId w:val="8"/>
        </w:numPr>
        <w:spacing w:before="120" w:after="120"/>
        <w:ind w:left="426" w:hanging="284"/>
        <w:jc w:val="both"/>
      </w:pPr>
      <w:r w:rsidRPr="00DF5CA7">
        <w:t>за власний рахунок</w:t>
      </w:r>
      <w:r w:rsidR="003C6038" w:rsidRPr="00DF5CA7">
        <w:t>, якщо іншого не зазначено у договорі,</w:t>
      </w:r>
      <w:r w:rsidRPr="00DF5CA7">
        <w:t xml:space="preserve"> забезпечити збирання, безпечне тимчасове зберігання, утилізацію, вивезення, здачу спеціалізованому підприємству у встановленому порядку невикористаних хімреагентів, відходів виробництва і споживання, що утворюються в результаті діяльності Підрядника</w:t>
      </w:r>
      <w:r w:rsidR="00725CAA" w:rsidRPr="00DF5CA7">
        <w:t>/Орендаря</w:t>
      </w:r>
      <w:r w:rsidRPr="00DF5CA7">
        <w:t xml:space="preserve">, власником яких він є, а також відчужуваних відходів (бурового шламу), якщо питання відчуження відходів </w:t>
      </w:r>
      <w:r w:rsidR="003C6038" w:rsidRPr="00DF5CA7">
        <w:t xml:space="preserve">визначено </w:t>
      </w:r>
      <w:r w:rsidRPr="00DF5CA7">
        <w:t xml:space="preserve">в договорі між </w:t>
      </w:r>
      <w:r w:rsidR="00A73F4B" w:rsidRPr="00DF5CA7">
        <w:t xml:space="preserve">Товариством </w:t>
      </w:r>
      <w:r w:rsidRPr="00DF5CA7">
        <w:t>та Підрядником</w:t>
      </w:r>
      <w:r w:rsidR="008E44FF" w:rsidRPr="00DF5CA7">
        <w:t>/Орендарем</w:t>
      </w:r>
      <w:r w:rsidRPr="00DF5CA7">
        <w:t>;</w:t>
      </w:r>
    </w:p>
    <w:p w14:paraId="17AB2AE5" w14:textId="77777777" w:rsidR="00416EFE" w:rsidRPr="00CA4A41" w:rsidRDefault="00416EFE" w:rsidP="00E148EF">
      <w:pPr>
        <w:numPr>
          <w:ilvl w:val="0"/>
          <w:numId w:val="8"/>
        </w:numPr>
        <w:spacing w:before="120" w:after="120"/>
        <w:ind w:left="426" w:hanging="284"/>
        <w:jc w:val="both"/>
      </w:pPr>
      <w:r w:rsidRPr="00DF5CA7">
        <w:t xml:space="preserve">внести платежі за забруднення навколишнього середовища, </w:t>
      </w:r>
      <w:r w:rsidR="008E44FF" w:rsidRPr="00DF5CA7">
        <w:t xml:space="preserve">що сталося </w:t>
      </w:r>
      <w:r w:rsidRPr="00DF5CA7">
        <w:t>в результаті діяльності Підрядника</w:t>
      </w:r>
      <w:r w:rsidR="008E44FF" w:rsidRPr="00DF5CA7">
        <w:t>/Орендаря</w:t>
      </w:r>
      <w:r w:rsidRPr="00DF5CA7">
        <w:t>, компенсувати за власний</w:t>
      </w:r>
      <w:r w:rsidRPr="00CA4A41">
        <w:t xml:space="preserve"> рахунок збитки </w:t>
      </w:r>
      <w:r w:rsidRPr="00CA4A41">
        <w:lastRenderedPageBreak/>
        <w:t xml:space="preserve">навколишньому середовищу, збитки, завдані </w:t>
      </w:r>
      <w:r w:rsidR="008E44FF">
        <w:t>Товариству</w:t>
      </w:r>
      <w:r w:rsidR="008E44FF" w:rsidRPr="00CA4A41">
        <w:t xml:space="preserve"> </w:t>
      </w:r>
      <w:r w:rsidRPr="00CA4A41">
        <w:t>або третім особам, провести повну ліквідацію всіх екологічних наслідків аварій, що сталися з вини Підрядника</w:t>
      </w:r>
      <w:r w:rsidR="008E44FF">
        <w:t>/Орендаря</w:t>
      </w:r>
      <w:r w:rsidRPr="00CA4A41">
        <w:t>;</w:t>
      </w:r>
    </w:p>
    <w:p w14:paraId="1C994C5D" w14:textId="77777777" w:rsidR="00416EFE" w:rsidRPr="00CA4A41" w:rsidRDefault="00416EFE" w:rsidP="00E148EF">
      <w:pPr>
        <w:numPr>
          <w:ilvl w:val="0"/>
          <w:numId w:val="8"/>
        </w:numPr>
        <w:spacing w:before="120" w:after="120"/>
        <w:ind w:left="426" w:hanging="284"/>
        <w:jc w:val="both"/>
      </w:pPr>
      <w:r w:rsidRPr="00CA4A41">
        <w:t>повністю виключити факти несанкціонованого поводження з джерелами іонізуючого випромінювання, в тому числі таких, що вийшли з ладу. Підрядник зобов'язаний забезпечити всі необхідні заходи безпеки під час виконання робіт на свердловинах, у яких раніше в результаті аварій були залишені джерела іонізуючого випромінювання.</w:t>
      </w:r>
    </w:p>
    <w:p w14:paraId="401355F7" w14:textId="77777777" w:rsidR="00416EFE" w:rsidRPr="00CA4A41" w:rsidRDefault="008E44FF">
      <w:pPr>
        <w:jc w:val="both"/>
      </w:pPr>
      <w:r>
        <w:t>5</w:t>
      </w:r>
      <w:r w:rsidR="00416EFE" w:rsidRPr="00CA4A41">
        <w:t>.4.3.</w:t>
      </w:r>
      <w:r w:rsidR="00416EFE" w:rsidRPr="00CA4A41">
        <w:tab/>
        <w:t>Підрядник самостійно і за власний рахунок зобов'язаний вносити у встановленому порядку платежі за викиди, скиди забруднюючих речовин у навколишнє природне середовище, за розміщення відходів виробництва та споживання утворених у результаті діяльності Підрядника</w:t>
      </w:r>
      <w:r>
        <w:t>/Орендаря</w:t>
      </w:r>
      <w:r w:rsidR="00416EFE" w:rsidRPr="00CA4A41">
        <w:t xml:space="preserve"> від належних йому та/або переданих йому </w:t>
      </w:r>
      <w:r>
        <w:t>Товариством</w:t>
      </w:r>
      <w:r w:rsidRPr="00CA4A41">
        <w:t xml:space="preserve"> </w:t>
      </w:r>
      <w:r w:rsidR="00416EFE" w:rsidRPr="00CA4A41">
        <w:t xml:space="preserve">в оренду (суборенду) джерел впливів на навколишнє середовище, в тому числі за відчужувані йому </w:t>
      </w:r>
      <w:r>
        <w:t>Товариством</w:t>
      </w:r>
      <w:r w:rsidRPr="00CA4A41">
        <w:t xml:space="preserve"> </w:t>
      </w:r>
      <w:r w:rsidR="00416EFE" w:rsidRPr="00CA4A41">
        <w:t xml:space="preserve">відходи, а також компенсувати </w:t>
      </w:r>
      <w:r>
        <w:t>Товариству</w:t>
      </w:r>
      <w:r w:rsidRPr="00CA4A41">
        <w:t xml:space="preserve"> </w:t>
      </w:r>
      <w:r>
        <w:t xml:space="preserve">його </w:t>
      </w:r>
      <w:r w:rsidR="00416EFE" w:rsidRPr="00CA4A41">
        <w:t xml:space="preserve">витрати </w:t>
      </w:r>
      <w:r>
        <w:t>по</w:t>
      </w:r>
      <w:r w:rsidRPr="00CA4A41">
        <w:t xml:space="preserve"> </w:t>
      </w:r>
      <w:r>
        <w:t>сплаті</w:t>
      </w:r>
      <w:r w:rsidRPr="00CA4A41">
        <w:t xml:space="preserve"> </w:t>
      </w:r>
      <w:r w:rsidR="00416EFE" w:rsidRPr="00CA4A41">
        <w:t xml:space="preserve">за викиди і скиди, розміщення відходів виробництва та споживання через джерела впливів на навколишнє середовище, що належать </w:t>
      </w:r>
      <w:r>
        <w:t>Товариству</w:t>
      </w:r>
      <w:r w:rsidRPr="00CA4A41">
        <w:t xml:space="preserve"> </w:t>
      </w:r>
      <w:r w:rsidR="00416EFE" w:rsidRPr="00CA4A41">
        <w:t>та використовуються Підрядником</w:t>
      </w:r>
      <w:r>
        <w:t>/Орендарем</w:t>
      </w:r>
      <w:r w:rsidR="00416EFE" w:rsidRPr="00CA4A41">
        <w:t>.</w:t>
      </w:r>
    </w:p>
    <w:p w14:paraId="40D5B7D4" w14:textId="77777777" w:rsidR="00416EFE" w:rsidRPr="00CA4A41" w:rsidRDefault="008E44FF" w:rsidP="00E148EF">
      <w:pPr>
        <w:spacing w:before="120" w:after="120"/>
        <w:jc w:val="both"/>
      </w:pPr>
      <w:r>
        <w:t>5</w:t>
      </w:r>
      <w:r w:rsidR="00416EFE" w:rsidRPr="00CA4A41">
        <w:t>.4.4.</w:t>
      </w:r>
      <w:r w:rsidR="00416EFE" w:rsidRPr="00CA4A41">
        <w:tab/>
      </w:r>
      <w:r>
        <w:t xml:space="preserve">Підряднику/Орендарю </w:t>
      </w:r>
      <w:r w:rsidRPr="00DF5CA7">
        <w:rPr>
          <w:b/>
        </w:rPr>
        <w:t>з</w:t>
      </w:r>
      <w:r w:rsidR="00416EFE" w:rsidRPr="00DF5CA7">
        <w:rPr>
          <w:b/>
        </w:rPr>
        <w:t>абороняється</w:t>
      </w:r>
      <w:r w:rsidR="00416EFE" w:rsidRPr="00CA4A41">
        <w:t>:</w:t>
      </w:r>
    </w:p>
    <w:p w14:paraId="61FA0459" w14:textId="77777777" w:rsidR="00416EFE" w:rsidRPr="00CA4A41" w:rsidRDefault="00416EFE" w:rsidP="00E148EF">
      <w:pPr>
        <w:numPr>
          <w:ilvl w:val="0"/>
          <w:numId w:val="9"/>
        </w:numPr>
        <w:spacing w:before="120" w:after="120"/>
        <w:ind w:left="567" w:hanging="283"/>
        <w:jc w:val="both"/>
      </w:pPr>
      <w:r w:rsidRPr="00CA4A41">
        <w:t>розміщувати поза відведеними місцями (у шламовому амбарі, на виробничих майданчиках, на земельних та лісових ділянках тощо) нафту, нафтопродукти, паливно-мастильні матеріали, хімреагенти, свердловинні рідини, інші відходи виробництва і споживання, промислові і побутові стоки;</w:t>
      </w:r>
    </w:p>
    <w:p w14:paraId="4F85BD59" w14:textId="77777777" w:rsidR="00416EFE" w:rsidRPr="00CA4A41" w:rsidRDefault="00416EFE" w:rsidP="00E148EF">
      <w:pPr>
        <w:numPr>
          <w:ilvl w:val="0"/>
          <w:numId w:val="9"/>
        </w:numPr>
        <w:spacing w:before="120" w:after="120"/>
        <w:ind w:left="567" w:hanging="283"/>
        <w:jc w:val="both"/>
      </w:pPr>
      <w:bookmarkStart w:id="21" w:name="_Toc172965274"/>
      <w:bookmarkStart w:id="22" w:name="_Toc180401917"/>
      <w:r w:rsidRPr="00CA4A41">
        <w:t>використовувати у виробництві хімреагенти, не укомплектовані наступними документами:</w:t>
      </w:r>
    </w:p>
    <w:bookmarkEnd w:id="21"/>
    <w:bookmarkEnd w:id="22"/>
    <w:p w14:paraId="58BDD234" w14:textId="77777777" w:rsidR="00416EFE" w:rsidRPr="00CA4A41" w:rsidRDefault="00416EFE" w:rsidP="002F1137">
      <w:pPr>
        <w:pStyle w:val="a3"/>
        <w:numPr>
          <w:ilvl w:val="0"/>
          <w:numId w:val="28"/>
        </w:numPr>
      </w:pPr>
      <w:r w:rsidRPr="00CA4A41">
        <w:t>гігієнічний сертифікат, виданий уповноваженою установою;</w:t>
      </w:r>
    </w:p>
    <w:p w14:paraId="0535EAB0" w14:textId="77777777" w:rsidR="00416EFE" w:rsidRPr="00CA4A41" w:rsidRDefault="00416EFE" w:rsidP="002F1137">
      <w:pPr>
        <w:pStyle w:val="a3"/>
        <w:numPr>
          <w:ilvl w:val="0"/>
          <w:numId w:val="28"/>
        </w:numPr>
      </w:pPr>
      <w:r w:rsidRPr="00CA4A41">
        <w:t>інструкція з охорони праці щодо безпеки ведення робіт цим хімреагентом і заходів надання медичної допомоги у разі негативного впливу на здоров'я персоналу;</w:t>
      </w:r>
    </w:p>
    <w:p w14:paraId="00791498" w14:textId="77777777" w:rsidR="00416EFE" w:rsidRPr="00CA4A41" w:rsidRDefault="00416EFE" w:rsidP="00E148EF">
      <w:pPr>
        <w:numPr>
          <w:ilvl w:val="0"/>
          <w:numId w:val="9"/>
        </w:numPr>
        <w:spacing w:before="120" w:after="120"/>
        <w:ind w:left="567" w:hanging="283"/>
        <w:jc w:val="both"/>
      </w:pPr>
      <w:r w:rsidRPr="00CA4A41">
        <w:t xml:space="preserve">використовувати у виробництві хімреагенти, не внесені до переліку, складеного відповідно до встановленого порядку щодо допуску до застосування хімічних продуктів, призначених для використання під час видобутку і транспортування нафти, газу, газоконденсату (для Підрядників, які виконують </w:t>
      </w:r>
      <w:r w:rsidR="00D77E81">
        <w:t>р</w:t>
      </w:r>
      <w:r w:rsidRPr="00CA4A41">
        <w:t>оботи та надають послуги для підприємств видобутку, транспортування і підготовки нафти);</w:t>
      </w:r>
    </w:p>
    <w:p w14:paraId="4017B69A" w14:textId="77777777" w:rsidR="00416EFE" w:rsidRPr="00CA4A41" w:rsidRDefault="00416EFE" w:rsidP="00E148EF">
      <w:pPr>
        <w:numPr>
          <w:ilvl w:val="0"/>
          <w:numId w:val="9"/>
        </w:numPr>
        <w:spacing w:before="120" w:after="120"/>
        <w:ind w:left="567" w:hanging="283"/>
        <w:jc w:val="both"/>
      </w:pPr>
      <w:r w:rsidRPr="00CA4A41">
        <w:t>здійснювати незаконний видобуток корисних копалин на території ліцензійних ділянок Товариства;</w:t>
      </w:r>
    </w:p>
    <w:p w14:paraId="68C5124D" w14:textId="77777777" w:rsidR="00416EFE" w:rsidRPr="00CA4A41" w:rsidRDefault="00416EFE" w:rsidP="00E148EF">
      <w:pPr>
        <w:numPr>
          <w:ilvl w:val="0"/>
          <w:numId w:val="9"/>
        </w:numPr>
        <w:spacing w:before="120" w:after="120"/>
        <w:ind w:left="567" w:hanging="283"/>
        <w:jc w:val="both"/>
      </w:pPr>
      <w:r w:rsidRPr="00CA4A41">
        <w:t xml:space="preserve">здійснювати незаконне вирубування лісових насаджень на території ліцензійних ділянок Товариства; </w:t>
      </w:r>
    </w:p>
    <w:p w14:paraId="6B5C0FE7" w14:textId="77777777" w:rsidR="00416EFE" w:rsidRPr="00CA4A41" w:rsidRDefault="00416EFE" w:rsidP="00E148EF">
      <w:pPr>
        <w:numPr>
          <w:ilvl w:val="0"/>
          <w:numId w:val="9"/>
        </w:numPr>
        <w:spacing w:before="120" w:after="120"/>
        <w:ind w:left="567" w:hanging="283"/>
        <w:jc w:val="both"/>
      </w:pPr>
      <w:r w:rsidRPr="00CA4A41">
        <w:t>забруднювати землю відходами виробництва і споживання на території ліцензійних ділянок Товариства;</w:t>
      </w:r>
    </w:p>
    <w:p w14:paraId="45DAFB64" w14:textId="77777777" w:rsidR="00416EFE" w:rsidRPr="00CA4A41" w:rsidRDefault="00416EFE" w:rsidP="00E148EF">
      <w:pPr>
        <w:numPr>
          <w:ilvl w:val="0"/>
          <w:numId w:val="9"/>
        </w:numPr>
        <w:spacing w:before="120" w:after="120"/>
        <w:ind w:left="567" w:hanging="283"/>
        <w:jc w:val="both"/>
      </w:pPr>
      <w:r w:rsidRPr="00CA4A41">
        <w:t xml:space="preserve">порушувати режим у зоні санітарної охорони водозабірних споруд на території ліцензійних ділянок Товариства; </w:t>
      </w:r>
    </w:p>
    <w:p w14:paraId="7CEB0982" w14:textId="77777777" w:rsidR="00416EFE" w:rsidRPr="00CA4A41" w:rsidRDefault="00416EFE" w:rsidP="00E148EF">
      <w:pPr>
        <w:numPr>
          <w:ilvl w:val="0"/>
          <w:numId w:val="9"/>
        </w:numPr>
        <w:spacing w:before="120" w:after="120"/>
        <w:ind w:left="567" w:hanging="283"/>
        <w:jc w:val="both"/>
      </w:pPr>
      <w:r w:rsidRPr="00CA4A41">
        <w:t xml:space="preserve">несанкціоновано використовувати земельні ділянки і ліси у водоохоронних зонах на території ліцензійних ділянок Товариства; </w:t>
      </w:r>
    </w:p>
    <w:p w14:paraId="5FD8CCCA" w14:textId="77777777" w:rsidR="00416EFE" w:rsidRPr="00CA4A41" w:rsidRDefault="00416EFE" w:rsidP="00E148EF">
      <w:pPr>
        <w:numPr>
          <w:ilvl w:val="0"/>
          <w:numId w:val="9"/>
        </w:numPr>
        <w:spacing w:before="120" w:after="120"/>
        <w:ind w:left="567" w:hanging="283"/>
        <w:jc w:val="both"/>
      </w:pPr>
      <w:r w:rsidRPr="00CA4A41">
        <w:t xml:space="preserve">завдавати шкоди тваринному світу і водним біоресурсам на території ліцензійних ділянок Товариства; </w:t>
      </w:r>
    </w:p>
    <w:p w14:paraId="1B35584C" w14:textId="77777777" w:rsidR="00416EFE" w:rsidRPr="00CA4A41" w:rsidRDefault="00416EFE" w:rsidP="00E148EF">
      <w:pPr>
        <w:numPr>
          <w:ilvl w:val="0"/>
          <w:numId w:val="9"/>
        </w:numPr>
        <w:spacing w:before="120" w:after="120"/>
        <w:ind w:left="567" w:hanging="283"/>
        <w:jc w:val="both"/>
      </w:pPr>
      <w:r w:rsidRPr="00CA4A41">
        <w:t xml:space="preserve">здійснювати несанкціоновані проїзди транспорту територією ліцензійних ділянок Товариства; </w:t>
      </w:r>
    </w:p>
    <w:p w14:paraId="68891933" w14:textId="77777777" w:rsidR="00416EFE" w:rsidRPr="00CA4A41" w:rsidRDefault="00416EFE" w:rsidP="00E148EF">
      <w:pPr>
        <w:numPr>
          <w:ilvl w:val="0"/>
          <w:numId w:val="9"/>
        </w:numPr>
        <w:spacing w:before="120" w:after="120"/>
        <w:ind w:left="567" w:hanging="283"/>
        <w:jc w:val="both"/>
      </w:pPr>
      <w:r w:rsidRPr="00CA4A41">
        <w:t xml:space="preserve">самовільно захоплювати або займати лісові або земельні ділянки на території ліцензійних ділянок Товариства. </w:t>
      </w:r>
    </w:p>
    <w:p w14:paraId="6E989F34" w14:textId="77777777" w:rsidR="00416EFE" w:rsidRPr="00CA4A41" w:rsidRDefault="00416EFE" w:rsidP="00E148EF">
      <w:pPr>
        <w:spacing w:before="120" w:after="120"/>
        <w:jc w:val="both"/>
      </w:pPr>
      <w:r w:rsidRPr="00CA4A41">
        <w:lastRenderedPageBreak/>
        <w:t>Підрядник</w:t>
      </w:r>
      <w:r w:rsidR="00725CAA">
        <w:t>/Орендар</w:t>
      </w:r>
      <w:r w:rsidRPr="00CA4A41">
        <w:t xml:space="preserve"> зобов'язаний до початку робіт </w:t>
      </w:r>
      <w:r w:rsidR="004F4E0D">
        <w:t>на</w:t>
      </w:r>
      <w:r w:rsidRPr="00CA4A41">
        <w:t xml:space="preserve">дати </w:t>
      </w:r>
      <w:r w:rsidR="004F4E0D">
        <w:t>Товариству</w:t>
      </w:r>
      <w:r w:rsidR="004F4E0D" w:rsidRPr="00CA4A41">
        <w:t xml:space="preserve"> </w:t>
      </w:r>
      <w:r w:rsidRPr="00CA4A41">
        <w:t xml:space="preserve">на кожен використовуваний хімреагент </w:t>
      </w:r>
      <w:r w:rsidR="004F4E0D">
        <w:t xml:space="preserve">належним чином завірені </w:t>
      </w:r>
      <w:r w:rsidRPr="00CA4A41">
        <w:t>копії документів</w:t>
      </w:r>
      <w:r w:rsidR="004F4E0D">
        <w:t>, що вказані вище</w:t>
      </w:r>
      <w:r w:rsidRPr="00CA4A41">
        <w:t>.</w:t>
      </w:r>
    </w:p>
    <w:p w14:paraId="70207A62" w14:textId="77777777" w:rsidR="00416EFE" w:rsidRPr="00CA4A41" w:rsidRDefault="004F4E0D" w:rsidP="00E148EF">
      <w:pPr>
        <w:spacing w:before="120" w:after="120"/>
        <w:jc w:val="both"/>
      </w:pPr>
      <w:r>
        <w:t>5</w:t>
      </w:r>
      <w:r w:rsidR="00416EFE" w:rsidRPr="00CA4A41">
        <w:t>.4.5.</w:t>
      </w:r>
      <w:r w:rsidR="00416EFE" w:rsidRPr="00CA4A41">
        <w:tab/>
        <w:t>Підрядник</w:t>
      </w:r>
      <w:r>
        <w:t>/Орендар</w:t>
      </w:r>
      <w:r w:rsidR="00416EFE" w:rsidRPr="00CA4A41">
        <w:t xml:space="preserve"> самостійно несе відповідальність за допущені ним під час виконання </w:t>
      </w:r>
      <w:r>
        <w:t xml:space="preserve">договору із Товариством </w:t>
      </w:r>
      <w:r w:rsidR="00416EFE" w:rsidRPr="00CA4A41">
        <w:t>порушення природоохоронного, земельного, водного, лісового законодавства, законодавства про охорону атмосферного повітря, про відходи виробництва і споживання, а також по відшкодуванню шкоди, завданої з вини Підрядника</w:t>
      </w:r>
      <w:r>
        <w:t>/Орендаря</w:t>
      </w:r>
      <w:r w:rsidR="00416EFE" w:rsidRPr="00CA4A41">
        <w:t xml:space="preserve"> довкіллю або його компонентам.</w:t>
      </w:r>
      <w:r w:rsidR="00DD092C">
        <w:t xml:space="preserve"> Такі в</w:t>
      </w:r>
      <w:r w:rsidR="00416EFE" w:rsidRPr="00CA4A41">
        <w:t>итрати Підрядника</w:t>
      </w:r>
      <w:r w:rsidR="00DD092C">
        <w:t>/Орендаря</w:t>
      </w:r>
      <w:r w:rsidR="00416EFE" w:rsidRPr="00CA4A41">
        <w:t xml:space="preserve"> не підлягають відшкодуванню </w:t>
      </w:r>
      <w:r w:rsidR="00DD092C">
        <w:t>Товариством</w:t>
      </w:r>
      <w:r w:rsidR="00416EFE" w:rsidRPr="00CA4A41">
        <w:t>.</w:t>
      </w:r>
      <w:r w:rsidR="00DD092C">
        <w:t xml:space="preserve"> Крім того, Товариство має право застосувати до Підрядника/Орендаря за кожний виявлений факт порушення </w:t>
      </w:r>
      <w:r w:rsidR="00416EFE" w:rsidRPr="00CA4A41">
        <w:t>штраф</w:t>
      </w:r>
      <w:r w:rsidR="00DD092C">
        <w:t>, розрахований</w:t>
      </w:r>
      <w:r w:rsidR="00416EFE" w:rsidRPr="00CA4A41">
        <w:t xml:space="preserve"> відповідно до </w:t>
      </w:r>
      <w:r w:rsidR="00DD092C">
        <w:t>Д</w:t>
      </w:r>
      <w:r w:rsidR="00416EFE" w:rsidRPr="00CA4A41">
        <w:t xml:space="preserve">иференційованої шкали штрафних санкцій (Додаток </w:t>
      </w:r>
      <w:r w:rsidR="006734C9" w:rsidRPr="00CA4A41">
        <w:t>4</w:t>
      </w:r>
      <w:r w:rsidR="00416EFE" w:rsidRPr="00CA4A41">
        <w:t>).</w:t>
      </w:r>
    </w:p>
    <w:p w14:paraId="29040268" w14:textId="77777777" w:rsidR="00416EFE" w:rsidRPr="00CA4A41" w:rsidRDefault="00416EFE">
      <w:pPr>
        <w:tabs>
          <w:tab w:val="left" w:pos="720"/>
        </w:tabs>
        <w:jc w:val="both"/>
        <w:outlineLvl w:val="1"/>
        <w:rPr>
          <w:b/>
          <w:bCs/>
          <w:iCs/>
          <w:caps/>
        </w:rPr>
      </w:pPr>
    </w:p>
    <w:p w14:paraId="19DD0C8D" w14:textId="77777777" w:rsidR="00416EFE" w:rsidRPr="00CA4A41" w:rsidRDefault="00840E0C" w:rsidP="008A4D20">
      <w:pPr>
        <w:pStyle w:val="2"/>
        <w:rPr>
          <w:bCs/>
          <w:iCs/>
        </w:rPr>
      </w:pPr>
      <w:bookmarkStart w:id="23" w:name="_Toc499910892"/>
      <w:r>
        <w:t>5</w:t>
      </w:r>
      <w:r w:rsidR="00416EFE" w:rsidRPr="00CA4A41">
        <w:t>.5. ДОДАТКОВІ ВИМОГИ</w:t>
      </w:r>
      <w:bookmarkEnd w:id="23"/>
    </w:p>
    <w:p w14:paraId="50373C9D" w14:textId="77777777" w:rsidR="00416EFE" w:rsidRPr="00CA4A41" w:rsidRDefault="00840E0C">
      <w:pPr>
        <w:jc w:val="both"/>
      </w:pPr>
      <w:r>
        <w:t>5</w:t>
      </w:r>
      <w:r w:rsidR="00416EFE" w:rsidRPr="00CA4A41">
        <w:t>.5.1.</w:t>
      </w:r>
      <w:r w:rsidR="00416EFE" w:rsidRPr="00CA4A41">
        <w:tab/>
        <w:t>Підрядник</w:t>
      </w:r>
      <w:r w:rsidR="00B85802">
        <w:t>/Орендар</w:t>
      </w:r>
      <w:r w:rsidR="00416EFE" w:rsidRPr="00CA4A41">
        <w:t xml:space="preserve"> зобов'язаний не допускати до </w:t>
      </w:r>
      <w:r w:rsidR="00B85802">
        <w:t>перебування</w:t>
      </w:r>
      <w:r w:rsidR="00B85802" w:rsidRPr="00CA4A41">
        <w:t xml:space="preserve"> </w:t>
      </w:r>
      <w:r w:rsidR="00416EFE" w:rsidRPr="00CA4A41">
        <w:t xml:space="preserve">на </w:t>
      </w:r>
      <w:r w:rsidR="00B85802">
        <w:t>О</w:t>
      </w:r>
      <w:r w:rsidR="00416EFE" w:rsidRPr="00CA4A41">
        <w:t xml:space="preserve">б'єктах </w:t>
      </w:r>
      <w:r w:rsidR="00B85802">
        <w:t>Товариства</w:t>
      </w:r>
      <w:r w:rsidR="00B85802" w:rsidRPr="00CA4A41">
        <w:t xml:space="preserve"> </w:t>
      </w:r>
      <w:r w:rsidR="00416EFE" w:rsidRPr="00CA4A41">
        <w:t>працівників з ознаками алкогольного, наркотичного або токсичного сп'яніння.</w:t>
      </w:r>
    </w:p>
    <w:p w14:paraId="721D2022" w14:textId="77777777" w:rsidR="00416EFE" w:rsidRPr="00CA4A41" w:rsidRDefault="00416EFE">
      <w:pPr>
        <w:jc w:val="both"/>
      </w:pPr>
      <w:r w:rsidRPr="00CA4A41">
        <w:t xml:space="preserve">Під час перебування працівників на території </w:t>
      </w:r>
      <w:r w:rsidR="00B85802">
        <w:t>О</w:t>
      </w:r>
      <w:r w:rsidRPr="00CA4A41">
        <w:t xml:space="preserve">б'єктів </w:t>
      </w:r>
      <w:r w:rsidR="00B85802">
        <w:t>Товариства</w:t>
      </w:r>
      <w:r w:rsidRPr="00CA4A41">
        <w:t>, а також у період міжзмінного відпочинку у вахтових селищах, містечках і гуртожитках Підрядник</w:t>
      </w:r>
      <w:r w:rsidR="00B85802">
        <w:t>/Орендар</w:t>
      </w:r>
      <w:r w:rsidRPr="00CA4A41">
        <w:t xml:space="preserve"> зобов'язаний забезпечити неприпустимість пронесення, знаходження (за винятком речовин, необхідних для здійснення виробничої діяльності на території об'єктів) та вживання речовин, що викликають алкогольне, наркотичне чи токсичне сп'яніння. </w:t>
      </w:r>
    </w:p>
    <w:p w14:paraId="6266B508" w14:textId="77777777" w:rsidR="00416EFE" w:rsidRPr="00CA4A41" w:rsidRDefault="00B85802">
      <w:pPr>
        <w:jc w:val="both"/>
      </w:pPr>
      <w:r>
        <w:t xml:space="preserve">5.5.2.  </w:t>
      </w:r>
      <w:r w:rsidR="00416EFE" w:rsidRPr="00CA4A41">
        <w:t>У разі виявлення працівників з ознаками алкогольного, наркотичного або токсичного сп'яніння Підрядник</w:t>
      </w:r>
      <w:r>
        <w:t>/Орендар</w:t>
      </w:r>
      <w:r w:rsidR="00416EFE" w:rsidRPr="00CA4A41">
        <w:t xml:space="preserve"> зобов'язаний негайно відсторонити таких осіб від роботи в порядку, </w:t>
      </w:r>
      <w:r w:rsidR="001D08A3">
        <w:t>скласти А</w:t>
      </w:r>
      <w:r>
        <w:t>кт за формою у Додатку 1</w:t>
      </w:r>
      <w:r w:rsidR="00416EFE" w:rsidRPr="00CA4A41">
        <w:t xml:space="preserve">, а також негайно повідомити про цей факт </w:t>
      </w:r>
      <w:r>
        <w:t>Товариство</w:t>
      </w:r>
      <w:r w:rsidR="00416EFE" w:rsidRPr="00CA4A41">
        <w:t xml:space="preserve">. </w:t>
      </w:r>
      <w:r w:rsidR="00D80BEF">
        <w:t>Акт мають скласти та підписати представники Підрядника/Орендаря та Товариства та/</w:t>
      </w:r>
      <w:r w:rsidR="00D80BEF" w:rsidRPr="00CA4A41">
        <w:t>або інш</w:t>
      </w:r>
      <w:r w:rsidR="00D80BEF">
        <w:t>і</w:t>
      </w:r>
      <w:r w:rsidR="00D80BEF" w:rsidRPr="00CA4A41">
        <w:t xml:space="preserve"> незацікавлен</w:t>
      </w:r>
      <w:r w:rsidR="00D80BEF">
        <w:t>і</w:t>
      </w:r>
      <w:r w:rsidR="00D80BEF" w:rsidRPr="00CA4A41">
        <w:t xml:space="preserve"> особи.</w:t>
      </w:r>
    </w:p>
    <w:p w14:paraId="193BD757" w14:textId="77777777" w:rsidR="00416EFE" w:rsidRPr="00CA4A41" w:rsidRDefault="00B85802">
      <w:pPr>
        <w:jc w:val="both"/>
      </w:pPr>
      <w:r>
        <w:t>5</w:t>
      </w:r>
      <w:r w:rsidR="00416EFE" w:rsidRPr="00CA4A41">
        <w:t>.5.</w:t>
      </w:r>
      <w:r>
        <w:t>3</w:t>
      </w:r>
      <w:r w:rsidR="00416EFE" w:rsidRPr="00CA4A41">
        <w:t>.</w:t>
      </w:r>
      <w:r w:rsidR="00416EFE" w:rsidRPr="00CA4A41">
        <w:tab/>
      </w:r>
      <w:r>
        <w:t xml:space="preserve">З метою підтвердження або спростування підозри </w:t>
      </w:r>
      <w:r w:rsidR="003430BD">
        <w:t xml:space="preserve">наявності у працівника </w:t>
      </w:r>
      <w:r w:rsidR="003430BD" w:rsidRPr="003430BD">
        <w:t xml:space="preserve">ознак алкогольного, наркотичного або токсичного сп'яніння </w:t>
      </w:r>
      <w:r w:rsidR="003430BD">
        <w:t>у</w:t>
      </w:r>
      <w:r>
        <w:t>повноважена особа Підрядника/Орендаря або Товариства</w:t>
      </w:r>
      <w:r w:rsidR="003430BD">
        <w:t>, присутня при складанні акту,</w:t>
      </w:r>
      <w:r>
        <w:t xml:space="preserve"> має запропонувати </w:t>
      </w:r>
      <w:r w:rsidRPr="00CA4A41">
        <w:t>працівникові пройти медичний огляд або експертизу і дати письмові пояснення щодо цього факту.</w:t>
      </w:r>
      <w:r>
        <w:t xml:space="preserve"> </w:t>
      </w:r>
      <w:r w:rsidR="00416EFE" w:rsidRPr="00CA4A41">
        <w:t xml:space="preserve">У разі відмови працівника від </w:t>
      </w:r>
      <w:r>
        <w:t>надання</w:t>
      </w:r>
      <w:r w:rsidRPr="00CA4A41">
        <w:t xml:space="preserve"> </w:t>
      </w:r>
      <w:r w:rsidR="00416EFE" w:rsidRPr="00CA4A41">
        <w:t xml:space="preserve">пояснень та/або проходження медичного огляду в акті робиться відповідний запис, який засвідчує факт наявності візуальних ознак алкогольного, наркотичного або токсичного сп'яніння працівника і відмову працівника від дачі пояснень та/або проходження медичного огляду. Результати медичного огляду, а також письмові пояснення працівника Підрядника додаються до </w:t>
      </w:r>
      <w:r w:rsidR="00D80BEF">
        <w:t>Акту</w:t>
      </w:r>
      <w:r w:rsidR="00D80BEF" w:rsidRPr="00CA4A41">
        <w:t xml:space="preserve"> </w:t>
      </w:r>
      <w:r w:rsidR="00416EFE" w:rsidRPr="00CA4A41">
        <w:t>і з моменту їх складання стають його невід'ємною частиною.</w:t>
      </w:r>
    </w:p>
    <w:p w14:paraId="27C0D982" w14:textId="77777777" w:rsidR="00416EFE" w:rsidRPr="00CA4A41" w:rsidRDefault="00D80BEF">
      <w:pPr>
        <w:jc w:val="both"/>
      </w:pPr>
      <w:r>
        <w:t>5</w:t>
      </w:r>
      <w:r w:rsidR="00416EFE" w:rsidRPr="00CA4A41">
        <w:t>.5.</w:t>
      </w:r>
      <w:r w:rsidR="001D08A3">
        <w:t>4</w:t>
      </w:r>
      <w:r w:rsidR="00416EFE" w:rsidRPr="00CA4A41">
        <w:t>.</w:t>
      </w:r>
      <w:r w:rsidR="00416EFE" w:rsidRPr="00CA4A41">
        <w:tab/>
        <w:t xml:space="preserve">У разі виявлення факту перебування на </w:t>
      </w:r>
      <w:r>
        <w:t>О</w:t>
      </w:r>
      <w:r w:rsidR="00416EFE" w:rsidRPr="00CA4A41">
        <w:t>б'єктах</w:t>
      </w:r>
      <w:r>
        <w:t xml:space="preserve"> Товариства</w:t>
      </w:r>
      <w:r w:rsidR="00416EFE" w:rsidRPr="00CA4A41">
        <w:t>, у вахтових селищах, містечках і гуртожитках працівник</w:t>
      </w:r>
      <w:r>
        <w:t>ів</w:t>
      </w:r>
      <w:r w:rsidR="00416EFE" w:rsidRPr="00CA4A41">
        <w:t xml:space="preserve"> Підрядника</w:t>
      </w:r>
      <w:r>
        <w:t>/Орендаря</w:t>
      </w:r>
      <w:r w:rsidR="00416EFE" w:rsidRPr="00CA4A41">
        <w:t xml:space="preserve"> у стані алкогольного, наркотичного або токсичного сп'яніння, пронесення або знаходження на території об'єкта </w:t>
      </w:r>
      <w:r w:rsidR="001D08A3">
        <w:t>Товариства</w:t>
      </w:r>
      <w:r w:rsidR="001D08A3" w:rsidRPr="00CA4A41">
        <w:t xml:space="preserve"> </w:t>
      </w:r>
      <w:r w:rsidR="00416EFE" w:rsidRPr="00CA4A41">
        <w:t>речовин, які викликають алкогольне, наркотичне чи токсичне сп'яніння, Підрядник</w:t>
      </w:r>
      <w:r w:rsidR="001D08A3">
        <w:t>/Орендар</w:t>
      </w:r>
      <w:r w:rsidR="00416EFE" w:rsidRPr="00CA4A41">
        <w:t xml:space="preserve"> сплачує </w:t>
      </w:r>
      <w:r w:rsidR="00A73F4B">
        <w:t xml:space="preserve">Товариству </w:t>
      </w:r>
      <w:r w:rsidR="00416EFE" w:rsidRPr="00CA4A41">
        <w:t>штраф</w:t>
      </w:r>
      <w:r w:rsidR="001D08A3">
        <w:t>, розрахований</w:t>
      </w:r>
      <w:r w:rsidR="00416EFE" w:rsidRPr="00CA4A41">
        <w:t xml:space="preserve"> згідно з </w:t>
      </w:r>
      <w:r w:rsidR="001D08A3">
        <w:t>Д</w:t>
      </w:r>
      <w:r w:rsidR="00416EFE" w:rsidRPr="00CA4A41">
        <w:t xml:space="preserve">иференційованою шкалою штрафних санкцій (Додаток </w:t>
      </w:r>
      <w:r w:rsidR="00032EC7" w:rsidRPr="00CA4A41">
        <w:t>4</w:t>
      </w:r>
      <w:r w:rsidR="00416EFE" w:rsidRPr="00CA4A41">
        <w:t>).</w:t>
      </w:r>
    </w:p>
    <w:p w14:paraId="2C650CD8" w14:textId="77777777" w:rsidR="00416EFE" w:rsidRPr="00CA4A41" w:rsidRDefault="001D08A3">
      <w:pPr>
        <w:jc w:val="both"/>
      </w:pPr>
      <w:r>
        <w:t>5</w:t>
      </w:r>
      <w:r w:rsidR="00416EFE" w:rsidRPr="00CA4A41">
        <w:t>.5.</w:t>
      </w:r>
      <w:r>
        <w:t>5</w:t>
      </w:r>
      <w:r w:rsidR="00416EFE" w:rsidRPr="00CA4A41">
        <w:t>.</w:t>
      </w:r>
      <w:r w:rsidR="00416EFE" w:rsidRPr="00CA4A41">
        <w:tab/>
      </w:r>
      <w:r>
        <w:t>Товариство</w:t>
      </w:r>
      <w:r w:rsidRPr="00CA4A41">
        <w:t xml:space="preserve"> </w:t>
      </w:r>
      <w:r w:rsidR="00416EFE" w:rsidRPr="00CA4A41">
        <w:t xml:space="preserve">(у тому числі працівники служби супроводу проектів або представники організацій, яким </w:t>
      </w:r>
      <w:r>
        <w:t>Товариство</w:t>
      </w:r>
      <w:r w:rsidRPr="00CA4A41">
        <w:t xml:space="preserve"> </w:t>
      </w:r>
      <w:r w:rsidR="00416EFE" w:rsidRPr="00CA4A41">
        <w:t>делегува</w:t>
      </w:r>
      <w:r>
        <w:t>ло</w:t>
      </w:r>
      <w:r w:rsidR="00416EFE" w:rsidRPr="00CA4A41">
        <w:t xml:space="preserve"> це право) має право в будь-який час (у тому числі під час і в місцях міжзмінного відпочинку і проїзду у вахтовому транспорті) перевіряти виконання Підрядником обов'язків, передбачених ст. 5 цих Вимог. У разі виникнення у </w:t>
      </w:r>
      <w:r>
        <w:t>Товариства</w:t>
      </w:r>
      <w:r w:rsidRPr="00CA4A41">
        <w:t xml:space="preserve"> </w:t>
      </w:r>
      <w:r w:rsidR="00416EFE" w:rsidRPr="00CA4A41">
        <w:t>підозри про наявність на Об'єктах, у вахтовому транспорті, місцях міжзмінного відпочинку працівників Підрядника</w:t>
      </w:r>
      <w:r>
        <w:t xml:space="preserve">/Орендаря </w:t>
      </w:r>
      <w:r w:rsidR="00416EFE" w:rsidRPr="00CA4A41">
        <w:t>у стані сп'яніння Підрядник</w:t>
      </w:r>
      <w:r>
        <w:t>/Орендар</w:t>
      </w:r>
      <w:r w:rsidR="00416EFE" w:rsidRPr="00CA4A41">
        <w:t xml:space="preserve"> зобов'язаний на вимогу </w:t>
      </w:r>
      <w:r w:rsidR="00A20968">
        <w:t>Товариства</w:t>
      </w:r>
      <w:r w:rsidR="00A20968" w:rsidRPr="00CA4A41">
        <w:t xml:space="preserve"> </w:t>
      </w:r>
      <w:r w:rsidR="00416EFE" w:rsidRPr="00CA4A41">
        <w:t xml:space="preserve">негайно відсторонити від роботи (вжити заходів щодо недопущення знаходження в місці перебування) цих </w:t>
      </w:r>
      <w:r w:rsidR="00A20968">
        <w:t>п</w:t>
      </w:r>
      <w:r w:rsidR="00416EFE" w:rsidRPr="00CA4A41">
        <w:t>рацівників.</w:t>
      </w:r>
    </w:p>
    <w:p w14:paraId="3BAA9249" w14:textId="77777777" w:rsidR="00416EFE" w:rsidRPr="00CA4A41" w:rsidRDefault="00416EFE"/>
    <w:p w14:paraId="19BACFDE" w14:textId="6BAC5408" w:rsidR="00416EFE" w:rsidRPr="00CA4A41" w:rsidRDefault="00416EFE" w:rsidP="008A4D20">
      <w:pPr>
        <w:pStyle w:val="1"/>
        <w:rPr>
          <w:bCs/>
          <w:iCs/>
        </w:rPr>
      </w:pPr>
      <w:bookmarkStart w:id="24" w:name="_Toc180401923"/>
      <w:bookmarkStart w:id="25" w:name="_Toc499910893"/>
      <w:r w:rsidRPr="00CA4A41">
        <w:t>6</w:t>
      </w:r>
      <w:r w:rsidR="00A20968">
        <w:t>.</w:t>
      </w:r>
      <w:r w:rsidRPr="00CA4A41">
        <w:tab/>
      </w:r>
      <w:bookmarkEnd w:id="24"/>
      <w:r w:rsidRPr="00CA4A41">
        <w:t>ВИМОГИ ДО ЗВІТНОСТІ</w:t>
      </w:r>
      <w:bookmarkEnd w:id="25"/>
    </w:p>
    <w:p w14:paraId="2EC526DB" w14:textId="77777777" w:rsidR="00416EFE" w:rsidRPr="00CA4A41" w:rsidRDefault="00416EFE">
      <w:pPr>
        <w:jc w:val="both"/>
      </w:pPr>
      <w:r w:rsidRPr="00CA4A41">
        <w:t>6.1.</w:t>
      </w:r>
      <w:r w:rsidRPr="00CA4A41">
        <w:tab/>
        <w:t>Підрядник</w:t>
      </w:r>
      <w:r w:rsidR="00BA62DE">
        <w:t>/Орендар</w:t>
      </w:r>
      <w:r w:rsidRPr="00CA4A41">
        <w:t xml:space="preserve"> зобов'язаний щоквартально </w:t>
      </w:r>
      <w:r w:rsidR="009A34DC">
        <w:t>по</w:t>
      </w:r>
      <w:r w:rsidRPr="00CA4A41">
        <w:t xml:space="preserve">давати звіт </w:t>
      </w:r>
      <w:r w:rsidR="009A34DC">
        <w:t>за</w:t>
      </w:r>
      <w:r w:rsidRPr="00CA4A41">
        <w:t xml:space="preserve"> формою, визначеною </w:t>
      </w:r>
      <w:r w:rsidR="009A34DC">
        <w:t>Товариством,</w:t>
      </w:r>
      <w:r w:rsidRPr="00CA4A41">
        <w:t xml:space="preserve"> в підрозділ ПБ, ОП, ОНС </w:t>
      </w:r>
      <w:r w:rsidR="009A34DC">
        <w:t>Товариства</w:t>
      </w:r>
      <w:r w:rsidR="009A34DC" w:rsidRPr="00CA4A41">
        <w:t xml:space="preserve"> </w:t>
      </w:r>
      <w:r w:rsidRPr="00CA4A41">
        <w:t xml:space="preserve">про результати роботи (включаючи </w:t>
      </w:r>
      <w:r w:rsidRPr="00CA4A41">
        <w:lastRenderedPageBreak/>
        <w:t xml:space="preserve">Субпідрядника (ів)) у галузі ПБ, ОП, ОНС за попередній звітний період. Якщо інше не погоджено стороною, до такого звіту включається наступне: </w:t>
      </w:r>
    </w:p>
    <w:p w14:paraId="5C7063AB" w14:textId="77777777" w:rsidR="00416EFE" w:rsidRPr="00CA4A41" w:rsidRDefault="00416EFE">
      <w:pPr>
        <w:numPr>
          <w:ilvl w:val="0"/>
          <w:numId w:val="15"/>
        </w:numPr>
        <w:tabs>
          <w:tab w:val="num" w:pos="1080"/>
        </w:tabs>
        <w:ind w:left="1080" w:hanging="360"/>
        <w:jc w:val="both"/>
      </w:pPr>
      <w:r w:rsidRPr="00CA4A41">
        <w:t xml:space="preserve">усі випадки виробничого травматизму; </w:t>
      </w:r>
    </w:p>
    <w:p w14:paraId="5EAC753B" w14:textId="77777777" w:rsidR="00416EFE" w:rsidRPr="00CA4A41" w:rsidRDefault="00416EFE">
      <w:pPr>
        <w:numPr>
          <w:ilvl w:val="0"/>
          <w:numId w:val="15"/>
        </w:numPr>
        <w:tabs>
          <w:tab w:val="num" w:pos="1080"/>
        </w:tabs>
        <w:ind w:left="1080" w:hanging="360"/>
        <w:jc w:val="both"/>
      </w:pPr>
      <w:r w:rsidRPr="00CA4A41">
        <w:t xml:space="preserve">усі </w:t>
      </w:r>
      <w:r w:rsidR="009A34DC">
        <w:t>І</w:t>
      </w:r>
      <w:r w:rsidRPr="00CA4A41">
        <w:t xml:space="preserve">нциденти, </w:t>
      </w:r>
      <w:r w:rsidR="009A34DC">
        <w:t>А</w:t>
      </w:r>
      <w:r w:rsidRPr="00CA4A41">
        <w:t xml:space="preserve">варії, розливи, наднормативні викиди, пожежі, займання; </w:t>
      </w:r>
    </w:p>
    <w:p w14:paraId="191A37AC" w14:textId="77777777" w:rsidR="00416EFE" w:rsidRPr="00CA4A41" w:rsidRDefault="00416EFE" w:rsidP="00A73F4B">
      <w:pPr>
        <w:numPr>
          <w:ilvl w:val="0"/>
          <w:numId w:val="15"/>
        </w:numPr>
        <w:tabs>
          <w:tab w:val="num" w:pos="720"/>
        </w:tabs>
        <w:ind w:left="851" w:hanging="131"/>
        <w:jc w:val="both"/>
      </w:pPr>
      <w:r w:rsidRPr="00CA4A41">
        <w:t>усі дорожньо-транспортні пригоди, яка належать до того періоду часу, коли Підрядник</w:t>
      </w:r>
      <w:r w:rsidR="00A73F4B">
        <w:t>/Орендар</w:t>
      </w:r>
      <w:r w:rsidRPr="00CA4A41">
        <w:t xml:space="preserve"> виконував </w:t>
      </w:r>
      <w:r w:rsidR="009A34DC">
        <w:t>р</w:t>
      </w:r>
      <w:r w:rsidRPr="00CA4A41">
        <w:t>оботи для Товариства;</w:t>
      </w:r>
    </w:p>
    <w:p w14:paraId="1DD66FCB" w14:textId="77777777" w:rsidR="00416EFE" w:rsidRPr="00CA4A41" w:rsidRDefault="00416EFE" w:rsidP="00A73F4B">
      <w:pPr>
        <w:numPr>
          <w:ilvl w:val="0"/>
          <w:numId w:val="15"/>
        </w:numPr>
        <w:tabs>
          <w:tab w:val="clear" w:pos="850"/>
          <w:tab w:val="num" w:pos="851"/>
        </w:tabs>
        <w:ind w:left="851" w:hanging="131"/>
        <w:jc w:val="both"/>
      </w:pPr>
      <w:r w:rsidRPr="00CA4A41">
        <w:t>факти Повідомлення про необхідність вжиття заходів для поліпшення або Повідомлення про заборону, а також повідомлення про заплановане судове переслідування чи інший судовий розгляд, що планується;</w:t>
      </w:r>
    </w:p>
    <w:p w14:paraId="468B7BF6" w14:textId="77777777" w:rsidR="00416EFE" w:rsidRPr="00CA4A41" w:rsidRDefault="00416EFE">
      <w:pPr>
        <w:numPr>
          <w:ilvl w:val="0"/>
          <w:numId w:val="15"/>
        </w:numPr>
        <w:tabs>
          <w:tab w:val="num" w:pos="1080"/>
        </w:tabs>
        <w:ind w:left="1080" w:hanging="360"/>
        <w:jc w:val="both"/>
      </w:pPr>
      <w:r w:rsidRPr="00CA4A41">
        <w:t>інформацію про заходи, спрямовані на поліпшення умов праці, підвищення рівня промислової та пожежної безпеки, захист навколишнього середовища, та про виконані заходи, розроблені за підсумками розслідування подій.</w:t>
      </w:r>
    </w:p>
    <w:p w14:paraId="701F7590" w14:textId="77777777" w:rsidR="00416EFE" w:rsidRDefault="00416EFE">
      <w:pPr>
        <w:jc w:val="both"/>
      </w:pPr>
    </w:p>
    <w:p w14:paraId="6523EAD8" w14:textId="2DF5501D" w:rsidR="00C473B4" w:rsidRPr="00CA4A41" w:rsidRDefault="00C473B4" w:rsidP="00C473B4">
      <w:pPr>
        <w:jc w:val="center"/>
      </w:pPr>
      <w:r>
        <w:t>____________</w:t>
      </w:r>
    </w:p>
    <w:p w14:paraId="01EE166B" w14:textId="77777777" w:rsidR="00416EFE" w:rsidRPr="00CA4A41" w:rsidRDefault="00416EFE">
      <w:pPr>
        <w:jc w:val="both"/>
        <w:outlineLvl w:val="1"/>
        <w:rPr>
          <w:bCs/>
          <w:iCs/>
          <w:caps/>
          <w:snapToGrid w:val="0"/>
        </w:rPr>
      </w:pPr>
    </w:p>
    <w:p w14:paraId="25DEB926" w14:textId="77777777" w:rsidR="00F94670" w:rsidRPr="00CA4A41" w:rsidRDefault="00F94670">
      <w:pPr>
        <w:jc w:val="both"/>
        <w:outlineLvl w:val="1"/>
        <w:rPr>
          <w:caps/>
        </w:rPr>
        <w:sectPr w:rsidR="00F94670" w:rsidRPr="00CA4A41" w:rsidSect="00D41919">
          <w:footerReference w:type="default" r:id="rId13"/>
          <w:type w:val="continuous"/>
          <w:pgSz w:w="11906" w:h="16838"/>
          <w:pgMar w:top="567" w:right="850" w:bottom="850" w:left="1417" w:header="708" w:footer="392" w:gutter="0"/>
          <w:cols w:space="708"/>
          <w:docGrid w:linePitch="360"/>
        </w:sectPr>
      </w:pPr>
    </w:p>
    <w:p w14:paraId="6C71BC13" w14:textId="77777777" w:rsidR="004E18AF" w:rsidRPr="008A4D20" w:rsidRDefault="00416EFE" w:rsidP="008A4D20">
      <w:pPr>
        <w:pStyle w:val="3"/>
      </w:pPr>
      <w:bookmarkStart w:id="26" w:name="_Toc499910894"/>
      <w:r w:rsidRPr="008A4D20">
        <w:lastRenderedPageBreak/>
        <w:t>Додаток 1.</w:t>
      </w:r>
      <w:bookmarkEnd w:id="26"/>
      <w:r w:rsidRPr="008A4D20">
        <w:t xml:space="preserve"> </w:t>
      </w:r>
    </w:p>
    <w:p w14:paraId="62490A81" w14:textId="77777777" w:rsidR="003B762D" w:rsidRPr="00CA4A41" w:rsidRDefault="003B762D" w:rsidP="00657308">
      <w:pPr>
        <w:tabs>
          <w:tab w:val="center" w:pos="7031"/>
          <w:tab w:val="right" w:pos="12922"/>
        </w:tabs>
        <w:autoSpaceDE w:val="0"/>
        <w:autoSpaceDN w:val="0"/>
        <w:jc w:val="both"/>
        <w:rPr>
          <w:i/>
        </w:rPr>
      </w:pPr>
      <w:r w:rsidRPr="00CA4A41">
        <w:rPr>
          <w:i/>
        </w:rPr>
        <w:t>до Вимог до Підрядника в галузі охорони праці, промислової безпеки, а також у галузі охорони навколишнього середовища</w:t>
      </w:r>
    </w:p>
    <w:p w14:paraId="2724DC65" w14:textId="77777777" w:rsidR="003B762D" w:rsidRPr="00CA4A41" w:rsidRDefault="003B762D" w:rsidP="003B762D">
      <w:pPr>
        <w:ind w:left="360"/>
        <w:jc w:val="center"/>
      </w:pPr>
    </w:p>
    <w:p w14:paraId="4C27C6E3" w14:textId="77777777" w:rsidR="003B762D" w:rsidRPr="00864055" w:rsidRDefault="003B762D" w:rsidP="003B762D">
      <w:pPr>
        <w:spacing w:line="225" w:lineRule="atLeast"/>
        <w:rPr>
          <w:b/>
          <w:i/>
          <w:color w:val="333333"/>
        </w:rPr>
      </w:pPr>
      <w:r w:rsidRPr="00864055">
        <w:rPr>
          <w:b/>
          <w:i/>
          <w:color w:val="333333"/>
        </w:rPr>
        <w:t xml:space="preserve">Форма. </w:t>
      </w:r>
    </w:p>
    <w:p w14:paraId="2D05D526" w14:textId="77777777" w:rsidR="003B762D" w:rsidRPr="00864055" w:rsidRDefault="003B762D" w:rsidP="003B762D">
      <w:pPr>
        <w:spacing w:line="225" w:lineRule="atLeast"/>
        <w:rPr>
          <w:b/>
          <w:i/>
          <w:color w:val="333333"/>
        </w:rPr>
      </w:pPr>
      <w:r w:rsidRPr="00864055">
        <w:rPr>
          <w:b/>
          <w:i/>
          <w:color w:val="333333"/>
        </w:rPr>
        <w:t>Початок форми</w:t>
      </w:r>
    </w:p>
    <w:p w14:paraId="53CECEBF" w14:textId="77777777" w:rsidR="00416EFE" w:rsidRPr="00CA4A41" w:rsidRDefault="00416EFE">
      <w:pPr>
        <w:jc w:val="center"/>
        <w:rPr>
          <w:b/>
        </w:rPr>
      </w:pPr>
      <w:r w:rsidRPr="00CA4A41">
        <w:rPr>
          <w:b/>
        </w:rPr>
        <w:t>АКТ</w:t>
      </w:r>
    </w:p>
    <w:p w14:paraId="3FDE5B37" w14:textId="77777777" w:rsidR="00416EFE" w:rsidRPr="00CA4A41" w:rsidRDefault="00416EFE">
      <w:pPr>
        <w:jc w:val="center"/>
        <w:rPr>
          <w:b/>
        </w:rPr>
      </w:pPr>
      <w:r w:rsidRPr="00CA4A41">
        <w:rPr>
          <w:b/>
        </w:rPr>
        <w:t>про стан працівника, відстороненого від роботи</w:t>
      </w:r>
    </w:p>
    <w:p w14:paraId="505E210D" w14:textId="77777777" w:rsidR="00416EFE" w:rsidRPr="00CA4A41" w:rsidRDefault="00416EFE">
      <w:pPr>
        <w:numPr>
          <w:ilvl w:val="0"/>
          <w:numId w:val="16"/>
        </w:numPr>
      </w:pPr>
      <w:r w:rsidRPr="00CA4A41">
        <w:t>Дата складання акт</w:t>
      </w:r>
      <w:r w:rsidR="00032EC7" w:rsidRPr="00CA4A41">
        <w:t>у</w:t>
      </w:r>
      <w:r w:rsidRPr="00CA4A41">
        <w:t xml:space="preserve"> (число, місяць, рік): ____________________________________ </w:t>
      </w:r>
    </w:p>
    <w:p w14:paraId="4626C1EB" w14:textId="77777777" w:rsidR="00416EFE" w:rsidRPr="00CA4A41" w:rsidRDefault="00416EFE">
      <w:pPr>
        <w:numPr>
          <w:ilvl w:val="0"/>
          <w:numId w:val="16"/>
        </w:numPr>
      </w:pPr>
      <w:r w:rsidRPr="00CA4A41">
        <w:t>Час складання акт</w:t>
      </w:r>
      <w:r w:rsidR="00032EC7" w:rsidRPr="00CA4A41">
        <w:t>у</w:t>
      </w:r>
      <w:r w:rsidRPr="00CA4A41">
        <w:t xml:space="preserve"> (години, хвилини): _____________________________________ </w:t>
      </w:r>
    </w:p>
    <w:p w14:paraId="57EA382D" w14:textId="77777777" w:rsidR="00416EFE" w:rsidRPr="00CA4A41" w:rsidRDefault="00416EFE">
      <w:pPr>
        <w:numPr>
          <w:ilvl w:val="0"/>
          <w:numId w:val="16"/>
        </w:numPr>
      </w:pPr>
      <w:r w:rsidRPr="00CA4A41">
        <w:t xml:space="preserve">Місце складання акта: __________________________________________________ </w:t>
      </w:r>
    </w:p>
    <w:p w14:paraId="4F79EE17" w14:textId="77777777" w:rsidR="00416EFE" w:rsidRPr="00CA4A41" w:rsidRDefault="00416EFE">
      <w:pPr>
        <w:numPr>
          <w:ilvl w:val="0"/>
          <w:numId w:val="16"/>
        </w:numPr>
      </w:pPr>
      <w:r w:rsidRPr="00CA4A41">
        <w:t xml:space="preserve">Прізвище, </w:t>
      </w:r>
      <w:r w:rsidR="004E18AF">
        <w:t>і</w:t>
      </w:r>
      <w:r w:rsidRPr="00CA4A41">
        <w:t xml:space="preserve">м'я, </w:t>
      </w:r>
      <w:r w:rsidR="004E18AF">
        <w:t>п</w:t>
      </w:r>
      <w:r w:rsidRPr="00CA4A41">
        <w:t>о-батькові / посада (професія) / місце роботи (організація) працівника, відстороненого від роботи</w:t>
      </w:r>
    </w:p>
    <w:p w14:paraId="13AFB6BC" w14:textId="77777777" w:rsidR="00416EFE" w:rsidRPr="00CA4A41" w:rsidRDefault="00416EFE">
      <w:pPr>
        <w:ind w:left="360"/>
      </w:pPr>
      <w:r w:rsidRPr="00CA4A41">
        <w:t>__________________________________________________________________________________________________________________________________________________________</w:t>
      </w:r>
    </w:p>
    <w:p w14:paraId="5701FD9F" w14:textId="77777777" w:rsidR="00416EFE" w:rsidRPr="00CA4A41" w:rsidRDefault="00416EFE">
      <w:pPr>
        <w:numPr>
          <w:ilvl w:val="0"/>
          <w:numId w:val="16"/>
        </w:numPr>
      </w:pPr>
      <w:r w:rsidRPr="00CA4A41">
        <w:t>Прізвище, Ім'я, По-батькові / посади осіб, які склали акт</w:t>
      </w:r>
    </w:p>
    <w:p w14:paraId="026BA6DD" w14:textId="77777777" w:rsidR="00416EFE" w:rsidRPr="00CA4A41" w:rsidRDefault="00416EFE" w:rsidP="00C434CA">
      <w:pPr>
        <w:ind w:left="360"/>
      </w:pPr>
      <w:r w:rsidRPr="00CA4A41">
        <w:t>__________________________________________________________________________________________________________________________________________________________</w:t>
      </w:r>
    </w:p>
    <w:p w14:paraId="76ED278D" w14:textId="77777777" w:rsidR="00416EFE" w:rsidRPr="00CA4A41" w:rsidRDefault="00416EFE">
      <w:pPr>
        <w:ind w:left="360"/>
      </w:pPr>
      <w:r w:rsidRPr="00CA4A41">
        <w:t>_____________________________________________________________________________</w:t>
      </w:r>
    </w:p>
    <w:p w14:paraId="03134011" w14:textId="77777777" w:rsidR="00416EFE" w:rsidRPr="00CA4A41" w:rsidRDefault="00416EFE">
      <w:pPr>
        <w:numPr>
          <w:ilvl w:val="0"/>
          <w:numId w:val="16"/>
        </w:numPr>
      </w:pPr>
      <w:r w:rsidRPr="00CA4A41">
        <w:t>Наявність критеріїв, які дають підставу вважати, що працівник знаходиться у стані алкогольного</w:t>
      </w:r>
      <w:r w:rsidR="007B18F0">
        <w:t>, наркотичного, токсичного</w:t>
      </w:r>
      <w:r w:rsidRPr="00CA4A41">
        <w:t xml:space="preserve"> сп'яніння:</w:t>
      </w:r>
    </w:p>
    <w:p w14:paraId="148D8FB0" w14:textId="77777777" w:rsidR="00416EFE" w:rsidRPr="00CA4A41" w:rsidRDefault="00416EFE">
      <w:pPr>
        <w:numPr>
          <w:ilvl w:val="0"/>
          <w:numId w:val="17"/>
        </w:numPr>
      </w:pPr>
      <w:r w:rsidRPr="00CA4A41">
        <w:t>Запах алкоголю з рота</w:t>
      </w:r>
    </w:p>
    <w:p w14:paraId="15CE1FAB" w14:textId="77777777" w:rsidR="00416EFE" w:rsidRPr="00CA4A41" w:rsidRDefault="00416EFE">
      <w:pPr>
        <w:numPr>
          <w:ilvl w:val="0"/>
          <w:numId w:val="17"/>
        </w:numPr>
      </w:pPr>
      <w:r w:rsidRPr="00CA4A41">
        <w:t>Нестійкість пози</w:t>
      </w:r>
    </w:p>
    <w:p w14:paraId="1FA1AD9A" w14:textId="77777777" w:rsidR="00416EFE" w:rsidRPr="00CA4A41" w:rsidRDefault="00416EFE">
      <w:pPr>
        <w:numPr>
          <w:ilvl w:val="0"/>
          <w:numId w:val="17"/>
        </w:numPr>
      </w:pPr>
      <w:r w:rsidRPr="00CA4A41">
        <w:t>Порушення мовлення</w:t>
      </w:r>
    </w:p>
    <w:p w14:paraId="188DB58E" w14:textId="77777777" w:rsidR="00416EFE" w:rsidRPr="00CA4A41" w:rsidRDefault="00416EFE">
      <w:pPr>
        <w:numPr>
          <w:ilvl w:val="0"/>
          <w:numId w:val="17"/>
        </w:numPr>
      </w:pPr>
      <w:r w:rsidRPr="00CA4A41">
        <w:t>Виражене тремтіння пальців рук</w:t>
      </w:r>
    </w:p>
    <w:p w14:paraId="0F7ABC71" w14:textId="77777777" w:rsidR="00416EFE" w:rsidRPr="00CA4A41" w:rsidRDefault="00416EFE">
      <w:pPr>
        <w:numPr>
          <w:ilvl w:val="0"/>
          <w:numId w:val="17"/>
        </w:numPr>
      </w:pPr>
      <w:r w:rsidRPr="00CA4A41">
        <w:t>Різка зміна шкіри обличчя</w:t>
      </w:r>
    </w:p>
    <w:p w14:paraId="729BE2D6" w14:textId="77777777" w:rsidR="00416EFE" w:rsidRPr="00CA4A41" w:rsidRDefault="00416EFE">
      <w:pPr>
        <w:numPr>
          <w:ilvl w:val="0"/>
          <w:numId w:val="17"/>
        </w:numPr>
      </w:pPr>
      <w:r w:rsidRPr="00CA4A41">
        <w:t>Поведінка, яка не відповідає обстановці</w:t>
      </w:r>
    </w:p>
    <w:p w14:paraId="615A16E3" w14:textId="77777777" w:rsidR="00416EFE" w:rsidRPr="00CA4A41" w:rsidRDefault="00416EFE">
      <w:pPr>
        <w:numPr>
          <w:ilvl w:val="0"/>
          <w:numId w:val="17"/>
        </w:numPr>
      </w:pPr>
      <w:r w:rsidRPr="00CA4A41">
        <w:t>Наявність алкоголю в повітрі, що видихається, яка визначається технічними засобами індикації, зареєстрованими і дозволеними для використання в медичних цілях і рекомендованими для проведення медичного огляду на стан сп'яніння.</w:t>
      </w:r>
    </w:p>
    <w:p w14:paraId="582CF913" w14:textId="77777777" w:rsidR="00416EFE" w:rsidRPr="00CA4A41" w:rsidRDefault="00416EFE">
      <w:pPr>
        <w:numPr>
          <w:ilvl w:val="0"/>
          <w:numId w:val="16"/>
        </w:numPr>
      </w:pPr>
      <w:r w:rsidRPr="00CA4A41">
        <w:t xml:space="preserve">Короткий опис обставин відсторонення від роботи: </w:t>
      </w:r>
    </w:p>
    <w:p w14:paraId="505C3C59" w14:textId="77777777" w:rsidR="00416EFE" w:rsidRPr="00CA4A41" w:rsidRDefault="00416EFE">
      <w:pPr>
        <w:ind w:left="360"/>
      </w:pPr>
      <w:r w:rsidRPr="00CA4A41">
        <w:t>_____________________________________________________________________________</w:t>
      </w:r>
    </w:p>
    <w:p w14:paraId="7D83F221" w14:textId="77777777" w:rsidR="00416EFE" w:rsidRPr="00CA4A41" w:rsidRDefault="00416EFE">
      <w:pPr>
        <w:ind w:left="360"/>
      </w:pPr>
    </w:p>
    <w:p w14:paraId="49ECC6FC" w14:textId="77777777" w:rsidR="00416EFE" w:rsidRPr="00CA4A41" w:rsidRDefault="00416EFE">
      <w:pPr>
        <w:ind w:left="360"/>
      </w:pPr>
      <w:r w:rsidRPr="00CA4A41">
        <w:t>8. Працівник, відсторонений від роботи, з актом ознайомлений:</w:t>
      </w:r>
    </w:p>
    <w:p w14:paraId="1B9A9A13" w14:textId="77777777" w:rsidR="00416EFE" w:rsidRPr="00CA4A41" w:rsidRDefault="00416EFE">
      <w:pPr>
        <w:ind w:left="360"/>
      </w:pPr>
      <w:r w:rsidRPr="00CA4A41">
        <w:t>___________________________________________________________________________</w:t>
      </w:r>
    </w:p>
    <w:p w14:paraId="15158D4B" w14:textId="77777777" w:rsidR="00416EFE" w:rsidRPr="00E148EF" w:rsidRDefault="00416EFE">
      <w:pPr>
        <w:ind w:left="360"/>
        <w:jc w:val="center"/>
        <w:rPr>
          <w:i/>
        </w:rPr>
      </w:pPr>
      <w:r w:rsidRPr="00E148EF">
        <w:rPr>
          <w:i/>
        </w:rPr>
        <w:t>(</w:t>
      </w:r>
      <w:r w:rsidR="004E18AF" w:rsidRPr="00E148EF">
        <w:rPr>
          <w:i/>
        </w:rPr>
        <w:t>ПІБ/</w:t>
      </w:r>
      <w:r w:rsidRPr="00E148EF">
        <w:rPr>
          <w:i/>
        </w:rPr>
        <w:t>підпис/дата)</w:t>
      </w:r>
    </w:p>
    <w:p w14:paraId="76DA272C" w14:textId="77777777" w:rsidR="00416EFE" w:rsidRPr="00CA4A41" w:rsidRDefault="00416EFE">
      <w:pPr>
        <w:ind w:left="360"/>
        <w:jc w:val="both"/>
      </w:pPr>
      <w:r w:rsidRPr="00CA4A41">
        <w:t xml:space="preserve">9. Працівник, відсторонений від роботи, не розуміє значення своїх дій і звернених до нього питань, у силу чого ознайомити його з актом безпосередньо після складання не виявилося можливим: _________________________________________ </w:t>
      </w:r>
    </w:p>
    <w:p w14:paraId="2A1DB447" w14:textId="77777777" w:rsidR="00416EFE" w:rsidRPr="00CA4A41" w:rsidRDefault="00416EFE">
      <w:pPr>
        <w:ind w:left="360"/>
      </w:pPr>
      <w:r w:rsidRPr="00CA4A41">
        <w:t>10. Підписи осіб, які склали акт: __________________________________________________________________________________________________________________________________________________________</w:t>
      </w:r>
    </w:p>
    <w:p w14:paraId="5099D3D8" w14:textId="77777777" w:rsidR="00416EFE" w:rsidRPr="00E148EF" w:rsidRDefault="00416EFE">
      <w:pPr>
        <w:ind w:left="360"/>
        <w:jc w:val="center"/>
        <w:rPr>
          <w:i/>
        </w:rPr>
      </w:pPr>
      <w:r w:rsidRPr="00E148EF">
        <w:rPr>
          <w:i/>
        </w:rPr>
        <w:t>(підпис/дата)</w:t>
      </w:r>
    </w:p>
    <w:p w14:paraId="3860ED52" w14:textId="77777777" w:rsidR="00032EC7" w:rsidRPr="00864055" w:rsidRDefault="00032EC7" w:rsidP="00032EC7">
      <w:pPr>
        <w:rPr>
          <w:b/>
          <w:i/>
          <w:color w:val="333333"/>
        </w:rPr>
      </w:pPr>
      <w:r w:rsidRPr="00864055">
        <w:rPr>
          <w:b/>
          <w:i/>
          <w:color w:val="333333"/>
        </w:rPr>
        <w:t>Закінчення форми</w:t>
      </w:r>
    </w:p>
    <w:p w14:paraId="797D332F" w14:textId="77777777" w:rsidR="004E18AF" w:rsidRPr="00864055" w:rsidRDefault="004E18AF">
      <w:pPr>
        <w:rPr>
          <w:b/>
          <w:caps/>
        </w:rPr>
      </w:pPr>
      <w:r w:rsidRPr="00864055">
        <w:rPr>
          <w:b/>
          <w:caps/>
        </w:rPr>
        <w:br w:type="page"/>
      </w:r>
    </w:p>
    <w:p w14:paraId="53218E74" w14:textId="77777777" w:rsidR="00416EFE" w:rsidRPr="00BA62DE" w:rsidRDefault="00416EFE" w:rsidP="008A4D20">
      <w:pPr>
        <w:pStyle w:val="3"/>
      </w:pPr>
      <w:bookmarkStart w:id="27" w:name="_Toc499910895"/>
      <w:r w:rsidRPr="00BA62DE">
        <w:lastRenderedPageBreak/>
        <w:t>Додаток 2.</w:t>
      </w:r>
      <w:bookmarkEnd w:id="27"/>
      <w:r w:rsidRPr="00BA62DE">
        <w:t xml:space="preserve"> </w:t>
      </w:r>
    </w:p>
    <w:p w14:paraId="4962E60F" w14:textId="77777777" w:rsidR="00F54BF5" w:rsidRPr="00CA4A41" w:rsidRDefault="00F54BF5" w:rsidP="00657308">
      <w:pPr>
        <w:tabs>
          <w:tab w:val="center" w:pos="7031"/>
          <w:tab w:val="right" w:pos="12922"/>
        </w:tabs>
        <w:autoSpaceDE w:val="0"/>
        <w:autoSpaceDN w:val="0"/>
        <w:jc w:val="both"/>
        <w:rPr>
          <w:i/>
        </w:rPr>
      </w:pPr>
      <w:r w:rsidRPr="00CA4A41">
        <w:rPr>
          <w:i/>
        </w:rPr>
        <w:t>до Вимог до Підрядника в галузі охорони праці, промислової безпеки, а також у галузі охорони навколишнього середовища</w:t>
      </w:r>
    </w:p>
    <w:p w14:paraId="7220B932" w14:textId="77777777" w:rsidR="00416EFE" w:rsidRPr="00CA4A41" w:rsidRDefault="00416EFE">
      <w:pPr>
        <w:ind w:left="360"/>
        <w:jc w:val="center"/>
      </w:pPr>
    </w:p>
    <w:p w14:paraId="29256FAD" w14:textId="77777777" w:rsidR="00864055" w:rsidRPr="00A443F6" w:rsidRDefault="00416EFE" w:rsidP="00864055">
      <w:pPr>
        <w:spacing w:line="225" w:lineRule="atLeast"/>
        <w:rPr>
          <w:b/>
          <w:i/>
          <w:color w:val="333333"/>
        </w:rPr>
      </w:pPr>
      <w:bookmarkStart w:id="28" w:name="i985492"/>
      <w:bookmarkStart w:id="29" w:name="i973643"/>
      <w:bookmarkStart w:id="30" w:name="i965239"/>
      <w:bookmarkEnd w:id="28"/>
      <w:bookmarkEnd w:id="29"/>
      <w:bookmarkEnd w:id="30"/>
      <w:r w:rsidRPr="00864055">
        <w:rPr>
          <w:b/>
          <w:i/>
          <w:color w:val="333333"/>
        </w:rPr>
        <w:t>Форма</w:t>
      </w:r>
      <w:r w:rsidR="00F54BF5" w:rsidRPr="00864055">
        <w:rPr>
          <w:b/>
          <w:i/>
          <w:color w:val="333333"/>
        </w:rPr>
        <w:t xml:space="preserve">. </w:t>
      </w:r>
      <w:r w:rsidR="00864055" w:rsidRPr="00A443F6">
        <w:rPr>
          <w:b/>
          <w:i/>
          <w:color w:val="333333"/>
        </w:rPr>
        <w:t>Початок форми</w:t>
      </w:r>
    </w:p>
    <w:p w14:paraId="42EC63EB" w14:textId="3037BF5F" w:rsidR="00416EFE" w:rsidRPr="00864055" w:rsidRDefault="00416EFE">
      <w:pPr>
        <w:spacing w:line="225" w:lineRule="atLeast"/>
        <w:rPr>
          <w:b/>
          <w:i/>
          <w:color w:val="333333"/>
        </w:rPr>
      </w:pPr>
    </w:p>
    <w:tbl>
      <w:tblPr>
        <w:tblW w:w="0" w:type="auto"/>
        <w:tblCellSpacing w:w="0" w:type="dxa"/>
        <w:tblCellMar>
          <w:left w:w="0" w:type="dxa"/>
          <w:right w:w="0" w:type="dxa"/>
        </w:tblCellMar>
        <w:tblLook w:val="04A0" w:firstRow="1" w:lastRow="0" w:firstColumn="1" w:lastColumn="0" w:noHBand="0" w:noVBand="1"/>
      </w:tblPr>
      <w:tblGrid>
        <w:gridCol w:w="9481"/>
      </w:tblGrid>
      <w:tr w:rsidR="00416EFE" w:rsidRPr="00CA4A41" w14:paraId="2088CE4D" w14:textId="77777777" w:rsidTr="00864055">
        <w:trPr>
          <w:tblCellSpacing w:w="0" w:type="dxa"/>
        </w:trPr>
        <w:tc>
          <w:tcPr>
            <w:tcW w:w="9481" w:type="dxa"/>
            <w:hideMark/>
          </w:tcPr>
          <w:p w14:paraId="01C21075" w14:textId="3D0B6E8D" w:rsidR="00416EFE" w:rsidRPr="00B934F8" w:rsidRDefault="00416EFE" w:rsidP="00B934F8">
            <w:pPr>
              <w:jc w:val="center"/>
              <w:rPr>
                <w:b/>
              </w:rPr>
            </w:pPr>
            <w:bookmarkStart w:id="31" w:name="i997759"/>
            <w:r w:rsidRPr="00B934F8">
              <w:rPr>
                <w:b/>
              </w:rPr>
              <w:t xml:space="preserve">АКТ-ДОПУСК </w:t>
            </w:r>
            <w:r w:rsidRPr="00B934F8">
              <w:rPr>
                <w:b/>
              </w:rPr>
              <w:br/>
              <w:t xml:space="preserve">для виконання будівельно-монтажних робіт </w:t>
            </w:r>
            <w:r w:rsidRPr="00B934F8">
              <w:rPr>
                <w:b/>
              </w:rPr>
              <w:br/>
              <w:t>на території організації</w:t>
            </w:r>
            <w:bookmarkEnd w:id="31"/>
          </w:p>
          <w:p w14:paraId="0CFE0311" w14:textId="2A12048C" w:rsidR="00416EFE" w:rsidRPr="00CA4A41" w:rsidRDefault="00DF5CA7">
            <w:pPr>
              <w:spacing w:line="225" w:lineRule="atLeast"/>
              <w:jc w:val="both"/>
              <w:rPr>
                <w:color w:val="333333"/>
              </w:rPr>
            </w:pPr>
            <w:r>
              <w:rPr>
                <w:color w:val="333333"/>
                <w:lang w:val="ru-RU"/>
              </w:rPr>
              <w:t xml:space="preserve">  м. Полтава                                                    </w:t>
            </w:r>
            <w:proofErr w:type="gramStart"/>
            <w:r>
              <w:rPr>
                <w:color w:val="333333"/>
                <w:lang w:val="ru-RU"/>
              </w:rPr>
              <w:t xml:space="preserve">   </w:t>
            </w:r>
            <w:r w:rsidR="00416EFE" w:rsidRPr="00CA4A41">
              <w:rPr>
                <w:color w:val="333333"/>
              </w:rPr>
              <w:t>«</w:t>
            </w:r>
            <w:proofErr w:type="gramEnd"/>
            <w:r w:rsidR="00416EFE" w:rsidRPr="00CA4A41">
              <w:rPr>
                <w:color w:val="333333"/>
              </w:rPr>
              <w:t>____» ______________ 20 __ р</w:t>
            </w:r>
          </w:p>
          <w:p w14:paraId="07C85D40" w14:textId="77777777" w:rsidR="00416EFE" w:rsidRPr="00CA4A41" w:rsidRDefault="00416EFE">
            <w:pPr>
              <w:spacing w:line="225" w:lineRule="atLeast"/>
              <w:jc w:val="both"/>
              <w:rPr>
                <w:color w:val="333333"/>
              </w:rPr>
            </w:pPr>
            <w:r w:rsidRPr="00CA4A41">
              <w:rPr>
                <w:color w:val="333333"/>
              </w:rPr>
              <w:t>________________________________________________________________________</w:t>
            </w:r>
          </w:p>
          <w:p w14:paraId="2CAE21F4" w14:textId="77777777" w:rsidR="00416EFE" w:rsidRPr="00CA4A41" w:rsidRDefault="00416EFE">
            <w:pPr>
              <w:spacing w:line="225" w:lineRule="atLeast"/>
              <w:jc w:val="both"/>
              <w:rPr>
                <w:color w:val="333333"/>
              </w:rPr>
            </w:pPr>
            <w:r w:rsidRPr="00CA4A41">
              <w:rPr>
                <w:i/>
                <w:color w:val="333333"/>
              </w:rPr>
              <w:t xml:space="preserve">(найменування організації, діючого підприємства або споруджуваного об'єкта) </w:t>
            </w:r>
          </w:p>
          <w:p w14:paraId="2F5963B0" w14:textId="77777777" w:rsidR="00416EFE" w:rsidRPr="00CA4A41" w:rsidRDefault="00416EFE">
            <w:pPr>
              <w:spacing w:line="225" w:lineRule="atLeast"/>
              <w:jc w:val="both"/>
              <w:rPr>
                <w:color w:val="333333"/>
              </w:rPr>
            </w:pPr>
            <w:r w:rsidRPr="00CA4A41">
              <w:rPr>
                <w:color w:val="333333"/>
              </w:rPr>
              <w:t>Ми, які нижче підписалися, представник організації ___________________</w:t>
            </w:r>
            <w:r w:rsidR="004E18AF">
              <w:rPr>
                <w:color w:val="333333"/>
              </w:rPr>
              <w:t>_______</w:t>
            </w:r>
            <w:r w:rsidRPr="00CA4A41">
              <w:rPr>
                <w:color w:val="333333"/>
              </w:rPr>
              <w:t>_______</w:t>
            </w:r>
          </w:p>
          <w:p w14:paraId="135225EA" w14:textId="77777777" w:rsidR="00416EFE" w:rsidRPr="00E148EF" w:rsidRDefault="004E18AF">
            <w:pPr>
              <w:spacing w:line="225" w:lineRule="atLeast"/>
              <w:jc w:val="both"/>
              <w:rPr>
                <w:i/>
                <w:color w:val="333333"/>
              </w:rPr>
            </w:pPr>
            <w:r>
              <w:rPr>
                <w:color w:val="333333"/>
              </w:rPr>
              <w:t xml:space="preserve">                                                                                                              </w:t>
            </w:r>
            <w:r w:rsidR="00416EFE" w:rsidRPr="00E148EF">
              <w:rPr>
                <w:i/>
                <w:color w:val="333333"/>
              </w:rPr>
              <w:t>(П.І.Б., посада)</w:t>
            </w:r>
          </w:p>
          <w:p w14:paraId="518546B7" w14:textId="77777777" w:rsidR="00416EFE" w:rsidRPr="00CA4A41" w:rsidRDefault="00416EFE">
            <w:pPr>
              <w:spacing w:line="225" w:lineRule="atLeast"/>
              <w:jc w:val="both"/>
              <w:rPr>
                <w:color w:val="333333"/>
              </w:rPr>
            </w:pPr>
            <w:r w:rsidRPr="00CA4A41">
              <w:rPr>
                <w:color w:val="333333"/>
              </w:rPr>
              <w:t>представник генерального підрядника (субпідрядника) ____________</w:t>
            </w:r>
            <w:r w:rsidR="004E18AF">
              <w:rPr>
                <w:color w:val="333333"/>
              </w:rPr>
              <w:t>______</w:t>
            </w:r>
            <w:r w:rsidRPr="00CA4A41">
              <w:rPr>
                <w:color w:val="333333"/>
              </w:rPr>
              <w:t>_____________</w:t>
            </w:r>
          </w:p>
          <w:p w14:paraId="00F6C9FA" w14:textId="77777777" w:rsidR="00416EFE" w:rsidRPr="00CA4A41" w:rsidRDefault="004E18AF">
            <w:pPr>
              <w:spacing w:line="225" w:lineRule="atLeast"/>
              <w:jc w:val="both"/>
              <w:rPr>
                <w:color w:val="333333"/>
              </w:rPr>
            </w:pPr>
            <w:r>
              <w:rPr>
                <w:i/>
                <w:color w:val="333333"/>
              </w:rPr>
              <w:t xml:space="preserve">                                                                                                              </w:t>
            </w:r>
            <w:r w:rsidR="00416EFE" w:rsidRPr="00CA4A41">
              <w:rPr>
                <w:i/>
                <w:color w:val="333333"/>
              </w:rPr>
              <w:t>( П.І.Б., посада)</w:t>
            </w:r>
          </w:p>
          <w:p w14:paraId="16AF3A17" w14:textId="77777777" w:rsidR="00416EFE" w:rsidRPr="00CA4A41" w:rsidRDefault="00416EFE">
            <w:pPr>
              <w:spacing w:line="225" w:lineRule="atLeast"/>
              <w:jc w:val="both"/>
              <w:rPr>
                <w:color w:val="333333"/>
              </w:rPr>
            </w:pPr>
            <w:r w:rsidRPr="00CA4A41">
              <w:rPr>
                <w:color w:val="333333"/>
              </w:rPr>
              <w:t xml:space="preserve">склали цей акт про наступне. </w:t>
            </w:r>
          </w:p>
          <w:p w14:paraId="5B5435A8" w14:textId="77777777" w:rsidR="00416EFE" w:rsidRPr="00CA4A41" w:rsidRDefault="00416EFE">
            <w:pPr>
              <w:spacing w:line="225" w:lineRule="atLeast"/>
              <w:jc w:val="both"/>
              <w:rPr>
                <w:color w:val="333333"/>
              </w:rPr>
            </w:pPr>
            <w:r w:rsidRPr="00CA4A41">
              <w:rPr>
                <w:color w:val="333333"/>
              </w:rPr>
              <w:t>Організація (генпідрядник) надає ділянку (територію), обмежену координатами, _____________________________________________________</w:t>
            </w:r>
            <w:r w:rsidR="004E18AF">
              <w:rPr>
                <w:color w:val="333333"/>
              </w:rPr>
              <w:t>__________________</w:t>
            </w:r>
            <w:r w:rsidRPr="00CA4A41">
              <w:rPr>
                <w:color w:val="333333"/>
              </w:rPr>
              <w:t>_______</w:t>
            </w:r>
          </w:p>
          <w:p w14:paraId="489B674D" w14:textId="77777777" w:rsidR="00416EFE" w:rsidRPr="00CA4A41" w:rsidRDefault="00070B4F">
            <w:pPr>
              <w:spacing w:line="225" w:lineRule="atLeast"/>
              <w:jc w:val="both"/>
              <w:rPr>
                <w:color w:val="333333"/>
              </w:rPr>
            </w:pPr>
            <w:r>
              <w:rPr>
                <w:i/>
                <w:color w:val="333333"/>
              </w:rPr>
              <w:t xml:space="preserve">                                               </w:t>
            </w:r>
            <w:r w:rsidR="00416EFE" w:rsidRPr="00CA4A41">
              <w:rPr>
                <w:i/>
                <w:color w:val="333333"/>
              </w:rPr>
              <w:t>(найменування осей, відміток і номер креслення)</w:t>
            </w:r>
          </w:p>
          <w:p w14:paraId="0CD6E179" w14:textId="77777777" w:rsidR="00416EFE" w:rsidRPr="00CA4A41" w:rsidRDefault="00416EFE">
            <w:pPr>
              <w:spacing w:line="225" w:lineRule="atLeast"/>
              <w:jc w:val="both"/>
              <w:rPr>
                <w:color w:val="333333"/>
              </w:rPr>
            </w:pPr>
            <w:r w:rsidRPr="00CA4A41">
              <w:rPr>
                <w:color w:val="333333"/>
              </w:rPr>
              <w:t>для виконання на ній ____________________________________________________</w:t>
            </w:r>
          </w:p>
          <w:p w14:paraId="2A949309" w14:textId="77777777" w:rsidR="00416EFE" w:rsidRPr="00E148EF" w:rsidRDefault="00070B4F">
            <w:pPr>
              <w:spacing w:line="225" w:lineRule="atLeast"/>
              <w:jc w:val="both"/>
              <w:rPr>
                <w:i/>
                <w:color w:val="333333"/>
              </w:rPr>
            </w:pPr>
            <w:r>
              <w:rPr>
                <w:i/>
                <w:color w:val="333333"/>
              </w:rPr>
              <w:t xml:space="preserve">                                                                   </w:t>
            </w:r>
            <w:r w:rsidR="00416EFE" w:rsidRPr="00E148EF">
              <w:rPr>
                <w:i/>
                <w:color w:val="333333"/>
              </w:rPr>
              <w:t>(найменування робіт)</w:t>
            </w:r>
          </w:p>
          <w:p w14:paraId="20D97CF7" w14:textId="77777777" w:rsidR="00416EFE" w:rsidRPr="00CA4A41" w:rsidRDefault="00416EFE">
            <w:pPr>
              <w:spacing w:line="225" w:lineRule="atLeast"/>
              <w:jc w:val="both"/>
              <w:rPr>
                <w:color w:val="333333"/>
              </w:rPr>
            </w:pPr>
            <w:r w:rsidRPr="00CA4A41">
              <w:rPr>
                <w:color w:val="333333"/>
              </w:rPr>
              <w:t>під керівництвом технічного Персоналу – представника генерального підрядника (субпідрядника) на наступний термін:</w:t>
            </w:r>
          </w:p>
          <w:p w14:paraId="529BC827" w14:textId="77777777" w:rsidR="00416EFE" w:rsidRPr="00CA4A41" w:rsidRDefault="00416EFE">
            <w:pPr>
              <w:spacing w:line="225" w:lineRule="atLeast"/>
              <w:jc w:val="both"/>
              <w:rPr>
                <w:color w:val="333333"/>
              </w:rPr>
            </w:pPr>
            <w:r w:rsidRPr="00CA4A41">
              <w:rPr>
                <w:color w:val="333333"/>
              </w:rPr>
              <w:t>початок «___ »___________________ закінчення « _____ »________________</w:t>
            </w:r>
          </w:p>
          <w:p w14:paraId="3D5A5164" w14:textId="77777777" w:rsidR="00416EFE" w:rsidRDefault="00416EFE">
            <w:pPr>
              <w:spacing w:line="225" w:lineRule="atLeast"/>
              <w:jc w:val="both"/>
              <w:rPr>
                <w:color w:val="333333"/>
              </w:rPr>
            </w:pPr>
            <w:r w:rsidRPr="00CA4A41">
              <w:rPr>
                <w:color w:val="333333"/>
              </w:rPr>
              <w:t>До початку робіт необхідно виконати наступні заходи, що забезпечують безпеку виконання робіт</w:t>
            </w:r>
            <w:r w:rsidR="000C3BCB">
              <w:rPr>
                <w:color w:val="333333"/>
              </w:rPr>
              <w:t>:</w:t>
            </w:r>
          </w:p>
          <w:p w14:paraId="4CF13F45" w14:textId="77777777" w:rsidR="000C3BCB" w:rsidRPr="00CA4A41" w:rsidRDefault="000C3BCB">
            <w:pPr>
              <w:spacing w:line="225" w:lineRule="atLeast"/>
              <w:jc w:val="both"/>
              <w:rPr>
                <w:color w:val="333333"/>
              </w:rPr>
            </w:pPr>
          </w:p>
          <w:tbl>
            <w:tblPr>
              <w:tblW w:w="5000" w:type="pct"/>
              <w:jc w:val="center"/>
              <w:tblCellSpacing w:w="0" w:type="dxa"/>
              <w:tblCellMar>
                <w:left w:w="0" w:type="dxa"/>
                <w:right w:w="0" w:type="dxa"/>
              </w:tblCellMar>
              <w:tblLook w:val="04A0" w:firstRow="1" w:lastRow="0" w:firstColumn="1" w:lastColumn="0" w:noHBand="0" w:noVBand="1"/>
            </w:tblPr>
            <w:tblGrid>
              <w:gridCol w:w="9361"/>
              <w:gridCol w:w="60"/>
              <w:gridCol w:w="60"/>
            </w:tblGrid>
            <w:tr w:rsidR="000C3BCB" w:rsidRPr="00CA4A41" w14:paraId="1673944E" w14:textId="77777777" w:rsidTr="00E148EF">
              <w:trPr>
                <w:gridAfter w:val="2"/>
                <w:wAfter w:w="2634" w:type="pct"/>
                <w:tblCellSpacing w:w="0" w:type="dxa"/>
                <w:jc w:val="center"/>
              </w:trPr>
              <w:tc>
                <w:tcPr>
                  <w:tcW w:w="2366" w:type="pct"/>
                  <w:hideMark/>
                </w:tcPr>
                <w:tbl>
                  <w:tblPr>
                    <w:tblStyle w:val="a5"/>
                    <w:tblW w:w="9351" w:type="dxa"/>
                    <w:jc w:val="center"/>
                    <w:tblLook w:val="04A0" w:firstRow="1" w:lastRow="0" w:firstColumn="1" w:lastColumn="0" w:noHBand="0" w:noVBand="1"/>
                  </w:tblPr>
                  <w:tblGrid>
                    <w:gridCol w:w="3397"/>
                    <w:gridCol w:w="2694"/>
                    <w:gridCol w:w="3260"/>
                  </w:tblGrid>
                  <w:tr w:rsidR="000C3BCB" w14:paraId="2D86B29E" w14:textId="77777777" w:rsidTr="00E148EF">
                    <w:trPr>
                      <w:jc w:val="center"/>
                    </w:trPr>
                    <w:tc>
                      <w:tcPr>
                        <w:tcW w:w="3397" w:type="dxa"/>
                      </w:tcPr>
                      <w:p w14:paraId="5E152104" w14:textId="77777777" w:rsidR="000C3BCB" w:rsidRPr="00DF5CA7" w:rsidRDefault="000C3BCB" w:rsidP="00E148EF">
                        <w:pPr>
                          <w:spacing w:line="225" w:lineRule="atLeast"/>
                          <w:jc w:val="center"/>
                          <w:rPr>
                            <w:rFonts w:ascii="Times New Roman" w:eastAsia="Times New Roman" w:hAnsi="Times New Roman"/>
                            <w:color w:val="333333"/>
                          </w:rPr>
                        </w:pPr>
                        <w:r w:rsidRPr="00DF5CA7">
                          <w:rPr>
                            <w:rFonts w:ascii="Times New Roman" w:hAnsi="Times New Roman"/>
                            <w:color w:val="333333"/>
                          </w:rPr>
                          <w:t>Найменування заходу</w:t>
                        </w:r>
                      </w:p>
                    </w:tc>
                    <w:tc>
                      <w:tcPr>
                        <w:tcW w:w="2694" w:type="dxa"/>
                      </w:tcPr>
                      <w:p w14:paraId="6BA08652" w14:textId="77777777" w:rsidR="000C3BCB" w:rsidRPr="00DF5CA7" w:rsidRDefault="000C3BCB" w:rsidP="00E148EF">
                        <w:pPr>
                          <w:spacing w:line="225" w:lineRule="atLeast"/>
                          <w:jc w:val="center"/>
                          <w:rPr>
                            <w:rFonts w:ascii="Times New Roman" w:eastAsia="Times New Roman" w:hAnsi="Times New Roman"/>
                            <w:color w:val="333333"/>
                          </w:rPr>
                        </w:pPr>
                        <w:r w:rsidRPr="00DF5CA7">
                          <w:rPr>
                            <w:rFonts w:ascii="Times New Roman" w:hAnsi="Times New Roman"/>
                            <w:color w:val="333333"/>
                          </w:rPr>
                          <w:t>Термін виконання</w:t>
                        </w:r>
                      </w:p>
                    </w:tc>
                    <w:tc>
                      <w:tcPr>
                        <w:tcW w:w="3260" w:type="dxa"/>
                      </w:tcPr>
                      <w:p w14:paraId="084DD8E6" w14:textId="77777777" w:rsidR="000C3BCB" w:rsidRPr="00DF5CA7" w:rsidRDefault="000C3BCB" w:rsidP="00E148EF">
                        <w:pPr>
                          <w:spacing w:line="225" w:lineRule="atLeast"/>
                          <w:jc w:val="center"/>
                          <w:rPr>
                            <w:rFonts w:ascii="Times New Roman" w:eastAsia="Times New Roman" w:hAnsi="Times New Roman"/>
                            <w:color w:val="333333"/>
                          </w:rPr>
                        </w:pPr>
                        <w:r w:rsidRPr="00DF5CA7">
                          <w:rPr>
                            <w:rFonts w:ascii="Times New Roman" w:hAnsi="Times New Roman"/>
                            <w:color w:val="333333"/>
                          </w:rPr>
                          <w:t>Виконавець</w:t>
                        </w:r>
                      </w:p>
                    </w:tc>
                  </w:tr>
                  <w:tr w:rsidR="000C3BCB" w14:paraId="7E869CFA" w14:textId="77777777" w:rsidTr="00E148EF">
                    <w:trPr>
                      <w:jc w:val="center"/>
                    </w:trPr>
                    <w:tc>
                      <w:tcPr>
                        <w:tcW w:w="3397" w:type="dxa"/>
                      </w:tcPr>
                      <w:p w14:paraId="237F20AE" w14:textId="77777777" w:rsidR="000C3BCB" w:rsidRDefault="000C3BCB" w:rsidP="007307F4">
                        <w:pPr>
                          <w:spacing w:line="225" w:lineRule="atLeast"/>
                          <w:jc w:val="both"/>
                          <w:rPr>
                            <w:i/>
                            <w:color w:val="333333"/>
                          </w:rPr>
                        </w:pPr>
                      </w:p>
                    </w:tc>
                    <w:tc>
                      <w:tcPr>
                        <w:tcW w:w="2694" w:type="dxa"/>
                      </w:tcPr>
                      <w:p w14:paraId="5F157F69" w14:textId="77777777" w:rsidR="000C3BCB" w:rsidRDefault="000C3BCB" w:rsidP="007307F4">
                        <w:pPr>
                          <w:spacing w:line="225" w:lineRule="atLeast"/>
                          <w:jc w:val="both"/>
                          <w:rPr>
                            <w:i/>
                            <w:color w:val="333333"/>
                          </w:rPr>
                        </w:pPr>
                      </w:p>
                    </w:tc>
                    <w:tc>
                      <w:tcPr>
                        <w:tcW w:w="3260" w:type="dxa"/>
                      </w:tcPr>
                      <w:p w14:paraId="56C5D4EE" w14:textId="77777777" w:rsidR="000C3BCB" w:rsidRDefault="000C3BCB" w:rsidP="007307F4">
                        <w:pPr>
                          <w:spacing w:line="225" w:lineRule="atLeast"/>
                          <w:jc w:val="both"/>
                          <w:rPr>
                            <w:i/>
                            <w:color w:val="333333"/>
                          </w:rPr>
                        </w:pPr>
                      </w:p>
                    </w:tc>
                  </w:tr>
                </w:tbl>
                <w:p w14:paraId="0D411FF4" w14:textId="77777777" w:rsidR="000C3BCB" w:rsidRPr="00E148EF" w:rsidRDefault="000C3BCB" w:rsidP="000C3BCB">
                  <w:pPr>
                    <w:spacing w:line="225" w:lineRule="atLeast"/>
                    <w:jc w:val="both"/>
                    <w:rPr>
                      <w:i/>
                      <w:color w:val="333333"/>
                    </w:rPr>
                  </w:pPr>
                </w:p>
              </w:tc>
            </w:tr>
            <w:tr w:rsidR="00416EFE" w:rsidRPr="00CA4A41" w14:paraId="4159A114" w14:textId="77777777" w:rsidTr="00E148EF">
              <w:trPr>
                <w:trHeight w:val="57"/>
                <w:tblCellSpacing w:w="0" w:type="dxa"/>
                <w:jc w:val="center"/>
              </w:trPr>
              <w:tc>
                <w:tcPr>
                  <w:tcW w:w="2366" w:type="pct"/>
                  <w:hideMark/>
                </w:tcPr>
                <w:p w14:paraId="6B0D44CE" w14:textId="77777777" w:rsidR="00416EFE" w:rsidRPr="00CA4A41" w:rsidRDefault="00416EFE">
                  <w:pPr>
                    <w:spacing w:line="225" w:lineRule="atLeast"/>
                    <w:jc w:val="both"/>
                    <w:rPr>
                      <w:color w:val="333333"/>
                    </w:rPr>
                  </w:pPr>
                </w:p>
              </w:tc>
              <w:tc>
                <w:tcPr>
                  <w:tcW w:w="1317" w:type="pct"/>
                  <w:hideMark/>
                </w:tcPr>
                <w:p w14:paraId="7715962F" w14:textId="77777777" w:rsidR="00416EFE" w:rsidRPr="00CA4A41" w:rsidRDefault="00416EFE">
                  <w:pPr>
                    <w:spacing w:line="225" w:lineRule="atLeast"/>
                    <w:jc w:val="both"/>
                    <w:rPr>
                      <w:color w:val="333333"/>
                    </w:rPr>
                  </w:pPr>
                  <w:r w:rsidRPr="00CA4A41">
                    <w:rPr>
                      <w:color w:val="333333"/>
                    </w:rPr>
                    <w:t> </w:t>
                  </w:r>
                </w:p>
              </w:tc>
              <w:tc>
                <w:tcPr>
                  <w:tcW w:w="1317" w:type="pct"/>
                  <w:hideMark/>
                </w:tcPr>
                <w:p w14:paraId="122F72F3" w14:textId="77777777" w:rsidR="00416EFE" w:rsidRPr="00CA4A41" w:rsidRDefault="00416EFE">
                  <w:pPr>
                    <w:spacing w:line="225" w:lineRule="atLeast"/>
                    <w:jc w:val="both"/>
                    <w:rPr>
                      <w:color w:val="333333"/>
                    </w:rPr>
                  </w:pPr>
                  <w:r w:rsidRPr="00CA4A41">
                    <w:rPr>
                      <w:color w:val="333333"/>
                    </w:rPr>
                    <w:t> </w:t>
                  </w:r>
                </w:p>
              </w:tc>
            </w:tr>
          </w:tbl>
          <w:p w14:paraId="26855D13" w14:textId="77777777" w:rsidR="00416EFE" w:rsidRPr="00CA4A41" w:rsidRDefault="00416EFE">
            <w:pPr>
              <w:spacing w:line="225" w:lineRule="atLeast"/>
              <w:jc w:val="both"/>
              <w:rPr>
                <w:color w:val="333333"/>
              </w:rPr>
            </w:pPr>
            <w:r w:rsidRPr="00CA4A41">
              <w:rPr>
                <w:color w:val="333333"/>
              </w:rPr>
              <w:t>Представник організації (генпідрядника) ___________________</w:t>
            </w:r>
          </w:p>
          <w:p w14:paraId="65506F74" w14:textId="77777777" w:rsidR="00416EFE" w:rsidRPr="00CA4A41" w:rsidRDefault="00070B4F">
            <w:pPr>
              <w:spacing w:line="225" w:lineRule="atLeast"/>
              <w:jc w:val="both"/>
              <w:rPr>
                <w:color w:val="333333"/>
              </w:rPr>
            </w:pPr>
            <w:r>
              <w:rPr>
                <w:i/>
                <w:color w:val="333333"/>
              </w:rPr>
              <w:t xml:space="preserve">                                                                                 </w:t>
            </w:r>
            <w:r w:rsidR="00416EFE" w:rsidRPr="00CA4A41">
              <w:rPr>
                <w:i/>
                <w:color w:val="333333"/>
              </w:rPr>
              <w:t>(підпис)</w:t>
            </w:r>
          </w:p>
          <w:p w14:paraId="59D08EE7" w14:textId="77777777" w:rsidR="00416EFE" w:rsidRPr="00CA4A41" w:rsidRDefault="00416EFE">
            <w:pPr>
              <w:spacing w:line="225" w:lineRule="atLeast"/>
              <w:jc w:val="both"/>
              <w:rPr>
                <w:color w:val="333333"/>
              </w:rPr>
            </w:pPr>
            <w:r w:rsidRPr="00CA4A41">
              <w:rPr>
                <w:color w:val="333333"/>
              </w:rPr>
              <w:t>Представник генерального підрядника (субпідрядника) _______________</w:t>
            </w:r>
          </w:p>
          <w:p w14:paraId="310724FC" w14:textId="77777777" w:rsidR="00416EFE" w:rsidRPr="00E148EF" w:rsidRDefault="00070B4F">
            <w:pPr>
              <w:spacing w:line="225" w:lineRule="atLeast"/>
              <w:jc w:val="both"/>
              <w:rPr>
                <w:i/>
                <w:color w:val="333333"/>
              </w:rPr>
            </w:pPr>
            <w:r>
              <w:rPr>
                <w:i/>
                <w:color w:val="333333"/>
              </w:rPr>
              <w:t xml:space="preserve">                                                                                                        </w:t>
            </w:r>
            <w:r w:rsidR="00416EFE" w:rsidRPr="00E148EF">
              <w:rPr>
                <w:i/>
                <w:color w:val="333333"/>
              </w:rPr>
              <w:t>(підпис)</w:t>
            </w:r>
          </w:p>
          <w:p w14:paraId="7A22B50E" w14:textId="77777777" w:rsidR="00416EFE" w:rsidRPr="00CA4A41" w:rsidRDefault="00416EFE">
            <w:pPr>
              <w:spacing w:line="225" w:lineRule="atLeast"/>
              <w:jc w:val="both"/>
              <w:rPr>
                <w:color w:val="333333"/>
              </w:rPr>
            </w:pPr>
            <w:r w:rsidRPr="00CA4A41">
              <w:rPr>
                <w:b/>
                <w:color w:val="333333"/>
              </w:rPr>
              <w:t>Примітка.</w:t>
            </w:r>
            <w:r w:rsidRPr="00CA4A41">
              <w:rPr>
                <w:color w:val="333333"/>
              </w:rPr>
              <w:t xml:space="preserve"> За необхідності ведення робіт після закінчення терміну дії цього акта-допуску необхідно скласти акт-допуск на новий термін.</w:t>
            </w:r>
          </w:p>
        </w:tc>
      </w:tr>
    </w:tbl>
    <w:p w14:paraId="3B5F2F53" w14:textId="77777777" w:rsidR="003B762D" w:rsidRPr="00CA4A41" w:rsidRDefault="003B762D" w:rsidP="003B762D">
      <w:pPr>
        <w:spacing w:line="225" w:lineRule="atLeast"/>
        <w:rPr>
          <w:i/>
          <w:color w:val="333333"/>
        </w:rPr>
      </w:pPr>
    </w:p>
    <w:p w14:paraId="4DA74457" w14:textId="77777777" w:rsidR="00032EC7" w:rsidRPr="00864055" w:rsidRDefault="00032EC7" w:rsidP="00032EC7">
      <w:pPr>
        <w:rPr>
          <w:b/>
          <w:i/>
          <w:color w:val="333333"/>
        </w:rPr>
      </w:pPr>
      <w:r w:rsidRPr="00864055">
        <w:rPr>
          <w:b/>
          <w:i/>
          <w:color w:val="333333"/>
        </w:rPr>
        <w:t>Закінчення форми</w:t>
      </w:r>
    </w:p>
    <w:p w14:paraId="24F5987F" w14:textId="77777777" w:rsidR="00416EFE" w:rsidRPr="00864055" w:rsidRDefault="00416EFE">
      <w:pPr>
        <w:ind w:firstLine="708"/>
        <w:rPr>
          <w:b/>
        </w:rPr>
      </w:pPr>
      <w:r w:rsidRPr="00864055">
        <w:rPr>
          <w:b/>
        </w:rPr>
        <w:br w:type="page"/>
      </w:r>
    </w:p>
    <w:p w14:paraId="7CE80046" w14:textId="77777777" w:rsidR="00416EFE" w:rsidRPr="00C90864" w:rsidRDefault="00416EFE" w:rsidP="008A4D20">
      <w:pPr>
        <w:pStyle w:val="3"/>
      </w:pPr>
      <w:bookmarkStart w:id="32" w:name="_Toc499910896"/>
      <w:r w:rsidRPr="00C90864">
        <w:lastRenderedPageBreak/>
        <w:t xml:space="preserve">ДОДАТОК </w:t>
      </w:r>
      <w:r w:rsidR="00032EC7" w:rsidRPr="00C90864">
        <w:t>3</w:t>
      </w:r>
      <w:r w:rsidRPr="00C90864">
        <w:t>.</w:t>
      </w:r>
      <w:bookmarkEnd w:id="32"/>
      <w:r w:rsidRPr="00C90864">
        <w:t xml:space="preserve"> </w:t>
      </w:r>
    </w:p>
    <w:p w14:paraId="6B5F69D9" w14:textId="77777777" w:rsidR="00032EC7" w:rsidRPr="00CA4A41" w:rsidRDefault="00032EC7" w:rsidP="00657308">
      <w:pPr>
        <w:tabs>
          <w:tab w:val="center" w:pos="7031"/>
          <w:tab w:val="right" w:pos="12922"/>
        </w:tabs>
        <w:autoSpaceDE w:val="0"/>
        <w:autoSpaceDN w:val="0"/>
        <w:jc w:val="both"/>
        <w:rPr>
          <w:i/>
        </w:rPr>
      </w:pPr>
      <w:r w:rsidRPr="00CA4A41">
        <w:rPr>
          <w:i/>
        </w:rPr>
        <w:t>до Вимог до Підрядника в галузі охорони праці, промислової безпеки, а також у галузі охорони навколишнього середовища</w:t>
      </w:r>
    </w:p>
    <w:p w14:paraId="2F5AF6EE" w14:textId="77777777" w:rsidR="00864055" w:rsidRPr="00864055" w:rsidRDefault="00032EC7" w:rsidP="00864055">
      <w:pPr>
        <w:spacing w:line="225" w:lineRule="atLeast"/>
        <w:rPr>
          <w:b/>
          <w:i/>
          <w:color w:val="333333"/>
        </w:rPr>
      </w:pPr>
      <w:r w:rsidRPr="00864055">
        <w:rPr>
          <w:b/>
          <w:i/>
          <w:color w:val="333333"/>
        </w:rPr>
        <w:t xml:space="preserve">Форма. </w:t>
      </w:r>
      <w:r w:rsidR="00864055" w:rsidRPr="00864055">
        <w:rPr>
          <w:b/>
          <w:i/>
          <w:color w:val="333333"/>
        </w:rPr>
        <w:t>Початок форми</w:t>
      </w:r>
    </w:p>
    <w:tbl>
      <w:tblPr>
        <w:tblW w:w="0" w:type="auto"/>
        <w:jc w:val="center"/>
        <w:tblCellSpacing w:w="0" w:type="dxa"/>
        <w:tblCellMar>
          <w:left w:w="0" w:type="dxa"/>
          <w:right w:w="0" w:type="dxa"/>
        </w:tblCellMar>
        <w:tblLook w:val="04A0" w:firstRow="1" w:lastRow="0" w:firstColumn="1" w:lastColumn="0" w:noHBand="0" w:noVBand="1"/>
      </w:tblPr>
      <w:tblGrid>
        <w:gridCol w:w="9285"/>
      </w:tblGrid>
      <w:tr w:rsidR="00416EFE" w:rsidRPr="00CA4A41" w14:paraId="6895B115" w14:textId="77777777">
        <w:trPr>
          <w:tblCellSpacing w:w="0" w:type="dxa"/>
          <w:jc w:val="center"/>
        </w:trPr>
        <w:tc>
          <w:tcPr>
            <w:tcW w:w="9285" w:type="dxa"/>
            <w:hideMark/>
          </w:tcPr>
          <w:p w14:paraId="05CAAEA3" w14:textId="218A4203" w:rsidR="00416EFE" w:rsidRPr="00B934F8" w:rsidRDefault="00416EFE" w:rsidP="00B934F8">
            <w:pPr>
              <w:jc w:val="center"/>
              <w:rPr>
                <w:b/>
              </w:rPr>
            </w:pPr>
            <w:bookmarkStart w:id="33" w:name="i1057091"/>
            <w:r w:rsidRPr="00B934F8">
              <w:rPr>
                <w:b/>
              </w:rPr>
              <w:t xml:space="preserve">НАРЯД-ДОПУСК </w:t>
            </w:r>
            <w:r w:rsidRPr="00B934F8">
              <w:rPr>
                <w:b/>
              </w:rPr>
              <w:br/>
            </w:r>
            <w:bookmarkEnd w:id="33"/>
            <w:r w:rsidRPr="00B934F8">
              <w:rPr>
                <w:b/>
              </w:rPr>
              <w:t>на виробництво робіт у місцях дії небезпечних або шкідливих факторів</w:t>
            </w:r>
          </w:p>
          <w:p w14:paraId="7D04DE90" w14:textId="77777777" w:rsidR="00416EFE" w:rsidRPr="0068760B" w:rsidRDefault="00416EFE">
            <w:pPr>
              <w:spacing w:line="225" w:lineRule="atLeast"/>
              <w:jc w:val="both"/>
              <w:rPr>
                <w:color w:val="333333"/>
                <w:sz w:val="22"/>
                <w:szCs w:val="22"/>
              </w:rPr>
            </w:pPr>
            <w:r w:rsidRPr="0068760B">
              <w:rPr>
                <w:color w:val="333333"/>
                <w:sz w:val="22"/>
                <w:szCs w:val="22"/>
              </w:rPr>
              <w:t>Видано «_____» ___________________ 20 __ р</w:t>
            </w:r>
          </w:p>
          <w:p w14:paraId="3EDB290F" w14:textId="77777777" w:rsidR="00416EFE" w:rsidRPr="0068760B" w:rsidRDefault="00416EFE">
            <w:pPr>
              <w:spacing w:line="225" w:lineRule="atLeast"/>
              <w:jc w:val="both"/>
              <w:rPr>
                <w:color w:val="333333"/>
                <w:sz w:val="22"/>
                <w:szCs w:val="22"/>
              </w:rPr>
            </w:pPr>
            <w:r w:rsidRPr="0068760B">
              <w:rPr>
                <w:color w:val="333333"/>
                <w:sz w:val="22"/>
                <w:szCs w:val="22"/>
              </w:rPr>
              <w:t>Дійсний до «_____» _________________ 20 __ р</w:t>
            </w:r>
          </w:p>
          <w:p w14:paraId="78C2E9E8" w14:textId="2ADCEEDB" w:rsidR="00416EFE" w:rsidRPr="0068760B" w:rsidRDefault="00416EFE">
            <w:pPr>
              <w:spacing w:line="225" w:lineRule="atLeast"/>
              <w:jc w:val="both"/>
              <w:rPr>
                <w:color w:val="333333"/>
                <w:sz w:val="22"/>
                <w:szCs w:val="22"/>
              </w:rPr>
            </w:pPr>
            <w:r w:rsidRPr="0068760B">
              <w:rPr>
                <w:color w:val="333333"/>
                <w:sz w:val="22"/>
                <w:szCs w:val="22"/>
              </w:rPr>
              <w:t>1. Керівнику робіт __________</w:t>
            </w:r>
            <w:r w:rsidR="000C3BCB" w:rsidRPr="0068760B">
              <w:rPr>
                <w:color w:val="333333"/>
                <w:sz w:val="22"/>
                <w:szCs w:val="22"/>
              </w:rPr>
              <w:t>________</w:t>
            </w:r>
            <w:r w:rsidRPr="0068760B">
              <w:rPr>
                <w:color w:val="333333"/>
                <w:sz w:val="22"/>
                <w:szCs w:val="22"/>
              </w:rPr>
              <w:t>______________</w:t>
            </w:r>
            <w:r w:rsidR="0068760B">
              <w:rPr>
                <w:color w:val="333333"/>
                <w:sz w:val="22"/>
                <w:szCs w:val="22"/>
              </w:rPr>
              <w:t>_______</w:t>
            </w:r>
            <w:r w:rsidRPr="0068760B">
              <w:rPr>
                <w:color w:val="333333"/>
                <w:sz w:val="22"/>
                <w:szCs w:val="22"/>
              </w:rPr>
              <w:t>___________________________</w:t>
            </w:r>
          </w:p>
          <w:p w14:paraId="689451BB" w14:textId="77777777" w:rsidR="00416EFE" w:rsidRPr="00864055" w:rsidRDefault="000C3BCB">
            <w:pPr>
              <w:spacing w:line="225" w:lineRule="atLeast"/>
              <w:jc w:val="both"/>
              <w:rPr>
                <w:color w:val="333333"/>
                <w:sz w:val="18"/>
                <w:szCs w:val="18"/>
              </w:rPr>
            </w:pPr>
            <w:r w:rsidRPr="00864055">
              <w:rPr>
                <w:i/>
                <w:color w:val="333333"/>
                <w:sz w:val="18"/>
                <w:szCs w:val="18"/>
              </w:rPr>
              <w:t xml:space="preserve">                                                                                 </w:t>
            </w:r>
            <w:r w:rsidR="00416EFE" w:rsidRPr="00864055">
              <w:rPr>
                <w:i/>
                <w:color w:val="333333"/>
                <w:sz w:val="18"/>
                <w:szCs w:val="18"/>
              </w:rPr>
              <w:t>(П.І.Б., посада)</w:t>
            </w:r>
          </w:p>
          <w:p w14:paraId="1D1054DE" w14:textId="687FCF2E" w:rsidR="00416EFE" w:rsidRPr="0068760B" w:rsidRDefault="00416EFE">
            <w:pPr>
              <w:spacing w:line="225" w:lineRule="atLeast"/>
              <w:jc w:val="both"/>
              <w:rPr>
                <w:color w:val="333333"/>
                <w:sz w:val="22"/>
                <w:szCs w:val="22"/>
              </w:rPr>
            </w:pPr>
            <w:r w:rsidRPr="0068760B">
              <w:rPr>
                <w:color w:val="333333"/>
                <w:sz w:val="22"/>
                <w:szCs w:val="22"/>
              </w:rPr>
              <w:t>2. На виконання робіт __________________</w:t>
            </w:r>
            <w:r w:rsidR="000C3BCB" w:rsidRPr="0068760B">
              <w:rPr>
                <w:color w:val="333333"/>
                <w:sz w:val="22"/>
                <w:szCs w:val="22"/>
              </w:rPr>
              <w:t>____</w:t>
            </w:r>
            <w:r w:rsidRPr="0068760B">
              <w:rPr>
                <w:color w:val="333333"/>
                <w:sz w:val="22"/>
                <w:szCs w:val="22"/>
              </w:rPr>
              <w:t>____________________</w:t>
            </w:r>
            <w:r w:rsidR="0068760B">
              <w:rPr>
                <w:color w:val="333333"/>
                <w:sz w:val="22"/>
                <w:szCs w:val="22"/>
              </w:rPr>
              <w:t>_______</w:t>
            </w:r>
            <w:r w:rsidRPr="0068760B">
              <w:rPr>
                <w:color w:val="333333"/>
                <w:sz w:val="22"/>
                <w:szCs w:val="22"/>
              </w:rPr>
              <w:t>______________</w:t>
            </w:r>
          </w:p>
          <w:p w14:paraId="16948BA3" w14:textId="77777777" w:rsidR="00416EFE" w:rsidRPr="00864055" w:rsidRDefault="000C3BCB">
            <w:pPr>
              <w:spacing w:line="225" w:lineRule="atLeast"/>
              <w:jc w:val="both"/>
              <w:rPr>
                <w:color w:val="333333"/>
                <w:sz w:val="22"/>
                <w:szCs w:val="22"/>
              </w:rPr>
            </w:pPr>
            <w:r w:rsidRPr="00864055">
              <w:rPr>
                <w:i/>
                <w:color w:val="333333"/>
                <w:sz w:val="22"/>
                <w:szCs w:val="22"/>
              </w:rPr>
              <w:t xml:space="preserve">                                                    </w:t>
            </w:r>
            <w:r w:rsidR="00416EFE" w:rsidRPr="00864055">
              <w:rPr>
                <w:i/>
                <w:color w:val="333333"/>
                <w:sz w:val="22"/>
                <w:szCs w:val="22"/>
              </w:rPr>
              <w:t>(найменування робіт, місце, умови їх виконання)</w:t>
            </w:r>
          </w:p>
          <w:p w14:paraId="5BBDAE86" w14:textId="0ECE424C" w:rsidR="00416EFE" w:rsidRPr="0068760B" w:rsidRDefault="00416EFE">
            <w:pPr>
              <w:spacing w:line="225" w:lineRule="atLeast"/>
              <w:jc w:val="both"/>
              <w:rPr>
                <w:color w:val="333333"/>
                <w:sz w:val="22"/>
                <w:szCs w:val="22"/>
              </w:rPr>
            </w:pPr>
            <w:r w:rsidRPr="0068760B">
              <w:rPr>
                <w:color w:val="333333"/>
                <w:sz w:val="22"/>
                <w:szCs w:val="22"/>
              </w:rPr>
              <w:t>_______________________________________</w:t>
            </w:r>
            <w:r w:rsidR="000C3BCB" w:rsidRPr="0068760B">
              <w:rPr>
                <w:color w:val="333333"/>
                <w:sz w:val="22"/>
                <w:szCs w:val="22"/>
              </w:rPr>
              <w:t>___</w:t>
            </w:r>
            <w:r w:rsidRPr="0068760B">
              <w:rPr>
                <w:color w:val="333333"/>
                <w:sz w:val="22"/>
                <w:szCs w:val="22"/>
              </w:rPr>
              <w:t>____________________________</w:t>
            </w:r>
            <w:r w:rsidR="0068760B">
              <w:rPr>
                <w:color w:val="333333"/>
                <w:sz w:val="22"/>
                <w:szCs w:val="22"/>
              </w:rPr>
              <w:t>______</w:t>
            </w:r>
            <w:r w:rsidRPr="0068760B">
              <w:rPr>
                <w:color w:val="333333"/>
                <w:sz w:val="22"/>
                <w:szCs w:val="22"/>
              </w:rPr>
              <w:t>______</w:t>
            </w:r>
          </w:p>
          <w:p w14:paraId="16DD415E" w14:textId="77777777" w:rsidR="00416EFE" w:rsidRPr="0068760B" w:rsidRDefault="00416EFE">
            <w:pPr>
              <w:spacing w:line="225" w:lineRule="atLeast"/>
              <w:jc w:val="both"/>
              <w:rPr>
                <w:color w:val="333333"/>
                <w:sz w:val="22"/>
                <w:szCs w:val="22"/>
              </w:rPr>
            </w:pPr>
            <w:r w:rsidRPr="0068760B">
              <w:rPr>
                <w:color w:val="333333"/>
                <w:sz w:val="22"/>
                <w:szCs w:val="22"/>
              </w:rPr>
              <w:t>3. Небезпечні виробничі фактори, які діють або можуть виникнути незалежно від виконуваної роботи в місцях її виконання:</w:t>
            </w:r>
          </w:p>
          <w:p w14:paraId="41218233" w14:textId="19D217AE" w:rsidR="00416EFE" w:rsidRPr="0068760B" w:rsidRDefault="00416EFE">
            <w:pPr>
              <w:spacing w:line="225" w:lineRule="atLeast"/>
              <w:jc w:val="both"/>
              <w:rPr>
                <w:color w:val="333333"/>
                <w:sz w:val="22"/>
                <w:szCs w:val="22"/>
              </w:rPr>
            </w:pPr>
            <w:r w:rsidRPr="0068760B">
              <w:rPr>
                <w:color w:val="333333"/>
                <w:sz w:val="22"/>
                <w:szCs w:val="22"/>
              </w:rPr>
              <w:t>_______________________________________________</w:t>
            </w:r>
            <w:r w:rsidR="000C3BCB" w:rsidRPr="0068760B">
              <w:rPr>
                <w:color w:val="333333"/>
                <w:sz w:val="22"/>
                <w:szCs w:val="22"/>
              </w:rPr>
              <w:t>___</w:t>
            </w:r>
            <w:r w:rsidRPr="0068760B">
              <w:rPr>
                <w:color w:val="333333"/>
                <w:sz w:val="22"/>
                <w:szCs w:val="22"/>
              </w:rPr>
              <w:t>_______________________</w:t>
            </w:r>
            <w:r w:rsidR="0068760B">
              <w:rPr>
                <w:color w:val="333333"/>
                <w:sz w:val="22"/>
                <w:szCs w:val="22"/>
              </w:rPr>
              <w:t>______</w:t>
            </w:r>
            <w:r w:rsidRPr="0068760B">
              <w:rPr>
                <w:color w:val="333333"/>
                <w:sz w:val="22"/>
                <w:szCs w:val="22"/>
              </w:rPr>
              <w:t>___</w:t>
            </w:r>
          </w:p>
          <w:p w14:paraId="3D8CAA35" w14:textId="77777777" w:rsidR="00416EFE" w:rsidRPr="0068760B" w:rsidRDefault="00416EFE">
            <w:pPr>
              <w:spacing w:line="225" w:lineRule="atLeast"/>
              <w:jc w:val="both"/>
              <w:rPr>
                <w:color w:val="333333"/>
                <w:sz w:val="22"/>
                <w:szCs w:val="22"/>
              </w:rPr>
            </w:pPr>
            <w:r w:rsidRPr="0068760B">
              <w:rPr>
                <w:color w:val="333333"/>
                <w:sz w:val="22"/>
                <w:szCs w:val="22"/>
              </w:rPr>
              <w:t>4. До початку виконання робіт необхідно виконати наступні заходи:</w:t>
            </w:r>
          </w:p>
          <w:tbl>
            <w:tblPr>
              <w:tblW w:w="5000" w:type="pct"/>
              <w:jc w:val="center"/>
              <w:tblCellSpacing w:w="0" w:type="dxa"/>
              <w:tblCellMar>
                <w:left w:w="0" w:type="dxa"/>
                <w:right w:w="0" w:type="dxa"/>
              </w:tblCellMar>
              <w:tblLook w:val="04A0" w:firstRow="1" w:lastRow="0" w:firstColumn="1" w:lastColumn="0" w:noHBand="0" w:noVBand="1"/>
            </w:tblPr>
            <w:tblGrid>
              <w:gridCol w:w="758"/>
              <w:gridCol w:w="4165"/>
              <w:gridCol w:w="2176"/>
              <w:gridCol w:w="2176"/>
            </w:tblGrid>
            <w:tr w:rsidR="00416EFE" w:rsidRPr="0068760B" w14:paraId="6A6C46B5" w14:textId="77777777" w:rsidTr="00E148EF">
              <w:trPr>
                <w:tblCellSpacing w:w="0" w:type="dxa"/>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586A7843" w14:textId="2420A3F8" w:rsidR="00416EFE" w:rsidRPr="0068760B" w:rsidRDefault="00416EFE" w:rsidP="00440D94">
                  <w:pPr>
                    <w:spacing w:line="225" w:lineRule="atLeast"/>
                    <w:jc w:val="center"/>
                    <w:rPr>
                      <w:color w:val="333333"/>
                      <w:sz w:val="22"/>
                      <w:szCs w:val="22"/>
                    </w:rPr>
                  </w:pPr>
                  <w:r w:rsidRPr="0068760B">
                    <w:rPr>
                      <w:color w:val="333333"/>
                      <w:sz w:val="22"/>
                      <w:szCs w:val="22"/>
                    </w:rPr>
                    <w:t xml:space="preserve">№ </w:t>
                  </w:r>
                  <w:r w:rsidRPr="0068760B">
                    <w:rPr>
                      <w:sz w:val="22"/>
                      <w:szCs w:val="22"/>
                    </w:rPr>
                    <w:br/>
                  </w:r>
                  <w:r w:rsidR="00440D94" w:rsidRPr="0068760B">
                    <w:rPr>
                      <w:color w:val="333333"/>
                      <w:sz w:val="22"/>
                      <w:szCs w:val="22"/>
                      <w:lang w:val="ru-RU"/>
                    </w:rPr>
                    <w:t>п</w:t>
                  </w:r>
                  <w:r w:rsidRPr="0068760B">
                    <w:rPr>
                      <w:color w:val="333333"/>
                      <w:sz w:val="22"/>
                      <w:szCs w:val="22"/>
                    </w:rPr>
                    <w:t>/п</w:t>
                  </w:r>
                </w:p>
              </w:tc>
              <w:tc>
                <w:tcPr>
                  <w:tcW w:w="2200" w:type="pct"/>
                  <w:tcBorders>
                    <w:top w:val="single" w:sz="4" w:space="0" w:color="auto"/>
                    <w:left w:val="single" w:sz="4" w:space="0" w:color="auto"/>
                    <w:bottom w:val="single" w:sz="4" w:space="0" w:color="auto"/>
                    <w:right w:val="single" w:sz="4" w:space="0" w:color="auto"/>
                  </w:tcBorders>
                  <w:vAlign w:val="center"/>
                  <w:hideMark/>
                </w:tcPr>
                <w:p w14:paraId="07948759" w14:textId="77777777" w:rsidR="00416EFE" w:rsidRPr="0068760B" w:rsidRDefault="00416EFE" w:rsidP="00E148EF">
                  <w:pPr>
                    <w:spacing w:line="225" w:lineRule="atLeast"/>
                    <w:jc w:val="center"/>
                    <w:rPr>
                      <w:color w:val="333333"/>
                      <w:sz w:val="22"/>
                      <w:szCs w:val="22"/>
                    </w:rPr>
                  </w:pPr>
                  <w:r w:rsidRPr="0068760B">
                    <w:rPr>
                      <w:color w:val="333333"/>
                      <w:sz w:val="22"/>
                      <w:szCs w:val="22"/>
                    </w:rPr>
                    <w:t>Найменування заходу</w:t>
                  </w:r>
                </w:p>
              </w:tc>
              <w:tc>
                <w:tcPr>
                  <w:tcW w:w="1150" w:type="pct"/>
                  <w:tcBorders>
                    <w:top w:val="single" w:sz="4" w:space="0" w:color="auto"/>
                    <w:left w:val="single" w:sz="4" w:space="0" w:color="auto"/>
                    <w:bottom w:val="single" w:sz="4" w:space="0" w:color="auto"/>
                    <w:right w:val="single" w:sz="4" w:space="0" w:color="auto"/>
                  </w:tcBorders>
                  <w:vAlign w:val="center"/>
                  <w:hideMark/>
                </w:tcPr>
                <w:p w14:paraId="68190F1C" w14:textId="77777777" w:rsidR="00416EFE" w:rsidRPr="0068760B" w:rsidRDefault="00416EFE" w:rsidP="00E148EF">
                  <w:pPr>
                    <w:spacing w:line="225" w:lineRule="atLeast"/>
                    <w:jc w:val="center"/>
                    <w:rPr>
                      <w:color w:val="333333"/>
                      <w:sz w:val="22"/>
                      <w:szCs w:val="22"/>
                    </w:rPr>
                  </w:pPr>
                  <w:r w:rsidRPr="0068760B">
                    <w:rPr>
                      <w:color w:val="333333"/>
                      <w:sz w:val="22"/>
                      <w:szCs w:val="22"/>
                    </w:rPr>
                    <w:t>Термін виконання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465A4B4" w14:textId="77777777" w:rsidR="00416EFE" w:rsidRPr="0068760B" w:rsidRDefault="00416EFE" w:rsidP="00E148EF">
                  <w:pPr>
                    <w:spacing w:line="225" w:lineRule="atLeast"/>
                    <w:jc w:val="center"/>
                    <w:rPr>
                      <w:color w:val="333333"/>
                      <w:sz w:val="22"/>
                      <w:szCs w:val="22"/>
                    </w:rPr>
                  </w:pPr>
                  <w:r w:rsidRPr="0068760B">
                    <w:rPr>
                      <w:color w:val="333333"/>
                      <w:sz w:val="22"/>
                      <w:szCs w:val="22"/>
                    </w:rPr>
                    <w:t>Відповідальний виконавець</w:t>
                  </w:r>
                </w:p>
              </w:tc>
            </w:tr>
            <w:tr w:rsidR="00416EFE" w:rsidRPr="0068760B" w14:paraId="67436D3A" w14:textId="77777777" w:rsidTr="00E148EF">
              <w:trPr>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14:paraId="56E18C3B" w14:textId="77777777" w:rsidR="00416EFE" w:rsidRPr="0068760B" w:rsidRDefault="00416EFE">
                  <w:pPr>
                    <w:spacing w:line="225" w:lineRule="atLeast"/>
                    <w:jc w:val="both"/>
                    <w:rPr>
                      <w:color w:val="333333"/>
                      <w:sz w:val="22"/>
                      <w:szCs w:val="22"/>
                    </w:rPr>
                  </w:pPr>
                </w:p>
              </w:tc>
              <w:tc>
                <w:tcPr>
                  <w:tcW w:w="2200" w:type="pct"/>
                  <w:tcBorders>
                    <w:top w:val="single" w:sz="4" w:space="0" w:color="auto"/>
                    <w:left w:val="single" w:sz="4" w:space="0" w:color="auto"/>
                    <w:bottom w:val="single" w:sz="4" w:space="0" w:color="auto"/>
                    <w:right w:val="single" w:sz="4" w:space="0" w:color="auto"/>
                  </w:tcBorders>
                  <w:hideMark/>
                </w:tcPr>
                <w:p w14:paraId="25CDA4A7" w14:textId="77777777" w:rsidR="00416EFE" w:rsidRPr="0068760B" w:rsidRDefault="00416EFE">
                  <w:pPr>
                    <w:spacing w:line="225" w:lineRule="atLeast"/>
                    <w:jc w:val="both"/>
                    <w:rPr>
                      <w:color w:val="333333"/>
                      <w:sz w:val="22"/>
                      <w:szCs w:val="22"/>
                    </w:rPr>
                  </w:pPr>
                </w:p>
              </w:tc>
              <w:tc>
                <w:tcPr>
                  <w:tcW w:w="1150" w:type="pct"/>
                  <w:tcBorders>
                    <w:top w:val="single" w:sz="4" w:space="0" w:color="auto"/>
                    <w:left w:val="single" w:sz="4" w:space="0" w:color="auto"/>
                    <w:bottom w:val="single" w:sz="4" w:space="0" w:color="auto"/>
                    <w:right w:val="single" w:sz="4" w:space="0" w:color="auto"/>
                  </w:tcBorders>
                  <w:hideMark/>
                </w:tcPr>
                <w:p w14:paraId="5D325FC0" w14:textId="77777777" w:rsidR="00416EFE" w:rsidRPr="0068760B" w:rsidRDefault="00416EFE">
                  <w:pPr>
                    <w:spacing w:line="225" w:lineRule="atLeast"/>
                    <w:jc w:val="both"/>
                    <w:rPr>
                      <w:color w:val="333333"/>
                      <w:sz w:val="22"/>
                      <w:szCs w:val="22"/>
                    </w:rPr>
                  </w:pPr>
                </w:p>
              </w:tc>
              <w:tc>
                <w:tcPr>
                  <w:tcW w:w="1150" w:type="pct"/>
                  <w:tcBorders>
                    <w:top w:val="single" w:sz="4" w:space="0" w:color="auto"/>
                    <w:left w:val="single" w:sz="4" w:space="0" w:color="auto"/>
                    <w:bottom w:val="single" w:sz="4" w:space="0" w:color="auto"/>
                    <w:right w:val="single" w:sz="4" w:space="0" w:color="auto"/>
                  </w:tcBorders>
                  <w:hideMark/>
                </w:tcPr>
                <w:p w14:paraId="709034B8" w14:textId="77777777" w:rsidR="00416EFE" w:rsidRPr="0068760B" w:rsidRDefault="00416EFE">
                  <w:pPr>
                    <w:spacing w:line="225" w:lineRule="atLeast"/>
                    <w:jc w:val="both"/>
                    <w:rPr>
                      <w:color w:val="333333"/>
                      <w:sz w:val="22"/>
                      <w:szCs w:val="22"/>
                    </w:rPr>
                  </w:pPr>
                </w:p>
              </w:tc>
            </w:tr>
            <w:tr w:rsidR="00416EFE" w:rsidRPr="0068760B" w14:paraId="6C11BE5E" w14:textId="77777777">
              <w:trPr>
                <w:tblCellSpacing w:w="0" w:type="dxa"/>
                <w:jc w:val="center"/>
              </w:trPr>
              <w:tc>
                <w:tcPr>
                  <w:tcW w:w="400" w:type="pct"/>
                  <w:hideMark/>
                </w:tcPr>
                <w:p w14:paraId="20C249FA"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2200" w:type="pct"/>
                  <w:hideMark/>
                </w:tcPr>
                <w:p w14:paraId="589CB19E" w14:textId="77777777" w:rsidR="00416EFE" w:rsidRPr="0068760B" w:rsidRDefault="00416EFE">
                  <w:pPr>
                    <w:spacing w:line="225" w:lineRule="atLeast"/>
                    <w:jc w:val="both"/>
                    <w:rPr>
                      <w:color w:val="333333"/>
                      <w:sz w:val="22"/>
                      <w:szCs w:val="22"/>
                    </w:rPr>
                  </w:pPr>
                </w:p>
              </w:tc>
              <w:tc>
                <w:tcPr>
                  <w:tcW w:w="1150" w:type="pct"/>
                  <w:hideMark/>
                </w:tcPr>
                <w:p w14:paraId="0E56E447"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50" w:type="pct"/>
                  <w:hideMark/>
                </w:tcPr>
                <w:p w14:paraId="36801E28" w14:textId="77777777" w:rsidR="00416EFE" w:rsidRPr="0068760B" w:rsidRDefault="00416EFE">
                  <w:pPr>
                    <w:spacing w:line="225" w:lineRule="atLeast"/>
                    <w:jc w:val="both"/>
                    <w:rPr>
                      <w:color w:val="333333"/>
                      <w:sz w:val="22"/>
                      <w:szCs w:val="22"/>
                    </w:rPr>
                  </w:pPr>
                  <w:r w:rsidRPr="0068760B">
                    <w:rPr>
                      <w:color w:val="333333"/>
                      <w:sz w:val="22"/>
                      <w:szCs w:val="22"/>
                    </w:rPr>
                    <w:t> </w:t>
                  </w:r>
                </w:p>
              </w:tc>
            </w:tr>
          </w:tbl>
          <w:p w14:paraId="7FC1142E" w14:textId="77777777" w:rsidR="00416EFE" w:rsidRPr="0068760B" w:rsidRDefault="00416EFE">
            <w:pPr>
              <w:spacing w:line="225" w:lineRule="atLeast"/>
              <w:jc w:val="both"/>
              <w:rPr>
                <w:color w:val="333333"/>
                <w:sz w:val="22"/>
                <w:szCs w:val="22"/>
              </w:rPr>
            </w:pPr>
            <w:r w:rsidRPr="0068760B">
              <w:rPr>
                <w:color w:val="333333"/>
                <w:sz w:val="22"/>
                <w:szCs w:val="22"/>
              </w:rPr>
              <w:t>Початок робіт о ____ год. _____ хв. _____ 20 __ р</w:t>
            </w:r>
          </w:p>
          <w:p w14:paraId="2D30289D" w14:textId="77777777" w:rsidR="00416EFE" w:rsidRPr="0068760B" w:rsidRDefault="00416EFE">
            <w:pPr>
              <w:spacing w:line="225" w:lineRule="atLeast"/>
              <w:jc w:val="both"/>
              <w:rPr>
                <w:color w:val="333333"/>
                <w:sz w:val="22"/>
                <w:szCs w:val="22"/>
              </w:rPr>
            </w:pPr>
            <w:r w:rsidRPr="0068760B">
              <w:rPr>
                <w:color w:val="333333"/>
                <w:sz w:val="22"/>
                <w:szCs w:val="22"/>
              </w:rPr>
              <w:t xml:space="preserve">Закінчення робіт о ____ год. ____ хв.____ 20 _ р. </w:t>
            </w:r>
          </w:p>
          <w:p w14:paraId="2B92EB46" w14:textId="77777777" w:rsidR="00416EFE" w:rsidRPr="0068760B" w:rsidRDefault="00416EFE">
            <w:pPr>
              <w:spacing w:line="225" w:lineRule="atLeast"/>
              <w:jc w:val="both"/>
              <w:rPr>
                <w:color w:val="333333"/>
                <w:sz w:val="22"/>
                <w:szCs w:val="22"/>
              </w:rPr>
            </w:pPr>
            <w:r w:rsidRPr="0068760B">
              <w:rPr>
                <w:color w:val="333333"/>
                <w:sz w:val="22"/>
                <w:szCs w:val="22"/>
              </w:rPr>
              <w:t>5. У процесі виконання робіт необхідно виконати наступні заходи:</w:t>
            </w:r>
          </w:p>
          <w:tbl>
            <w:tblPr>
              <w:tblW w:w="5000" w:type="pct"/>
              <w:jc w:val="center"/>
              <w:tblCellSpacing w:w="0" w:type="dxa"/>
              <w:tblCellMar>
                <w:left w:w="0" w:type="dxa"/>
                <w:right w:w="0" w:type="dxa"/>
              </w:tblCellMar>
              <w:tblLook w:val="04A0" w:firstRow="1" w:lastRow="0" w:firstColumn="1" w:lastColumn="0" w:noHBand="0" w:noVBand="1"/>
            </w:tblPr>
            <w:tblGrid>
              <w:gridCol w:w="758"/>
              <w:gridCol w:w="4165"/>
              <w:gridCol w:w="2176"/>
              <w:gridCol w:w="2176"/>
            </w:tblGrid>
            <w:tr w:rsidR="00416EFE" w:rsidRPr="0068760B" w14:paraId="2959CB11" w14:textId="77777777" w:rsidTr="00E148EF">
              <w:trPr>
                <w:tblCellSpacing w:w="0" w:type="dxa"/>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3E58A6E9" w14:textId="77777777" w:rsidR="002D2A07" w:rsidRPr="0068760B" w:rsidRDefault="00416EFE" w:rsidP="00E148EF">
                  <w:pPr>
                    <w:spacing w:line="225" w:lineRule="atLeast"/>
                    <w:jc w:val="center"/>
                    <w:rPr>
                      <w:color w:val="333333"/>
                      <w:sz w:val="22"/>
                      <w:szCs w:val="22"/>
                    </w:rPr>
                  </w:pPr>
                  <w:r w:rsidRPr="0068760B">
                    <w:rPr>
                      <w:color w:val="333333"/>
                      <w:sz w:val="22"/>
                      <w:szCs w:val="22"/>
                    </w:rPr>
                    <w:t>№</w:t>
                  </w:r>
                </w:p>
                <w:p w14:paraId="6A08013F" w14:textId="77777777" w:rsidR="00416EFE" w:rsidRPr="0068760B" w:rsidRDefault="00416EFE" w:rsidP="00E148EF">
                  <w:pPr>
                    <w:spacing w:line="225" w:lineRule="atLeast"/>
                    <w:jc w:val="center"/>
                    <w:rPr>
                      <w:color w:val="333333"/>
                      <w:sz w:val="22"/>
                      <w:szCs w:val="22"/>
                    </w:rPr>
                  </w:pPr>
                  <w:r w:rsidRPr="0068760B">
                    <w:rPr>
                      <w:color w:val="333333"/>
                      <w:sz w:val="22"/>
                      <w:szCs w:val="22"/>
                    </w:rPr>
                    <w:t>п.п.</w:t>
                  </w:r>
                </w:p>
              </w:tc>
              <w:tc>
                <w:tcPr>
                  <w:tcW w:w="2200" w:type="pct"/>
                  <w:tcBorders>
                    <w:top w:val="single" w:sz="4" w:space="0" w:color="auto"/>
                    <w:left w:val="single" w:sz="4" w:space="0" w:color="auto"/>
                    <w:bottom w:val="single" w:sz="4" w:space="0" w:color="auto"/>
                    <w:right w:val="single" w:sz="4" w:space="0" w:color="auto"/>
                  </w:tcBorders>
                  <w:vAlign w:val="center"/>
                  <w:hideMark/>
                </w:tcPr>
                <w:p w14:paraId="5024CE77" w14:textId="77777777" w:rsidR="00416EFE" w:rsidRPr="0068760B" w:rsidRDefault="00416EFE" w:rsidP="00E148EF">
                  <w:pPr>
                    <w:spacing w:line="225" w:lineRule="atLeast"/>
                    <w:jc w:val="center"/>
                    <w:rPr>
                      <w:color w:val="333333"/>
                      <w:sz w:val="22"/>
                      <w:szCs w:val="22"/>
                    </w:rPr>
                  </w:pPr>
                  <w:r w:rsidRPr="0068760B">
                    <w:rPr>
                      <w:color w:val="333333"/>
                      <w:sz w:val="22"/>
                      <w:szCs w:val="22"/>
                    </w:rPr>
                    <w:t>Найменування заходу</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F117962" w14:textId="77777777" w:rsidR="00416EFE" w:rsidRPr="0068760B" w:rsidRDefault="00416EFE" w:rsidP="00E148EF">
                  <w:pPr>
                    <w:spacing w:line="225" w:lineRule="atLeast"/>
                    <w:jc w:val="center"/>
                    <w:rPr>
                      <w:color w:val="333333"/>
                      <w:sz w:val="22"/>
                      <w:szCs w:val="22"/>
                    </w:rPr>
                  </w:pPr>
                  <w:r w:rsidRPr="0068760B">
                    <w:rPr>
                      <w:color w:val="333333"/>
                      <w:sz w:val="22"/>
                      <w:szCs w:val="22"/>
                    </w:rPr>
                    <w:t>Термін виконання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C6A6963" w14:textId="77777777" w:rsidR="00416EFE" w:rsidRPr="0068760B" w:rsidRDefault="00416EFE" w:rsidP="00E148EF">
                  <w:pPr>
                    <w:spacing w:line="225" w:lineRule="atLeast"/>
                    <w:jc w:val="center"/>
                    <w:rPr>
                      <w:color w:val="333333"/>
                      <w:sz w:val="22"/>
                      <w:szCs w:val="22"/>
                    </w:rPr>
                  </w:pPr>
                  <w:r w:rsidRPr="0068760B">
                    <w:rPr>
                      <w:color w:val="333333"/>
                      <w:sz w:val="22"/>
                      <w:szCs w:val="22"/>
                    </w:rPr>
                    <w:t>Відповідальний виконавець</w:t>
                  </w:r>
                </w:p>
              </w:tc>
            </w:tr>
            <w:tr w:rsidR="00416EFE" w:rsidRPr="0068760B" w14:paraId="3A2C8FA4" w14:textId="77777777" w:rsidTr="00E148EF">
              <w:trPr>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14:paraId="74D00551" w14:textId="77777777" w:rsidR="00416EFE" w:rsidRPr="0068760B" w:rsidRDefault="00416EFE">
                  <w:pPr>
                    <w:spacing w:line="225" w:lineRule="atLeast"/>
                    <w:jc w:val="both"/>
                    <w:rPr>
                      <w:color w:val="333333"/>
                      <w:sz w:val="22"/>
                      <w:szCs w:val="22"/>
                    </w:rPr>
                  </w:pPr>
                </w:p>
              </w:tc>
              <w:tc>
                <w:tcPr>
                  <w:tcW w:w="2200" w:type="pct"/>
                  <w:tcBorders>
                    <w:top w:val="single" w:sz="4" w:space="0" w:color="auto"/>
                    <w:left w:val="single" w:sz="4" w:space="0" w:color="auto"/>
                    <w:bottom w:val="single" w:sz="4" w:space="0" w:color="auto"/>
                    <w:right w:val="single" w:sz="4" w:space="0" w:color="auto"/>
                  </w:tcBorders>
                  <w:hideMark/>
                </w:tcPr>
                <w:p w14:paraId="6B68F2D4" w14:textId="77777777" w:rsidR="00416EFE" w:rsidRPr="0068760B" w:rsidRDefault="00416EFE">
                  <w:pPr>
                    <w:spacing w:line="225" w:lineRule="atLeast"/>
                    <w:jc w:val="both"/>
                    <w:rPr>
                      <w:color w:val="333333"/>
                      <w:sz w:val="22"/>
                      <w:szCs w:val="22"/>
                    </w:rPr>
                  </w:pPr>
                </w:p>
              </w:tc>
              <w:tc>
                <w:tcPr>
                  <w:tcW w:w="1150" w:type="pct"/>
                  <w:tcBorders>
                    <w:top w:val="single" w:sz="4" w:space="0" w:color="auto"/>
                    <w:left w:val="single" w:sz="4" w:space="0" w:color="auto"/>
                    <w:bottom w:val="single" w:sz="4" w:space="0" w:color="auto"/>
                    <w:right w:val="single" w:sz="4" w:space="0" w:color="auto"/>
                  </w:tcBorders>
                  <w:hideMark/>
                </w:tcPr>
                <w:p w14:paraId="34389957" w14:textId="77777777" w:rsidR="00416EFE" w:rsidRPr="0068760B" w:rsidRDefault="00416EFE">
                  <w:pPr>
                    <w:spacing w:line="225" w:lineRule="atLeast"/>
                    <w:jc w:val="both"/>
                    <w:rPr>
                      <w:color w:val="333333"/>
                      <w:sz w:val="22"/>
                      <w:szCs w:val="22"/>
                    </w:rPr>
                  </w:pPr>
                </w:p>
              </w:tc>
              <w:tc>
                <w:tcPr>
                  <w:tcW w:w="1150" w:type="pct"/>
                  <w:tcBorders>
                    <w:top w:val="single" w:sz="4" w:space="0" w:color="auto"/>
                    <w:left w:val="single" w:sz="4" w:space="0" w:color="auto"/>
                    <w:bottom w:val="single" w:sz="4" w:space="0" w:color="auto"/>
                    <w:right w:val="single" w:sz="4" w:space="0" w:color="auto"/>
                  </w:tcBorders>
                  <w:hideMark/>
                </w:tcPr>
                <w:p w14:paraId="7A5F6EDA" w14:textId="77777777" w:rsidR="00416EFE" w:rsidRPr="0068760B" w:rsidRDefault="00416EFE">
                  <w:pPr>
                    <w:spacing w:line="225" w:lineRule="atLeast"/>
                    <w:jc w:val="both"/>
                    <w:rPr>
                      <w:color w:val="333333"/>
                      <w:sz w:val="22"/>
                      <w:szCs w:val="22"/>
                    </w:rPr>
                  </w:pPr>
                </w:p>
              </w:tc>
            </w:tr>
            <w:tr w:rsidR="00416EFE" w:rsidRPr="0068760B" w14:paraId="1F1E0659" w14:textId="77777777">
              <w:trPr>
                <w:tblCellSpacing w:w="0" w:type="dxa"/>
                <w:jc w:val="center"/>
              </w:trPr>
              <w:tc>
                <w:tcPr>
                  <w:tcW w:w="400" w:type="pct"/>
                  <w:hideMark/>
                </w:tcPr>
                <w:p w14:paraId="5A8F5686"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2200" w:type="pct"/>
                  <w:hideMark/>
                </w:tcPr>
                <w:p w14:paraId="47F74B9D"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50" w:type="pct"/>
                  <w:hideMark/>
                </w:tcPr>
                <w:p w14:paraId="751CA651"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50" w:type="pct"/>
                  <w:hideMark/>
                </w:tcPr>
                <w:p w14:paraId="67255AEC" w14:textId="77777777" w:rsidR="00416EFE" w:rsidRPr="0068760B" w:rsidRDefault="00416EFE">
                  <w:pPr>
                    <w:spacing w:line="225" w:lineRule="atLeast"/>
                    <w:jc w:val="both"/>
                    <w:rPr>
                      <w:color w:val="333333"/>
                      <w:sz w:val="22"/>
                      <w:szCs w:val="22"/>
                    </w:rPr>
                  </w:pPr>
                  <w:r w:rsidRPr="0068760B">
                    <w:rPr>
                      <w:color w:val="333333"/>
                      <w:sz w:val="22"/>
                      <w:szCs w:val="22"/>
                    </w:rPr>
                    <w:t> </w:t>
                  </w:r>
                </w:p>
              </w:tc>
            </w:tr>
          </w:tbl>
          <w:p w14:paraId="5DE64C69" w14:textId="77777777" w:rsidR="00416EFE" w:rsidRPr="0068760B" w:rsidRDefault="00416EFE">
            <w:pPr>
              <w:spacing w:line="225" w:lineRule="atLeast"/>
              <w:jc w:val="both"/>
              <w:rPr>
                <w:color w:val="333333"/>
                <w:sz w:val="22"/>
                <w:szCs w:val="22"/>
              </w:rPr>
            </w:pPr>
            <w:r w:rsidRPr="0068760B">
              <w:rPr>
                <w:color w:val="333333"/>
                <w:sz w:val="22"/>
                <w:szCs w:val="22"/>
              </w:rPr>
              <w:t>6</w:t>
            </w:r>
            <w:r w:rsidRPr="0068760B">
              <w:rPr>
                <w:i/>
                <w:color w:val="333333"/>
                <w:sz w:val="22"/>
                <w:szCs w:val="22"/>
              </w:rPr>
              <w:t>.</w:t>
            </w:r>
            <w:r w:rsidRPr="0068760B">
              <w:rPr>
                <w:color w:val="333333"/>
                <w:sz w:val="22"/>
                <w:szCs w:val="22"/>
              </w:rPr>
              <w:t xml:space="preserve"> Склад виконавців робіт</w:t>
            </w:r>
          </w:p>
          <w:tbl>
            <w:tblPr>
              <w:tblW w:w="5000" w:type="pct"/>
              <w:jc w:val="center"/>
              <w:tblCellSpacing w:w="0" w:type="dxa"/>
              <w:tblCellMar>
                <w:left w:w="0" w:type="dxa"/>
                <w:right w:w="0" w:type="dxa"/>
              </w:tblCellMar>
              <w:tblLook w:val="04A0" w:firstRow="1" w:lastRow="0" w:firstColumn="1" w:lastColumn="0" w:noHBand="0" w:noVBand="1"/>
            </w:tblPr>
            <w:tblGrid>
              <w:gridCol w:w="2745"/>
              <w:gridCol w:w="2178"/>
              <w:gridCol w:w="2176"/>
              <w:gridCol w:w="2176"/>
            </w:tblGrid>
            <w:tr w:rsidR="00416EFE" w:rsidRPr="0068760B" w14:paraId="0E7C15F1" w14:textId="77777777" w:rsidTr="00E148EF">
              <w:trPr>
                <w:tblCellSpacing w:w="0" w:type="dxa"/>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14:paraId="670E4E4E" w14:textId="77777777" w:rsidR="00416EFE" w:rsidRPr="0068760B" w:rsidRDefault="002D2A07" w:rsidP="00E148EF">
                  <w:pPr>
                    <w:spacing w:line="225" w:lineRule="atLeast"/>
                    <w:jc w:val="center"/>
                    <w:rPr>
                      <w:color w:val="333333"/>
                      <w:sz w:val="22"/>
                      <w:szCs w:val="22"/>
                    </w:rPr>
                  </w:pPr>
                  <w:r w:rsidRPr="0068760B">
                    <w:rPr>
                      <w:color w:val="333333"/>
                      <w:sz w:val="22"/>
                      <w:szCs w:val="22"/>
                    </w:rPr>
                    <w:t>П.І.Б.</w:t>
                  </w:r>
                </w:p>
              </w:tc>
              <w:tc>
                <w:tcPr>
                  <w:tcW w:w="1174" w:type="pct"/>
                  <w:tcBorders>
                    <w:top w:val="single" w:sz="4" w:space="0" w:color="auto"/>
                    <w:left w:val="single" w:sz="4" w:space="0" w:color="auto"/>
                    <w:bottom w:val="single" w:sz="4" w:space="0" w:color="auto"/>
                    <w:right w:val="single" w:sz="4" w:space="0" w:color="auto"/>
                  </w:tcBorders>
                  <w:vAlign w:val="center"/>
                  <w:hideMark/>
                </w:tcPr>
                <w:p w14:paraId="2ADEF156" w14:textId="77777777" w:rsidR="002D2A07" w:rsidRPr="0068760B" w:rsidRDefault="00416EFE" w:rsidP="00E148EF">
                  <w:pPr>
                    <w:spacing w:line="225" w:lineRule="atLeast"/>
                    <w:jc w:val="center"/>
                    <w:rPr>
                      <w:color w:val="333333"/>
                      <w:sz w:val="22"/>
                      <w:szCs w:val="22"/>
                    </w:rPr>
                  </w:pPr>
                  <w:r w:rsidRPr="0068760B">
                    <w:rPr>
                      <w:color w:val="333333"/>
                      <w:sz w:val="22"/>
                      <w:szCs w:val="22"/>
                    </w:rPr>
                    <w:t>Кваліфікація,</w:t>
                  </w:r>
                </w:p>
                <w:p w14:paraId="45DD3267" w14:textId="77777777" w:rsidR="00416EFE" w:rsidRPr="0068760B" w:rsidRDefault="00416EFE" w:rsidP="00E148EF">
                  <w:pPr>
                    <w:spacing w:line="225" w:lineRule="atLeast"/>
                    <w:jc w:val="center"/>
                    <w:rPr>
                      <w:color w:val="333333"/>
                      <w:sz w:val="22"/>
                      <w:szCs w:val="22"/>
                    </w:rPr>
                  </w:pPr>
                  <w:r w:rsidRPr="0068760B">
                    <w:rPr>
                      <w:color w:val="333333"/>
                      <w:sz w:val="22"/>
                      <w:szCs w:val="22"/>
                    </w:rPr>
                    <w:t>група за ТБ</w:t>
                  </w:r>
                </w:p>
              </w:tc>
              <w:tc>
                <w:tcPr>
                  <w:tcW w:w="1173" w:type="pct"/>
                  <w:tcBorders>
                    <w:top w:val="single" w:sz="4" w:space="0" w:color="auto"/>
                    <w:left w:val="single" w:sz="4" w:space="0" w:color="auto"/>
                    <w:bottom w:val="single" w:sz="4" w:space="0" w:color="auto"/>
                    <w:right w:val="single" w:sz="4" w:space="0" w:color="auto"/>
                  </w:tcBorders>
                  <w:vAlign w:val="center"/>
                  <w:hideMark/>
                </w:tcPr>
                <w:p w14:paraId="51E3822B" w14:textId="77777777" w:rsidR="00416EFE" w:rsidRPr="0068760B" w:rsidRDefault="00416EFE" w:rsidP="00E148EF">
                  <w:pPr>
                    <w:spacing w:line="225" w:lineRule="atLeast"/>
                    <w:jc w:val="center"/>
                    <w:rPr>
                      <w:color w:val="333333"/>
                      <w:sz w:val="22"/>
                      <w:szCs w:val="22"/>
                    </w:rPr>
                  </w:pPr>
                  <w:r w:rsidRPr="0068760B">
                    <w:rPr>
                      <w:color w:val="333333"/>
                      <w:sz w:val="22"/>
                      <w:szCs w:val="22"/>
                    </w:rPr>
                    <w:t>З умовами робіт ознайомив, інструктаж провів</w:t>
                  </w:r>
                </w:p>
              </w:tc>
              <w:tc>
                <w:tcPr>
                  <w:tcW w:w="1173" w:type="pct"/>
                  <w:tcBorders>
                    <w:top w:val="single" w:sz="4" w:space="0" w:color="auto"/>
                    <w:left w:val="single" w:sz="4" w:space="0" w:color="auto"/>
                    <w:bottom w:val="single" w:sz="4" w:space="0" w:color="auto"/>
                    <w:right w:val="single" w:sz="4" w:space="0" w:color="auto"/>
                  </w:tcBorders>
                  <w:vAlign w:val="center"/>
                  <w:hideMark/>
                </w:tcPr>
                <w:p w14:paraId="200582EA" w14:textId="77777777" w:rsidR="00416EFE" w:rsidRPr="0068760B" w:rsidRDefault="00416EFE" w:rsidP="00E148EF">
                  <w:pPr>
                    <w:spacing w:line="225" w:lineRule="atLeast"/>
                    <w:jc w:val="center"/>
                    <w:rPr>
                      <w:color w:val="333333"/>
                      <w:sz w:val="22"/>
                      <w:szCs w:val="22"/>
                    </w:rPr>
                  </w:pPr>
                  <w:r w:rsidRPr="0068760B">
                    <w:rPr>
                      <w:color w:val="333333"/>
                      <w:sz w:val="22"/>
                      <w:szCs w:val="22"/>
                    </w:rPr>
                    <w:t>З умовами робіт ознайомлений</w:t>
                  </w:r>
                </w:p>
              </w:tc>
            </w:tr>
            <w:tr w:rsidR="00416EFE" w:rsidRPr="0068760B" w14:paraId="4E596B84" w14:textId="77777777" w:rsidTr="00E148EF">
              <w:trPr>
                <w:tblCellSpacing w:w="0" w:type="dxa"/>
                <w:jc w:val="center"/>
              </w:trPr>
              <w:tc>
                <w:tcPr>
                  <w:tcW w:w="1480" w:type="pct"/>
                  <w:tcBorders>
                    <w:top w:val="single" w:sz="4" w:space="0" w:color="auto"/>
                    <w:left w:val="single" w:sz="4" w:space="0" w:color="auto"/>
                    <w:bottom w:val="single" w:sz="4" w:space="0" w:color="auto"/>
                    <w:right w:val="single" w:sz="4" w:space="0" w:color="auto"/>
                  </w:tcBorders>
                </w:tcPr>
                <w:p w14:paraId="4962643D" w14:textId="77777777" w:rsidR="00416EFE" w:rsidRPr="0068760B" w:rsidRDefault="00416EFE">
                  <w:pPr>
                    <w:spacing w:line="225" w:lineRule="atLeast"/>
                    <w:jc w:val="both"/>
                    <w:rPr>
                      <w:color w:val="333333"/>
                      <w:sz w:val="22"/>
                      <w:szCs w:val="22"/>
                    </w:rPr>
                  </w:pPr>
                </w:p>
              </w:tc>
              <w:tc>
                <w:tcPr>
                  <w:tcW w:w="1174" w:type="pct"/>
                  <w:tcBorders>
                    <w:top w:val="single" w:sz="4" w:space="0" w:color="auto"/>
                    <w:left w:val="single" w:sz="4" w:space="0" w:color="auto"/>
                    <w:bottom w:val="single" w:sz="4" w:space="0" w:color="auto"/>
                    <w:right w:val="single" w:sz="4" w:space="0" w:color="auto"/>
                  </w:tcBorders>
                  <w:hideMark/>
                </w:tcPr>
                <w:p w14:paraId="5EAC6002"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73" w:type="pct"/>
                  <w:tcBorders>
                    <w:top w:val="single" w:sz="4" w:space="0" w:color="auto"/>
                    <w:left w:val="single" w:sz="4" w:space="0" w:color="auto"/>
                    <w:bottom w:val="single" w:sz="4" w:space="0" w:color="auto"/>
                    <w:right w:val="single" w:sz="4" w:space="0" w:color="auto"/>
                  </w:tcBorders>
                  <w:hideMark/>
                </w:tcPr>
                <w:p w14:paraId="15EC237E"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73" w:type="pct"/>
                  <w:tcBorders>
                    <w:top w:val="single" w:sz="4" w:space="0" w:color="auto"/>
                    <w:left w:val="single" w:sz="4" w:space="0" w:color="auto"/>
                    <w:bottom w:val="single" w:sz="4" w:space="0" w:color="auto"/>
                    <w:right w:val="single" w:sz="4" w:space="0" w:color="auto"/>
                  </w:tcBorders>
                  <w:hideMark/>
                </w:tcPr>
                <w:p w14:paraId="1F1A486E" w14:textId="77777777" w:rsidR="00416EFE" w:rsidRPr="0068760B" w:rsidRDefault="00416EFE">
                  <w:pPr>
                    <w:spacing w:line="225" w:lineRule="atLeast"/>
                    <w:jc w:val="both"/>
                    <w:rPr>
                      <w:color w:val="333333"/>
                      <w:sz w:val="22"/>
                      <w:szCs w:val="22"/>
                    </w:rPr>
                  </w:pPr>
                  <w:r w:rsidRPr="0068760B">
                    <w:rPr>
                      <w:color w:val="333333"/>
                      <w:sz w:val="22"/>
                      <w:szCs w:val="22"/>
                    </w:rPr>
                    <w:t> </w:t>
                  </w:r>
                </w:p>
              </w:tc>
            </w:tr>
            <w:tr w:rsidR="00416EFE" w:rsidRPr="0068760B" w14:paraId="2B7632B2" w14:textId="77777777" w:rsidTr="00070549">
              <w:trPr>
                <w:tblCellSpacing w:w="0" w:type="dxa"/>
                <w:jc w:val="center"/>
              </w:trPr>
              <w:tc>
                <w:tcPr>
                  <w:tcW w:w="1480" w:type="pct"/>
                  <w:hideMark/>
                </w:tcPr>
                <w:p w14:paraId="577E92B3" w14:textId="77777777" w:rsidR="00416EFE" w:rsidRPr="0068760B" w:rsidRDefault="00416EFE">
                  <w:pPr>
                    <w:spacing w:line="225" w:lineRule="atLeast"/>
                    <w:jc w:val="both"/>
                    <w:rPr>
                      <w:color w:val="333333"/>
                      <w:sz w:val="22"/>
                      <w:szCs w:val="22"/>
                    </w:rPr>
                  </w:pPr>
                  <w:r w:rsidRPr="0068760B">
                    <w:rPr>
                      <w:color w:val="333333"/>
                      <w:sz w:val="22"/>
                      <w:szCs w:val="22"/>
                    </w:rPr>
                    <w:t>та ін.</w:t>
                  </w:r>
                </w:p>
              </w:tc>
              <w:tc>
                <w:tcPr>
                  <w:tcW w:w="1174" w:type="pct"/>
                  <w:hideMark/>
                </w:tcPr>
                <w:p w14:paraId="2DCEBE83"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73" w:type="pct"/>
                  <w:hideMark/>
                </w:tcPr>
                <w:p w14:paraId="6F6F6720" w14:textId="77777777" w:rsidR="00416EFE" w:rsidRPr="0068760B" w:rsidRDefault="00416EFE">
                  <w:pPr>
                    <w:spacing w:line="225" w:lineRule="atLeast"/>
                    <w:jc w:val="both"/>
                    <w:rPr>
                      <w:color w:val="333333"/>
                      <w:sz w:val="22"/>
                      <w:szCs w:val="22"/>
                    </w:rPr>
                  </w:pPr>
                  <w:r w:rsidRPr="0068760B">
                    <w:rPr>
                      <w:color w:val="333333"/>
                      <w:sz w:val="22"/>
                      <w:szCs w:val="22"/>
                    </w:rPr>
                    <w:t> </w:t>
                  </w:r>
                </w:p>
              </w:tc>
              <w:tc>
                <w:tcPr>
                  <w:tcW w:w="1173" w:type="pct"/>
                  <w:hideMark/>
                </w:tcPr>
                <w:p w14:paraId="1FD43807" w14:textId="77777777" w:rsidR="00416EFE" w:rsidRPr="0068760B" w:rsidRDefault="00416EFE">
                  <w:pPr>
                    <w:spacing w:line="225" w:lineRule="atLeast"/>
                    <w:jc w:val="both"/>
                    <w:rPr>
                      <w:color w:val="333333"/>
                      <w:sz w:val="22"/>
                      <w:szCs w:val="22"/>
                    </w:rPr>
                  </w:pPr>
                  <w:r w:rsidRPr="0068760B">
                    <w:rPr>
                      <w:color w:val="333333"/>
                      <w:sz w:val="22"/>
                      <w:szCs w:val="22"/>
                    </w:rPr>
                    <w:t> </w:t>
                  </w:r>
                </w:p>
              </w:tc>
            </w:tr>
          </w:tbl>
          <w:p w14:paraId="70839B72" w14:textId="49D60641" w:rsidR="00416EFE" w:rsidRPr="0068760B" w:rsidRDefault="00416EFE">
            <w:pPr>
              <w:spacing w:line="225" w:lineRule="atLeast"/>
              <w:jc w:val="both"/>
              <w:rPr>
                <w:color w:val="333333"/>
                <w:sz w:val="22"/>
                <w:szCs w:val="22"/>
              </w:rPr>
            </w:pPr>
            <w:r w:rsidRPr="0068760B">
              <w:rPr>
                <w:color w:val="333333"/>
                <w:sz w:val="22"/>
                <w:szCs w:val="22"/>
              </w:rPr>
              <w:t>7. Наряд-допуск видав _______________________________</w:t>
            </w:r>
            <w:r w:rsidR="002D2A07" w:rsidRPr="0068760B">
              <w:rPr>
                <w:color w:val="333333"/>
                <w:sz w:val="22"/>
                <w:szCs w:val="22"/>
              </w:rPr>
              <w:t>_______</w:t>
            </w:r>
            <w:r w:rsidRPr="0068760B">
              <w:rPr>
                <w:color w:val="333333"/>
                <w:sz w:val="22"/>
                <w:szCs w:val="22"/>
              </w:rPr>
              <w:t>_________________</w:t>
            </w:r>
            <w:r w:rsidR="0068760B">
              <w:rPr>
                <w:color w:val="333333"/>
                <w:sz w:val="22"/>
                <w:szCs w:val="22"/>
              </w:rPr>
              <w:t>_______</w:t>
            </w:r>
            <w:r w:rsidRPr="0068760B">
              <w:rPr>
                <w:color w:val="333333"/>
                <w:sz w:val="22"/>
                <w:szCs w:val="22"/>
              </w:rPr>
              <w:t>__</w:t>
            </w:r>
          </w:p>
          <w:p w14:paraId="03EF5AE1" w14:textId="77777777" w:rsidR="00416EFE" w:rsidRPr="00864055" w:rsidRDefault="002D2A07">
            <w:pPr>
              <w:spacing w:line="225" w:lineRule="atLeast"/>
              <w:jc w:val="both"/>
              <w:rPr>
                <w:i/>
                <w:color w:val="333333"/>
                <w:sz w:val="20"/>
                <w:szCs w:val="20"/>
              </w:rPr>
            </w:pPr>
            <w:r w:rsidRPr="00864055">
              <w:rPr>
                <w:i/>
                <w:color w:val="333333"/>
                <w:sz w:val="22"/>
                <w:szCs w:val="22"/>
              </w:rPr>
              <w:t xml:space="preserve">                                   </w:t>
            </w:r>
            <w:r w:rsidR="00416EFE" w:rsidRPr="00864055">
              <w:rPr>
                <w:i/>
                <w:color w:val="333333"/>
                <w:sz w:val="20"/>
                <w:szCs w:val="20"/>
              </w:rPr>
              <w:t xml:space="preserve">(уповноважений наказом керівника організації, </w:t>
            </w:r>
            <w:r w:rsidRPr="00864055">
              <w:rPr>
                <w:i/>
                <w:color w:val="333333"/>
                <w:sz w:val="20"/>
                <w:szCs w:val="20"/>
              </w:rPr>
              <w:t>П.І.Б., посада, підпис)</w:t>
            </w:r>
          </w:p>
          <w:p w14:paraId="107E23F6" w14:textId="662D8647" w:rsidR="00416EFE" w:rsidRPr="0068760B" w:rsidRDefault="00416EFE">
            <w:pPr>
              <w:spacing w:line="225" w:lineRule="atLeast"/>
              <w:jc w:val="both"/>
              <w:rPr>
                <w:color w:val="333333"/>
                <w:sz w:val="22"/>
                <w:szCs w:val="22"/>
              </w:rPr>
            </w:pPr>
            <w:r w:rsidRPr="0068760B">
              <w:rPr>
                <w:color w:val="333333"/>
                <w:sz w:val="22"/>
                <w:szCs w:val="22"/>
              </w:rPr>
              <w:t>Наряд-допуск прийняв _____________________</w:t>
            </w:r>
            <w:r w:rsidR="002D2A07" w:rsidRPr="0068760B">
              <w:rPr>
                <w:color w:val="333333"/>
                <w:sz w:val="22"/>
                <w:szCs w:val="22"/>
              </w:rPr>
              <w:t>_____</w:t>
            </w:r>
            <w:r w:rsidRPr="0068760B">
              <w:rPr>
                <w:color w:val="333333"/>
                <w:sz w:val="22"/>
                <w:szCs w:val="22"/>
              </w:rPr>
              <w:t>________________________</w:t>
            </w:r>
            <w:r w:rsidR="0068760B">
              <w:rPr>
                <w:color w:val="333333"/>
                <w:sz w:val="22"/>
                <w:szCs w:val="22"/>
              </w:rPr>
              <w:t>______</w:t>
            </w:r>
            <w:r w:rsidRPr="0068760B">
              <w:rPr>
                <w:color w:val="333333"/>
                <w:sz w:val="22"/>
                <w:szCs w:val="22"/>
              </w:rPr>
              <w:t>_______</w:t>
            </w:r>
          </w:p>
          <w:p w14:paraId="52364D03" w14:textId="77777777" w:rsidR="00416EFE" w:rsidRPr="00864055" w:rsidRDefault="002D2A07">
            <w:pPr>
              <w:spacing w:line="225" w:lineRule="atLeast"/>
              <w:jc w:val="both"/>
              <w:rPr>
                <w:i/>
                <w:color w:val="333333"/>
                <w:sz w:val="20"/>
                <w:szCs w:val="20"/>
              </w:rPr>
            </w:pPr>
            <w:r w:rsidRPr="00864055">
              <w:rPr>
                <w:i/>
                <w:color w:val="333333"/>
                <w:sz w:val="20"/>
                <w:szCs w:val="20"/>
              </w:rPr>
              <w:t xml:space="preserve">                                                                            </w:t>
            </w:r>
            <w:r w:rsidR="00416EFE" w:rsidRPr="00864055">
              <w:rPr>
                <w:i/>
                <w:color w:val="333333"/>
                <w:sz w:val="20"/>
                <w:szCs w:val="20"/>
              </w:rPr>
              <w:t>(посада, П.І.Б., підпис)</w:t>
            </w:r>
          </w:p>
          <w:p w14:paraId="08355239" w14:textId="759B763A" w:rsidR="00416EFE" w:rsidRPr="0068760B" w:rsidRDefault="00416EFE">
            <w:pPr>
              <w:spacing w:line="225" w:lineRule="atLeast"/>
              <w:jc w:val="both"/>
              <w:rPr>
                <w:color w:val="333333"/>
                <w:sz w:val="22"/>
                <w:szCs w:val="22"/>
              </w:rPr>
            </w:pPr>
            <w:r w:rsidRPr="0068760B">
              <w:rPr>
                <w:color w:val="333333"/>
                <w:sz w:val="22"/>
                <w:szCs w:val="22"/>
              </w:rPr>
              <w:t xml:space="preserve">8. Письмовий дозвіл діючого підприємства (експлуатуючої організації) на виконання робіт </w:t>
            </w:r>
          </w:p>
          <w:p w14:paraId="009FF7ED" w14:textId="7B852C27" w:rsidR="00416EFE" w:rsidRPr="00CA4A41" w:rsidRDefault="00416EFE">
            <w:pPr>
              <w:spacing w:line="225" w:lineRule="atLeast"/>
              <w:jc w:val="both"/>
              <w:rPr>
                <w:color w:val="333333"/>
              </w:rPr>
            </w:pPr>
            <w:r w:rsidRPr="0068760B">
              <w:rPr>
                <w:color w:val="333333"/>
                <w:sz w:val="22"/>
                <w:szCs w:val="22"/>
              </w:rPr>
              <w:t>Заходи з безпеки будівельного виробництва узгоджені ___</w:t>
            </w:r>
            <w:r w:rsidR="002D2A07" w:rsidRPr="0068760B">
              <w:rPr>
                <w:color w:val="333333"/>
                <w:sz w:val="22"/>
                <w:szCs w:val="22"/>
              </w:rPr>
              <w:t>____________________</w:t>
            </w:r>
            <w:r w:rsidRPr="0068760B">
              <w:rPr>
                <w:color w:val="333333"/>
                <w:sz w:val="22"/>
                <w:szCs w:val="22"/>
              </w:rPr>
              <w:t>_____</w:t>
            </w:r>
            <w:r w:rsidR="0068760B">
              <w:rPr>
                <w:color w:val="333333"/>
                <w:sz w:val="22"/>
                <w:szCs w:val="22"/>
              </w:rPr>
              <w:t>______</w:t>
            </w:r>
            <w:r w:rsidRPr="0068760B">
              <w:rPr>
                <w:color w:val="333333"/>
                <w:sz w:val="22"/>
                <w:szCs w:val="22"/>
              </w:rPr>
              <w:t>__</w:t>
            </w:r>
          </w:p>
          <w:p w14:paraId="13F700D0" w14:textId="77777777" w:rsidR="00416EFE" w:rsidRPr="00864055" w:rsidRDefault="002D2A07" w:rsidP="00E148EF">
            <w:pPr>
              <w:spacing w:line="225" w:lineRule="atLeast"/>
              <w:jc w:val="center"/>
              <w:rPr>
                <w:color w:val="333333"/>
                <w:sz w:val="20"/>
                <w:szCs w:val="20"/>
              </w:rPr>
            </w:pPr>
            <w:r w:rsidRPr="00864055">
              <w:rPr>
                <w:i/>
                <w:color w:val="333333"/>
                <w:sz w:val="20"/>
                <w:szCs w:val="20"/>
              </w:rPr>
              <w:t>(посада, П.І.Б., підпис уповноваженого представника діючого п</w:t>
            </w:r>
            <w:r w:rsidR="00416EFE" w:rsidRPr="00864055">
              <w:rPr>
                <w:i/>
                <w:color w:val="333333"/>
                <w:sz w:val="20"/>
                <w:szCs w:val="20"/>
              </w:rPr>
              <w:t>ідприємства або експлуатуючої організації)</w:t>
            </w:r>
          </w:p>
          <w:p w14:paraId="05E6EA82" w14:textId="77777777" w:rsidR="00416EFE" w:rsidRPr="0068760B" w:rsidRDefault="00416EFE">
            <w:pPr>
              <w:spacing w:line="225" w:lineRule="atLeast"/>
              <w:jc w:val="both"/>
              <w:rPr>
                <w:color w:val="333333"/>
                <w:sz w:val="22"/>
                <w:szCs w:val="22"/>
              </w:rPr>
            </w:pPr>
            <w:r w:rsidRPr="0068760B">
              <w:rPr>
                <w:color w:val="333333"/>
                <w:sz w:val="22"/>
                <w:szCs w:val="22"/>
              </w:rPr>
              <w:t>9. Робоче місце та умови праці перевірені. Заходи з безпеки виробництва, зазначені в наряді-допуску, виконані.</w:t>
            </w:r>
          </w:p>
          <w:p w14:paraId="06BF2C06" w14:textId="4BE4769B" w:rsidR="00416EFE" w:rsidRPr="0068760B" w:rsidRDefault="00416EFE">
            <w:pPr>
              <w:spacing w:line="225" w:lineRule="atLeast"/>
              <w:jc w:val="both"/>
              <w:rPr>
                <w:color w:val="333333"/>
                <w:sz w:val="22"/>
                <w:szCs w:val="22"/>
              </w:rPr>
            </w:pPr>
            <w:r w:rsidRPr="0068760B">
              <w:rPr>
                <w:color w:val="333333"/>
                <w:sz w:val="22"/>
                <w:szCs w:val="22"/>
              </w:rPr>
              <w:t>Дозволяю приступити до виконання робіт __________________</w:t>
            </w:r>
            <w:r w:rsidR="0068760B">
              <w:rPr>
                <w:color w:val="333333"/>
                <w:sz w:val="22"/>
                <w:szCs w:val="22"/>
              </w:rPr>
              <w:t>______</w:t>
            </w:r>
            <w:r w:rsidRPr="0068760B">
              <w:rPr>
                <w:color w:val="333333"/>
                <w:sz w:val="22"/>
                <w:szCs w:val="22"/>
              </w:rPr>
              <w:t>_____</w:t>
            </w:r>
            <w:r w:rsidR="002D2A07" w:rsidRPr="0068760B">
              <w:rPr>
                <w:color w:val="333333"/>
                <w:sz w:val="22"/>
                <w:szCs w:val="22"/>
              </w:rPr>
              <w:t>______</w:t>
            </w:r>
            <w:r w:rsidRPr="0068760B">
              <w:rPr>
                <w:color w:val="333333"/>
                <w:sz w:val="22"/>
                <w:szCs w:val="22"/>
              </w:rPr>
              <w:t>____________</w:t>
            </w:r>
          </w:p>
          <w:p w14:paraId="6F089325" w14:textId="77777777" w:rsidR="00416EFE" w:rsidRPr="00864055" w:rsidRDefault="002D2A07">
            <w:pPr>
              <w:spacing w:line="225" w:lineRule="atLeast"/>
              <w:jc w:val="both"/>
              <w:rPr>
                <w:i/>
                <w:color w:val="333333"/>
                <w:sz w:val="20"/>
                <w:szCs w:val="20"/>
              </w:rPr>
            </w:pPr>
            <w:r w:rsidRPr="00864055">
              <w:rPr>
                <w:i/>
                <w:color w:val="333333"/>
                <w:sz w:val="20"/>
                <w:szCs w:val="20"/>
              </w:rPr>
              <w:t xml:space="preserve">                                                                                       </w:t>
            </w:r>
            <w:r w:rsidR="00416EFE" w:rsidRPr="00864055">
              <w:rPr>
                <w:i/>
                <w:color w:val="333333"/>
                <w:sz w:val="20"/>
                <w:szCs w:val="20"/>
              </w:rPr>
              <w:t>(П.І.Б., посада, підпис, дата)</w:t>
            </w:r>
          </w:p>
          <w:p w14:paraId="3701D409" w14:textId="77777777" w:rsidR="00416EFE" w:rsidRPr="0068760B" w:rsidRDefault="00416EFE">
            <w:pPr>
              <w:spacing w:line="225" w:lineRule="atLeast"/>
              <w:jc w:val="both"/>
              <w:rPr>
                <w:color w:val="333333"/>
                <w:sz w:val="22"/>
                <w:szCs w:val="22"/>
              </w:rPr>
            </w:pPr>
            <w:r w:rsidRPr="0068760B">
              <w:rPr>
                <w:color w:val="333333"/>
                <w:sz w:val="22"/>
                <w:szCs w:val="22"/>
              </w:rPr>
              <w:t>10. Наряд-допуск подовжено до _______________________________</w:t>
            </w:r>
            <w:r w:rsidR="00D90190" w:rsidRPr="0068760B">
              <w:rPr>
                <w:color w:val="333333"/>
                <w:sz w:val="22"/>
                <w:szCs w:val="22"/>
              </w:rPr>
              <w:t>____</w:t>
            </w:r>
            <w:r w:rsidRPr="0068760B">
              <w:rPr>
                <w:color w:val="333333"/>
                <w:sz w:val="22"/>
                <w:szCs w:val="22"/>
              </w:rPr>
              <w:t>_______________</w:t>
            </w:r>
          </w:p>
          <w:p w14:paraId="5C303A8E" w14:textId="77777777" w:rsidR="00416EFE" w:rsidRPr="00E148EF" w:rsidRDefault="00D90190">
            <w:pPr>
              <w:spacing w:line="225" w:lineRule="atLeast"/>
              <w:jc w:val="both"/>
              <w:rPr>
                <w:i/>
                <w:color w:val="333333"/>
              </w:rPr>
            </w:pPr>
            <w:r>
              <w:rPr>
                <w:i/>
                <w:color w:val="333333"/>
              </w:rPr>
              <w:t xml:space="preserve">                                                                 </w:t>
            </w:r>
            <w:r w:rsidR="00416EFE" w:rsidRPr="00864055">
              <w:rPr>
                <w:i/>
                <w:color w:val="333333"/>
                <w:sz w:val="22"/>
                <w:szCs w:val="22"/>
              </w:rPr>
              <w:t>(</w:t>
            </w:r>
            <w:r w:rsidR="00416EFE" w:rsidRPr="00864055">
              <w:rPr>
                <w:i/>
                <w:color w:val="333333"/>
                <w:sz w:val="20"/>
                <w:szCs w:val="20"/>
              </w:rPr>
              <w:t>дата,</w:t>
            </w:r>
            <w:r w:rsidR="003B61CB" w:rsidRPr="00864055">
              <w:rPr>
                <w:i/>
                <w:color w:val="333333"/>
                <w:sz w:val="20"/>
                <w:szCs w:val="20"/>
              </w:rPr>
              <w:t xml:space="preserve"> П.І.Б.,</w:t>
            </w:r>
            <w:r w:rsidR="00416EFE" w:rsidRPr="00864055">
              <w:rPr>
                <w:i/>
                <w:color w:val="333333"/>
                <w:sz w:val="20"/>
                <w:szCs w:val="20"/>
              </w:rPr>
              <w:t xml:space="preserve"> підпис особи, яка видала наряд-допуск)</w:t>
            </w:r>
          </w:p>
          <w:p w14:paraId="414338E5" w14:textId="77777777" w:rsidR="00416EFE" w:rsidRPr="0068760B" w:rsidRDefault="00416EFE">
            <w:pPr>
              <w:spacing w:line="225" w:lineRule="atLeast"/>
              <w:jc w:val="both"/>
              <w:rPr>
                <w:color w:val="333333"/>
                <w:sz w:val="22"/>
                <w:szCs w:val="22"/>
              </w:rPr>
            </w:pPr>
            <w:r w:rsidRPr="0068760B">
              <w:rPr>
                <w:color w:val="333333"/>
                <w:sz w:val="22"/>
                <w:szCs w:val="22"/>
              </w:rPr>
              <w:t>11. Робота виконана в повному обсязі. Матеріали, інструмент, приладдя прибрані. Люди виведені. Наряд-допуск закритий.</w:t>
            </w:r>
          </w:p>
          <w:p w14:paraId="4AEA84D4" w14:textId="77777777" w:rsidR="00416EFE" w:rsidRPr="0068760B" w:rsidRDefault="00416EFE">
            <w:pPr>
              <w:spacing w:line="225" w:lineRule="atLeast"/>
              <w:jc w:val="both"/>
              <w:rPr>
                <w:color w:val="333333"/>
                <w:sz w:val="22"/>
                <w:szCs w:val="22"/>
              </w:rPr>
            </w:pPr>
            <w:r w:rsidRPr="0068760B">
              <w:rPr>
                <w:color w:val="333333"/>
                <w:sz w:val="22"/>
                <w:szCs w:val="22"/>
              </w:rPr>
              <w:t>Керівник робіт __________________</w:t>
            </w:r>
          </w:p>
          <w:p w14:paraId="21F6987A" w14:textId="77777777" w:rsidR="00416EFE" w:rsidRPr="00864055" w:rsidRDefault="003B61CB">
            <w:pPr>
              <w:spacing w:line="225" w:lineRule="atLeast"/>
              <w:jc w:val="both"/>
              <w:rPr>
                <w:color w:val="333333"/>
                <w:sz w:val="20"/>
                <w:szCs w:val="20"/>
              </w:rPr>
            </w:pPr>
            <w:r>
              <w:rPr>
                <w:i/>
                <w:color w:val="333333"/>
              </w:rPr>
              <w:t xml:space="preserve">                               </w:t>
            </w:r>
            <w:r w:rsidR="00416EFE" w:rsidRPr="00864055">
              <w:rPr>
                <w:i/>
                <w:color w:val="333333"/>
                <w:sz w:val="20"/>
                <w:szCs w:val="20"/>
              </w:rPr>
              <w:t>(дата, підпис)</w:t>
            </w:r>
          </w:p>
          <w:p w14:paraId="0C444389" w14:textId="77777777" w:rsidR="00416EFE" w:rsidRPr="0068760B" w:rsidRDefault="00416EFE">
            <w:pPr>
              <w:spacing w:line="225" w:lineRule="atLeast"/>
              <w:jc w:val="both"/>
              <w:rPr>
                <w:color w:val="333333"/>
                <w:sz w:val="22"/>
                <w:szCs w:val="22"/>
              </w:rPr>
            </w:pPr>
            <w:r w:rsidRPr="0068760B">
              <w:rPr>
                <w:color w:val="333333"/>
                <w:sz w:val="22"/>
                <w:szCs w:val="22"/>
              </w:rPr>
              <w:t>Особа, яка видала наряд-допуск __________</w:t>
            </w:r>
            <w:r w:rsidR="003B61CB" w:rsidRPr="0068760B">
              <w:rPr>
                <w:color w:val="333333"/>
                <w:sz w:val="22"/>
                <w:szCs w:val="22"/>
              </w:rPr>
              <w:t>____</w:t>
            </w:r>
            <w:r w:rsidRPr="0068760B">
              <w:rPr>
                <w:color w:val="333333"/>
                <w:sz w:val="22"/>
                <w:szCs w:val="22"/>
              </w:rPr>
              <w:t>____</w:t>
            </w:r>
          </w:p>
          <w:p w14:paraId="31DF8FA0" w14:textId="4DEB72F5" w:rsidR="00416EFE" w:rsidRPr="0068760B" w:rsidRDefault="003B61CB">
            <w:pPr>
              <w:spacing w:line="225" w:lineRule="atLeast"/>
              <w:jc w:val="both"/>
              <w:rPr>
                <w:color w:val="333333"/>
                <w:sz w:val="20"/>
                <w:szCs w:val="20"/>
              </w:rPr>
            </w:pPr>
            <w:r w:rsidRPr="0068760B">
              <w:rPr>
                <w:i/>
                <w:color w:val="333333"/>
                <w:sz w:val="20"/>
                <w:szCs w:val="20"/>
              </w:rPr>
              <w:t xml:space="preserve">                                    </w:t>
            </w:r>
            <w:r w:rsidR="0068760B">
              <w:rPr>
                <w:i/>
                <w:color w:val="333333"/>
                <w:sz w:val="20"/>
                <w:szCs w:val="20"/>
              </w:rPr>
              <w:t xml:space="preserve">     </w:t>
            </w:r>
            <w:r w:rsidRPr="0068760B">
              <w:rPr>
                <w:i/>
                <w:color w:val="333333"/>
                <w:sz w:val="20"/>
                <w:szCs w:val="20"/>
              </w:rPr>
              <w:t xml:space="preserve">                         </w:t>
            </w:r>
            <w:r w:rsidR="00416EFE" w:rsidRPr="0068760B">
              <w:rPr>
                <w:i/>
                <w:color w:val="333333"/>
                <w:sz w:val="20"/>
                <w:szCs w:val="20"/>
              </w:rPr>
              <w:t>(дата, підпис)</w:t>
            </w:r>
          </w:p>
        </w:tc>
      </w:tr>
    </w:tbl>
    <w:p w14:paraId="449C384D" w14:textId="77777777" w:rsidR="00C90864" w:rsidRDefault="00032EC7">
      <w:pPr>
        <w:rPr>
          <w:b/>
          <w:i/>
          <w:color w:val="333333"/>
        </w:rPr>
        <w:sectPr w:rsidR="00C90864" w:rsidSect="00C90864">
          <w:headerReference w:type="default" r:id="rId14"/>
          <w:pgSz w:w="11906" w:h="16838"/>
          <w:pgMar w:top="256" w:right="850" w:bottom="850" w:left="1417" w:header="708" w:footer="708" w:gutter="0"/>
          <w:cols w:space="708"/>
          <w:docGrid w:linePitch="360"/>
        </w:sectPr>
      </w:pPr>
      <w:r w:rsidRPr="00864055">
        <w:rPr>
          <w:b/>
          <w:i/>
          <w:color w:val="333333"/>
        </w:rPr>
        <w:t>Закінчення форми</w:t>
      </w:r>
    </w:p>
    <w:p w14:paraId="0C603AFF" w14:textId="77777777" w:rsidR="00032EC7" w:rsidRPr="00725CAA" w:rsidRDefault="00032EC7" w:rsidP="008A4D20">
      <w:pPr>
        <w:pStyle w:val="3"/>
        <w:rPr>
          <w:kern w:val="36"/>
        </w:rPr>
      </w:pPr>
      <w:bookmarkStart w:id="34" w:name="_Toc499910897"/>
      <w:r w:rsidRPr="00725CAA">
        <w:lastRenderedPageBreak/>
        <w:t>ДОДАТОК 4.</w:t>
      </w:r>
      <w:bookmarkEnd w:id="34"/>
    </w:p>
    <w:p w14:paraId="62C3F943" w14:textId="77777777" w:rsidR="00032EC7" w:rsidRPr="00CA4A41" w:rsidRDefault="00032EC7" w:rsidP="00657308">
      <w:pPr>
        <w:tabs>
          <w:tab w:val="center" w:pos="7031"/>
          <w:tab w:val="right" w:pos="12922"/>
        </w:tabs>
        <w:autoSpaceDE w:val="0"/>
        <w:autoSpaceDN w:val="0"/>
        <w:jc w:val="both"/>
        <w:rPr>
          <w:i/>
        </w:rPr>
      </w:pPr>
      <w:r w:rsidRPr="00CA4A41">
        <w:rPr>
          <w:i/>
        </w:rPr>
        <w:t>до Вимог до Підрядника в галузі охорони праці, промислової безпеки, а також у галузі охорони навколишнього середовища</w:t>
      </w:r>
    </w:p>
    <w:p w14:paraId="133E7B20" w14:textId="77777777" w:rsidR="00416EFE" w:rsidRPr="00CA4A41" w:rsidRDefault="00416EFE" w:rsidP="00B934F8"/>
    <w:tbl>
      <w:tblPr>
        <w:tblStyle w:val="a5"/>
        <w:tblW w:w="9498" w:type="dxa"/>
        <w:tblLook w:val="04A0" w:firstRow="1" w:lastRow="0" w:firstColumn="1" w:lastColumn="0" w:noHBand="0" w:noVBand="1"/>
      </w:tblPr>
      <w:tblGrid>
        <w:gridCol w:w="9498"/>
      </w:tblGrid>
      <w:tr w:rsidR="006734C9" w:rsidRPr="00B934F8" w14:paraId="0B8AE877" w14:textId="77777777" w:rsidTr="006B6C59">
        <w:trPr>
          <w:trHeight w:val="291"/>
        </w:trPr>
        <w:tc>
          <w:tcPr>
            <w:tcW w:w="9498" w:type="dxa"/>
            <w:tcBorders>
              <w:top w:val="nil"/>
              <w:left w:val="nil"/>
              <w:bottom w:val="nil"/>
              <w:right w:val="nil"/>
            </w:tcBorders>
            <w:hideMark/>
          </w:tcPr>
          <w:p w14:paraId="5F0630CC" w14:textId="77777777" w:rsidR="006734C9" w:rsidRPr="00B934F8" w:rsidRDefault="006734C9" w:rsidP="00B934F8">
            <w:pPr>
              <w:jc w:val="center"/>
              <w:rPr>
                <w:rFonts w:ascii="Times New Roman" w:hAnsi="Times New Roman"/>
                <w:b/>
                <w:lang w:val="ru-RU"/>
              </w:rPr>
            </w:pPr>
            <w:r w:rsidRPr="00B934F8">
              <w:rPr>
                <w:rFonts w:ascii="Times New Roman" w:hAnsi="Times New Roman"/>
                <w:b/>
              </w:rPr>
              <w:t>ДИФЕРЕНЦІЙОВАНА ШКАЛА ШТРАФНИХ САНКЦІЙ</w:t>
            </w:r>
          </w:p>
        </w:tc>
      </w:tr>
      <w:tr w:rsidR="006734C9" w:rsidRPr="00B934F8" w14:paraId="3379B969" w14:textId="77777777" w:rsidTr="006B6C59">
        <w:trPr>
          <w:trHeight w:val="840"/>
        </w:trPr>
        <w:tc>
          <w:tcPr>
            <w:tcW w:w="9498" w:type="dxa"/>
            <w:tcBorders>
              <w:top w:val="nil"/>
              <w:left w:val="nil"/>
              <w:bottom w:val="single" w:sz="4" w:space="0" w:color="auto"/>
              <w:right w:val="nil"/>
            </w:tcBorders>
            <w:hideMark/>
          </w:tcPr>
          <w:p w14:paraId="6B04D559" w14:textId="77777777" w:rsidR="006734C9" w:rsidRPr="00B934F8" w:rsidRDefault="006734C9" w:rsidP="00B934F8">
            <w:pPr>
              <w:jc w:val="center"/>
              <w:rPr>
                <w:rFonts w:ascii="Times New Roman" w:hAnsi="Times New Roman"/>
                <w:b/>
              </w:rPr>
            </w:pPr>
            <w:r w:rsidRPr="00B934F8">
              <w:rPr>
                <w:rFonts w:ascii="Times New Roman" w:hAnsi="Times New Roman"/>
                <w:b/>
              </w:rPr>
              <w:t>що застосовуються до Підрядника</w:t>
            </w:r>
            <w:r w:rsidR="007B18F0" w:rsidRPr="00B934F8">
              <w:rPr>
                <w:rFonts w:ascii="Times New Roman" w:hAnsi="Times New Roman"/>
                <w:b/>
              </w:rPr>
              <w:t>/Орендаря</w:t>
            </w:r>
            <w:r w:rsidRPr="00B934F8">
              <w:rPr>
                <w:rFonts w:ascii="Times New Roman" w:hAnsi="Times New Roman"/>
                <w:b/>
              </w:rPr>
              <w:t xml:space="preserve"> за порушення вимог у галузі ОП, ПБ, ОНС на об'єктах ПрАТ «Нафтогазвидобування»</w:t>
            </w:r>
          </w:p>
        </w:tc>
      </w:tr>
    </w:tbl>
    <w:tbl>
      <w:tblPr>
        <w:tblW w:w="9488" w:type="dxa"/>
        <w:tblLook w:val="04A0" w:firstRow="1" w:lastRow="0" w:firstColumn="1" w:lastColumn="0" w:noHBand="0" w:noVBand="1"/>
      </w:tblPr>
      <w:tblGrid>
        <w:gridCol w:w="756"/>
        <w:gridCol w:w="3879"/>
        <w:gridCol w:w="708"/>
        <w:gridCol w:w="708"/>
        <w:gridCol w:w="708"/>
        <w:gridCol w:w="828"/>
        <w:gridCol w:w="948"/>
        <w:gridCol w:w="953"/>
      </w:tblGrid>
      <w:tr w:rsidR="006B6C59" w:rsidRPr="00FC5BD4" w14:paraId="6E01070A" w14:textId="77777777" w:rsidTr="00682FF9">
        <w:trPr>
          <w:trHeight w:val="615"/>
        </w:trPr>
        <w:tc>
          <w:tcPr>
            <w:tcW w:w="7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2CCD41"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 xml:space="preserve">№ </w:t>
            </w:r>
            <w:proofErr w:type="spellStart"/>
            <w:r w:rsidRPr="00FC5BD4">
              <w:rPr>
                <w:rFonts w:cstheme="minorHAnsi"/>
                <w:b/>
                <w:bCs/>
                <w:color w:val="000000" w:themeColor="text1"/>
                <w:lang w:eastAsia="ru-RU"/>
              </w:rPr>
              <w:t>п.п</w:t>
            </w:r>
            <w:proofErr w:type="spellEnd"/>
            <w:r w:rsidRPr="00FC5BD4">
              <w:rPr>
                <w:rFonts w:cstheme="minorHAnsi"/>
                <w:b/>
                <w:bCs/>
                <w:color w:val="000000" w:themeColor="text1"/>
                <w:lang w:eastAsia="ru-RU"/>
              </w:rPr>
              <w:t>.</w:t>
            </w:r>
          </w:p>
        </w:tc>
        <w:tc>
          <w:tcPr>
            <w:tcW w:w="4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CB061D"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 xml:space="preserve">Найменування </w:t>
            </w:r>
            <w:r w:rsidRPr="00FC5BD4">
              <w:rPr>
                <w:b/>
                <w:color w:val="000000" w:themeColor="text1"/>
              </w:rPr>
              <w:t xml:space="preserve">(зміст) </w:t>
            </w:r>
            <w:r w:rsidRPr="00FC5BD4">
              <w:rPr>
                <w:rFonts w:cstheme="minorHAnsi"/>
                <w:b/>
                <w:bCs/>
                <w:color w:val="000000" w:themeColor="text1"/>
                <w:lang w:eastAsia="ru-RU"/>
              </w:rPr>
              <w:t>порушення*</w:t>
            </w:r>
          </w:p>
        </w:tc>
        <w:tc>
          <w:tcPr>
            <w:tcW w:w="4635" w:type="dxa"/>
            <w:gridSpan w:val="6"/>
            <w:tcBorders>
              <w:top w:val="single" w:sz="8" w:space="0" w:color="auto"/>
              <w:left w:val="nil"/>
              <w:bottom w:val="single" w:sz="4" w:space="0" w:color="auto"/>
              <w:right w:val="single" w:sz="8" w:space="0" w:color="000000"/>
            </w:tcBorders>
            <w:shd w:val="clear" w:color="auto" w:fill="auto"/>
            <w:vAlign w:val="center"/>
            <w:hideMark/>
          </w:tcPr>
          <w:p w14:paraId="00B655AA" w14:textId="77777777" w:rsidR="006B6C59" w:rsidRPr="00FC5BD4" w:rsidRDefault="006B6C59" w:rsidP="00682FF9">
            <w:pPr>
              <w:jc w:val="center"/>
              <w:rPr>
                <w:rFonts w:cstheme="minorHAnsi"/>
                <w:b/>
                <w:bCs/>
                <w:color w:val="000000" w:themeColor="text1"/>
                <w:lang w:eastAsia="ru-RU"/>
              </w:rPr>
            </w:pPr>
            <w:r w:rsidRPr="00FC5BD4">
              <w:rPr>
                <w:b/>
                <w:color w:val="000000" w:themeColor="text1"/>
              </w:rPr>
              <w:t xml:space="preserve">Загальна вартість Робіт </w:t>
            </w:r>
            <w:r w:rsidRPr="00FC5BD4">
              <w:rPr>
                <w:rFonts w:cstheme="minorHAnsi"/>
                <w:b/>
                <w:bCs/>
                <w:color w:val="000000" w:themeColor="text1"/>
                <w:lang w:eastAsia="ru-RU"/>
              </w:rPr>
              <w:t>за договором з урахуванням ПДВ,          тис. грн</w:t>
            </w:r>
          </w:p>
        </w:tc>
      </w:tr>
      <w:tr w:rsidR="006B6C59" w:rsidRPr="00FC5BD4" w14:paraId="7077C64D" w14:textId="77777777" w:rsidTr="00682FF9">
        <w:trPr>
          <w:trHeight w:val="780"/>
        </w:trPr>
        <w:tc>
          <w:tcPr>
            <w:tcW w:w="774" w:type="dxa"/>
            <w:vMerge/>
            <w:tcBorders>
              <w:top w:val="single" w:sz="8" w:space="0" w:color="auto"/>
              <w:left w:val="single" w:sz="8" w:space="0" w:color="auto"/>
              <w:bottom w:val="single" w:sz="8" w:space="0" w:color="000000"/>
              <w:right w:val="single" w:sz="8" w:space="0" w:color="auto"/>
            </w:tcBorders>
            <w:vAlign w:val="center"/>
            <w:hideMark/>
          </w:tcPr>
          <w:p w14:paraId="3877F1E3" w14:textId="77777777" w:rsidR="006B6C59" w:rsidRPr="00FC5BD4" w:rsidRDefault="006B6C59" w:rsidP="00682FF9">
            <w:pPr>
              <w:rPr>
                <w:rFonts w:cstheme="minorHAnsi"/>
                <w:b/>
                <w:bCs/>
                <w:color w:val="000000" w:themeColor="text1"/>
                <w:lang w:eastAsia="ru-RU"/>
              </w:rPr>
            </w:pPr>
          </w:p>
        </w:tc>
        <w:tc>
          <w:tcPr>
            <w:tcW w:w="4079" w:type="dxa"/>
            <w:vMerge/>
            <w:tcBorders>
              <w:top w:val="single" w:sz="8" w:space="0" w:color="auto"/>
              <w:left w:val="single" w:sz="8" w:space="0" w:color="auto"/>
              <w:bottom w:val="single" w:sz="8" w:space="0" w:color="000000"/>
              <w:right w:val="single" w:sz="8" w:space="0" w:color="auto"/>
            </w:tcBorders>
            <w:vAlign w:val="center"/>
            <w:hideMark/>
          </w:tcPr>
          <w:p w14:paraId="6C875C04" w14:textId="77777777" w:rsidR="006B6C59" w:rsidRPr="00FC5BD4" w:rsidRDefault="006B6C59" w:rsidP="00682FF9">
            <w:pPr>
              <w:rPr>
                <w:rFonts w:cstheme="minorHAnsi"/>
                <w:b/>
                <w:bCs/>
                <w:color w:val="000000" w:themeColor="text1"/>
                <w:lang w:eastAsia="ru-RU"/>
              </w:rPr>
            </w:pPr>
          </w:p>
        </w:tc>
        <w:tc>
          <w:tcPr>
            <w:tcW w:w="697" w:type="dxa"/>
            <w:tcBorders>
              <w:top w:val="nil"/>
              <w:left w:val="nil"/>
              <w:bottom w:val="single" w:sz="4" w:space="0" w:color="auto"/>
              <w:right w:val="single" w:sz="4" w:space="0" w:color="auto"/>
            </w:tcBorders>
            <w:shd w:val="clear" w:color="auto" w:fill="auto"/>
            <w:vAlign w:val="center"/>
            <w:hideMark/>
          </w:tcPr>
          <w:p w14:paraId="1FE1FB64"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≤100</w:t>
            </w:r>
          </w:p>
        </w:tc>
        <w:tc>
          <w:tcPr>
            <w:tcW w:w="698" w:type="dxa"/>
            <w:tcBorders>
              <w:top w:val="nil"/>
              <w:left w:val="nil"/>
              <w:bottom w:val="single" w:sz="4" w:space="0" w:color="auto"/>
              <w:right w:val="single" w:sz="4" w:space="0" w:color="auto"/>
            </w:tcBorders>
            <w:shd w:val="clear" w:color="auto" w:fill="auto"/>
            <w:vAlign w:val="center"/>
            <w:hideMark/>
          </w:tcPr>
          <w:p w14:paraId="3B760192"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100÷  500</w:t>
            </w:r>
          </w:p>
        </w:tc>
        <w:tc>
          <w:tcPr>
            <w:tcW w:w="698" w:type="dxa"/>
            <w:tcBorders>
              <w:top w:val="nil"/>
              <w:left w:val="nil"/>
              <w:bottom w:val="single" w:sz="4" w:space="0" w:color="auto"/>
              <w:right w:val="single" w:sz="4" w:space="0" w:color="auto"/>
            </w:tcBorders>
            <w:shd w:val="clear" w:color="auto" w:fill="auto"/>
            <w:vAlign w:val="center"/>
            <w:hideMark/>
          </w:tcPr>
          <w:p w14:paraId="39271A80"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500÷ 2000</w:t>
            </w:r>
          </w:p>
        </w:tc>
        <w:tc>
          <w:tcPr>
            <w:tcW w:w="774" w:type="dxa"/>
            <w:tcBorders>
              <w:top w:val="nil"/>
              <w:left w:val="nil"/>
              <w:bottom w:val="single" w:sz="4" w:space="0" w:color="auto"/>
              <w:right w:val="single" w:sz="4" w:space="0" w:color="auto"/>
            </w:tcBorders>
            <w:shd w:val="clear" w:color="auto" w:fill="auto"/>
            <w:vAlign w:val="center"/>
            <w:hideMark/>
          </w:tcPr>
          <w:p w14:paraId="2C307FE3"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2000÷ 20000</w:t>
            </w:r>
          </w:p>
        </w:tc>
        <w:tc>
          <w:tcPr>
            <w:tcW w:w="884" w:type="dxa"/>
            <w:tcBorders>
              <w:top w:val="nil"/>
              <w:left w:val="nil"/>
              <w:bottom w:val="single" w:sz="4" w:space="0" w:color="auto"/>
              <w:right w:val="single" w:sz="4" w:space="0" w:color="auto"/>
            </w:tcBorders>
            <w:shd w:val="clear" w:color="auto" w:fill="auto"/>
            <w:vAlign w:val="center"/>
            <w:hideMark/>
          </w:tcPr>
          <w:p w14:paraId="5BA6E3B5"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20000÷ 50000</w:t>
            </w:r>
          </w:p>
        </w:tc>
        <w:tc>
          <w:tcPr>
            <w:tcW w:w="884" w:type="dxa"/>
            <w:tcBorders>
              <w:top w:val="nil"/>
              <w:left w:val="nil"/>
              <w:bottom w:val="single" w:sz="4" w:space="0" w:color="auto"/>
              <w:right w:val="single" w:sz="8" w:space="0" w:color="auto"/>
            </w:tcBorders>
            <w:shd w:val="clear" w:color="auto" w:fill="auto"/>
            <w:vAlign w:val="center"/>
            <w:hideMark/>
          </w:tcPr>
          <w:p w14:paraId="2C7A7218"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&gt;50000</w:t>
            </w:r>
          </w:p>
        </w:tc>
      </w:tr>
      <w:tr w:rsidR="006B6C59" w:rsidRPr="00FC5BD4" w14:paraId="2AF975BF" w14:textId="77777777" w:rsidTr="00682FF9">
        <w:trPr>
          <w:trHeight w:val="405"/>
        </w:trPr>
        <w:tc>
          <w:tcPr>
            <w:tcW w:w="774" w:type="dxa"/>
            <w:vMerge/>
            <w:tcBorders>
              <w:top w:val="single" w:sz="8" w:space="0" w:color="auto"/>
              <w:left w:val="single" w:sz="8" w:space="0" w:color="auto"/>
              <w:bottom w:val="single" w:sz="8" w:space="0" w:color="000000"/>
              <w:right w:val="single" w:sz="8" w:space="0" w:color="auto"/>
            </w:tcBorders>
            <w:vAlign w:val="center"/>
            <w:hideMark/>
          </w:tcPr>
          <w:p w14:paraId="3DFF7208" w14:textId="77777777" w:rsidR="006B6C59" w:rsidRPr="00FC5BD4" w:rsidRDefault="006B6C59" w:rsidP="00682FF9">
            <w:pPr>
              <w:rPr>
                <w:rFonts w:cstheme="minorHAnsi"/>
                <w:b/>
                <w:bCs/>
                <w:color w:val="000000" w:themeColor="text1"/>
                <w:lang w:eastAsia="ru-RU"/>
              </w:rPr>
            </w:pPr>
          </w:p>
        </w:tc>
        <w:tc>
          <w:tcPr>
            <w:tcW w:w="4079" w:type="dxa"/>
            <w:vMerge/>
            <w:tcBorders>
              <w:top w:val="single" w:sz="8" w:space="0" w:color="auto"/>
              <w:left w:val="single" w:sz="8" w:space="0" w:color="auto"/>
              <w:bottom w:val="single" w:sz="8" w:space="0" w:color="000000"/>
              <w:right w:val="single" w:sz="8" w:space="0" w:color="auto"/>
            </w:tcBorders>
            <w:vAlign w:val="center"/>
            <w:hideMark/>
          </w:tcPr>
          <w:p w14:paraId="0BC672B4" w14:textId="77777777" w:rsidR="006B6C59" w:rsidRPr="00FC5BD4" w:rsidRDefault="006B6C59" w:rsidP="00682FF9">
            <w:pPr>
              <w:rPr>
                <w:rFonts w:cstheme="minorHAnsi"/>
                <w:b/>
                <w:bCs/>
                <w:color w:val="000000" w:themeColor="text1"/>
                <w:lang w:eastAsia="ru-RU"/>
              </w:rPr>
            </w:pPr>
          </w:p>
        </w:tc>
        <w:tc>
          <w:tcPr>
            <w:tcW w:w="4635" w:type="dxa"/>
            <w:gridSpan w:val="6"/>
            <w:tcBorders>
              <w:top w:val="nil"/>
              <w:left w:val="nil"/>
              <w:bottom w:val="single" w:sz="8" w:space="0" w:color="auto"/>
              <w:right w:val="single" w:sz="8" w:space="0" w:color="000000"/>
            </w:tcBorders>
            <w:shd w:val="clear" w:color="auto" w:fill="auto"/>
            <w:vAlign w:val="center"/>
            <w:hideMark/>
          </w:tcPr>
          <w:p w14:paraId="572B160B" w14:textId="77777777" w:rsidR="006B6C59" w:rsidRPr="00FC5BD4" w:rsidRDefault="006B6C59" w:rsidP="00682FF9">
            <w:pPr>
              <w:jc w:val="center"/>
              <w:rPr>
                <w:rFonts w:cstheme="minorHAnsi"/>
                <w:b/>
                <w:bCs/>
                <w:color w:val="000000" w:themeColor="text1"/>
                <w:lang w:eastAsia="ru-RU"/>
              </w:rPr>
            </w:pPr>
            <w:r w:rsidRPr="00FC5BD4">
              <w:rPr>
                <w:b/>
                <w:color w:val="000000" w:themeColor="text1"/>
              </w:rPr>
              <w:t>Розмір штрафних санкцій (штрафу)</w:t>
            </w:r>
            <w:r w:rsidRPr="00FC5BD4">
              <w:rPr>
                <w:rFonts w:cstheme="minorHAnsi"/>
                <w:b/>
                <w:bCs/>
                <w:color w:val="000000" w:themeColor="text1"/>
                <w:lang w:eastAsia="ru-RU"/>
              </w:rPr>
              <w:t>, тис. грн</w:t>
            </w:r>
          </w:p>
        </w:tc>
      </w:tr>
      <w:tr w:rsidR="006B6C59" w:rsidRPr="00FC5BD4" w14:paraId="4078E85F" w14:textId="77777777" w:rsidTr="00682FF9">
        <w:trPr>
          <w:trHeight w:val="405"/>
        </w:trPr>
        <w:tc>
          <w:tcPr>
            <w:tcW w:w="774" w:type="dxa"/>
            <w:tcBorders>
              <w:top w:val="nil"/>
              <w:left w:val="single" w:sz="8" w:space="0" w:color="auto"/>
              <w:bottom w:val="single" w:sz="8" w:space="0" w:color="auto"/>
              <w:right w:val="single" w:sz="8" w:space="0" w:color="auto"/>
            </w:tcBorders>
            <w:shd w:val="clear" w:color="auto" w:fill="auto"/>
            <w:vAlign w:val="center"/>
            <w:hideMark/>
          </w:tcPr>
          <w:p w14:paraId="3F26DA62"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1</w:t>
            </w:r>
          </w:p>
        </w:tc>
        <w:tc>
          <w:tcPr>
            <w:tcW w:w="4079" w:type="dxa"/>
            <w:tcBorders>
              <w:top w:val="nil"/>
              <w:left w:val="nil"/>
              <w:bottom w:val="single" w:sz="8" w:space="0" w:color="auto"/>
              <w:right w:val="single" w:sz="8" w:space="0" w:color="auto"/>
            </w:tcBorders>
            <w:shd w:val="clear" w:color="auto" w:fill="auto"/>
            <w:vAlign w:val="center"/>
            <w:hideMark/>
          </w:tcPr>
          <w:p w14:paraId="5094ABB4"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2</w:t>
            </w:r>
          </w:p>
        </w:tc>
        <w:tc>
          <w:tcPr>
            <w:tcW w:w="697" w:type="dxa"/>
            <w:tcBorders>
              <w:top w:val="nil"/>
              <w:left w:val="nil"/>
              <w:bottom w:val="single" w:sz="8" w:space="0" w:color="auto"/>
              <w:right w:val="single" w:sz="4" w:space="0" w:color="auto"/>
            </w:tcBorders>
            <w:shd w:val="clear" w:color="auto" w:fill="auto"/>
            <w:vAlign w:val="center"/>
            <w:hideMark/>
          </w:tcPr>
          <w:p w14:paraId="728C0AE1"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3</w:t>
            </w:r>
          </w:p>
        </w:tc>
        <w:tc>
          <w:tcPr>
            <w:tcW w:w="698" w:type="dxa"/>
            <w:tcBorders>
              <w:top w:val="nil"/>
              <w:left w:val="nil"/>
              <w:bottom w:val="single" w:sz="8" w:space="0" w:color="auto"/>
              <w:right w:val="single" w:sz="4" w:space="0" w:color="auto"/>
            </w:tcBorders>
            <w:shd w:val="clear" w:color="auto" w:fill="auto"/>
            <w:vAlign w:val="center"/>
            <w:hideMark/>
          </w:tcPr>
          <w:p w14:paraId="018A4890"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4</w:t>
            </w:r>
          </w:p>
        </w:tc>
        <w:tc>
          <w:tcPr>
            <w:tcW w:w="698" w:type="dxa"/>
            <w:tcBorders>
              <w:top w:val="nil"/>
              <w:left w:val="nil"/>
              <w:bottom w:val="single" w:sz="8" w:space="0" w:color="auto"/>
              <w:right w:val="single" w:sz="4" w:space="0" w:color="auto"/>
            </w:tcBorders>
            <w:shd w:val="clear" w:color="auto" w:fill="auto"/>
            <w:vAlign w:val="center"/>
            <w:hideMark/>
          </w:tcPr>
          <w:p w14:paraId="310E624D"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5</w:t>
            </w:r>
          </w:p>
        </w:tc>
        <w:tc>
          <w:tcPr>
            <w:tcW w:w="774" w:type="dxa"/>
            <w:tcBorders>
              <w:top w:val="nil"/>
              <w:left w:val="nil"/>
              <w:bottom w:val="single" w:sz="8" w:space="0" w:color="auto"/>
              <w:right w:val="single" w:sz="4" w:space="0" w:color="auto"/>
            </w:tcBorders>
            <w:shd w:val="clear" w:color="auto" w:fill="auto"/>
            <w:vAlign w:val="center"/>
            <w:hideMark/>
          </w:tcPr>
          <w:p w14:paraId="0FDE0156"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6</w:t>
            </w:r>
          </w:p>
        </w:tc>
        <w:tc>
          <w:tcPr>
            <w:tcW w:w="884" w:type="dxa"/>
            <w:tcBorders>
              <w:top w:val="nil"/>
              <w:left w:val="nil"/>
              <w:bottom w:val="single" w:sz="8" w:space="0" w:color="auto"/>
              <w:right w:val="single" w:sz="4" w:space="0" w:color="auto"/>
            </w:tcBorders>
            <w:shd w:val="clear" w:color="auto" w:fill="auto"/>
            <w:vAlign w:val="center"/>
            <w:hideMark/>
          </w:tcPr>
          <w:p w14:paraId="52E60BA8"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7</w:t>
            </w:r>
          </w:p>
        </w:tc>
        <w:tc>
          <w:tcPr>
            <w:tcW w:w="884" w:type="dxa"/>
            <w:tcBorders>
              <w:top w:val="nil"/>
              <w:left w:val="nil"/>
              <w:bottom w:val="single" w:sz="8" w:space="0" w:color="auto"/>
              <w:right w:val="single" w:sz="8" w:space="0" w:color="auto"/>
            </w:tcBorders>
            <w:shd w:val="clear" w:color="auto" w:fill="auto"/>
            <w:vAlign w:val="center"/>
            <w:hideMark/>
          </w:tcPr>
          <w:p w14:paraId="5E5A1232" w14:textId="77777777" w:rsidR="006B6C59" w:rsidRPr="00FC5BD4" w:rsidRDefault="006B6C59" w:rsidP="00682FF9">
            <w:pPr>
              <w:jc w:val="center"/>
              <w:rPr>
                <w:rFonts w:cstheme="minorHAnsi"/>
                <w:b/>
                <w:bCs/>
                <w:color w:val="000000" w:themeColor="text1"/>
                <w:lang w:eastAsia="ru-RU"/>
              </w:rPr>
            </w:pPr>
            <w:r w:rsidRPr="00FC5BD4">
              <w:rPr>
                <w:rFonts w:cstheme="minorHAnsi"/>
                <w:b/>
                <w:bCs/>
                <w:color w:val="000000" w:themeColor="text1"/>
                <w:lang w:eastAsia="ru-RU"/>
              </w:rPr>
              <w:t>8</w:t>
            </w:r>
          </w:p>
        </w:tc>
      </w:tr>
      <w:tr w:rsidR="006B6C59" w:rsidRPr="00FC5BD4" w14:paraId="0F98165D" w14:textId="77777777" w:rsidTr="00682FF9">
        <w:trPr>
          <w:trHeight w:val="2415"/>
        </w:trPr>
        <w:tc>
          <w:tcPr>
            <w:tcW w:w="774" w:type="dxa"/>
            <w:tcBorders>
              <w:top w:val="nil"/>
              <w:left w:val="single" w:sz="8" w:space="0" w:color="auto"/>
              <w:bottom w:val="nil"/>
              <w:right w:val="nil"/>
            </w:tcBorders>
            <w:shd w:val="clear" w:color="auto" w:fill="auto"/>
            <w:vAlign w:val="center"/>
            <w:hideMark/>
          </w:tcPr>
          <w:p w14:paraId="7977670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4079" w:type="dxa"/>
            <w:tcBorders>
              <w:top w:val="nil"/>
              <w:left w:val="single" w:sz="8" w:space="0" w:color="auto"/>
              <w:bottom w:val="nil"/>
              <w:right w:val="single" w:sz="8" w:space="0" w:color="auto"/>
            </w:tcBorders>
            <w:shd w:val="clear" w:color="auto" w:fill="auto"/>
            <w:vAlign w:val="center"/>
            <w:hideMark/>
          </w:tcPr>
          <w:p w14:paraId="74B8E55D"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Виявлення працівників Підрядника (його субпідрядника) на об'єктах, що знаходяться в межах ліцензійних ділянок Замовника (і / або в ході здійснення договірних обсягів робіт) в стані алкогольного, наркотичного або токсичного сп'яніння, спроба  пронесення / провезення або зберігання та вживання на території Об'єкта Замовника (так само як і місця здійснення договірних обсягів робіт) речовин, що викликають алкогольне, наркотичне чи токсичне сп'яніння (за винятком випадків виявлення зазначених фактів безпосередньо працівниками Підрядника (субпідрядника) з письмовим повідомленням про це до Замовника протягом 24 годин з моменту виявлення), Підрядник сплачує Замовнику за кожен виявлений факт сп'яніння, спроби або пронесення / провезення / зберігання та вживання зазначених речовин за кожного працівника у розмірі:</w:t>
            </w:r>
          </w:p>
        </w:tc>
        <w:tc>
          <w:tcPr>
            <w:tcW w:w="697" w:type="dxa"/>
            <w:tcBorders>
              <w:top w:val="nil"/>
              <w:left w:val="nil"/>
              <w:bottom w:val="nil"/>
              <w:right w:val="single" w:sz="4" w:space="0" w:color="auto"/>
            </w:tcBorders>
            <w:shd w:val="clear" w:color="auto" w:fill="auto"/>
            <w:vAlign w:val="center"/>
            <w:hideMark/>
          </w:tcPr>
          <w:p w14:paraId="74440F0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nil"/>
              <w:right w:val="single" w:sz="4" w:space="0" w:color="auto"/>
            </w:tcBorders>
            <w:shd w:val="clear" w:color="auto" w:fill="auto"/>
            <w:vAlign w:val="center"/>
            <w:hideMark/>
          </w:tcPr>
          <w:p w14:paraId="72007AB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nil"/>
              <w:left w:val="nil"/>
              <w:bottom w:val="nil"/>
              <w:right w:val="single" w:sz="4" w:space="0" w:color="auto"/>
            </w:tcBorders>
            <w:shd w:val="clear" w:color="auto" w:fill="auto"/>
            <w:vAlign w:val="center"/>
            <w:hideMark/>
          </w:tcPr>
          <w:p w14:paraId="176FD6B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nil"/>
              <w:left w:val="nil"/>
              <w:bottom w:val="nil"/>
              <w:right w:val="single" w:sz="4" w:space="0" w:color="auto"/>
            </w:tcBorders>
            <w:shd w:val="clear" w:color="auto" w:fill="auto"/>
            <w:vAlign w:val="center"/>
            <w:hideMark/>
          </w:tcPr>
          <w:p w14:paraId="388CA1B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nil"/>
              <w:left w:val="nil"/>
              <w:bottom w:val="nil"/>
              <w:right w:val="nil"/>
            </w:tcBorders>
            <w:shd w:val="clear" w:color="auto" w:fill="auto"/>
            <w:vAlign w:val="center"/>
            <w:hideMark/>
          </w:tcPr>
          <w:p w14:paraId="0624B9A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35</w:t>
            </w:r>
          </w:p>
        </w:tc>
        <w:tc>
          <w:tcPr>
            <w:tcW w:w="884" w:type="dxa"/>
            <w:tcBorders>
              <w:top w:val="nil"/>
              <w:left w:val="single" w:sz="4" w:space="0" w:color="auto"/>
              <w:bottom w:val="nil"/>
              <w:right w:val="single" w:sz="8" w:space="0" w:color="auto"/>
            </w:tcBorders>
            <w:shd w:val="clear" w:color="auto" w:fill="auto"/>
            <w:vAlign w:val="center"/>
            <w:hideMark/>
          </w:tcPr>
          <w:p w14:paraId="49F3232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r>
      <w:tr w:rsidR="006B6C59" w:rsidRPr="00FC5BD4" w14:paraId="03BF1A7B" w14:textId="77777777" w:rsidTr="00682FF9">
        <w:trPr>
          <w:trHeight w:val="1305"/>
        </w:trPr>
        <w:tc>
          <w:tcPr>
            <w:tcW w:w="774" w:type="dxa"/>
            <w:tcBorders>
              <w:top w:val="single" w:sz="4" w:space="0" w:color="auto"/>
              <w:left w:val="single" w:sz="8" w:space="0" w:color="auto"/>
              <w:bottom w:val="single" w:sz="4" w:space="0" w:color="auto"/>
              <w:right w:val="nil"/>
            </w:tcBorders>
            <w:shd w:val="clear" w:color="auto" w:fill="auto"/>
            <w:vAlign w:val="center"/>
            <w:hideMark/>
          </w:tcPr>
          <w:p w14:paraId="589EB20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w:t>
            </w:r>
          </w:p>
        </w:tc>
        <w:tc>
          <w:tcPr>
            <w:tcW w:w="40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B213C0B"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залучення Підрядником (його субпідрядником) з метою виконання договірних обсягів робіт третіх осіб (включаючи субпідрядні організації) без відповідного погодження їх </w:t>
            </w:r>
            <w:r w:rsidRPr="00FC5BD4">
              <w:rPr>
                <w:rFonts w:cstheme="minorHAnsi"/>
                <w:color w:val="000000" w:themeColor="text1"/>
                <w:lang w:eastAsia="ru-RU"/>
              </w:rPr>
              <w:lastRenderedPageBreak/>
              <w:t>кандидатур із Замовником, Підрядник сплачує штраф Замовнику за кожну таку особу (включаючи субпідрядну організацію), яка не узгоджена із Замовником, у розмірі:</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50948F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10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7041E75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B545E0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5EA8FF2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32</w:t>
            </w:r>
          </w:p>
        </w:tc>
        <w:tc>
          <w:tcPr>
            <w:tcW w:w="884" w:type="dxa"/>
            <w:tcBorders>
              <w:top w:val="single" w:sz="4" w:space="0" w:color="auto"/>
              <w:left w:val="nil"/>
              <w:bottom w:val="single" w:sz="4" w:space="0" w:color="auto"/>
              <w:right w:val="nil"/>
            </w:tcBorders>
            <w:shd w:val="clear" w:color="auto" w:fill="auto"/>
            <w:vAlign w:val="center"/>
            <w:hideMark/>
          </w:tcPr>
          <w:p w14:paraId="14513A4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c>
          <w:tcPr>
            <w:tcW w:w="88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B34CD9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r>
      <w:tr w:rsidR="006B6C59" w:rsidRPr="00FC5BD4" w14:paraId="3C85C2BB" w14:textId="77777777" w:rsidTr="00682FF9">
        <w:trPr>
          <w:trHeight w:val="1440"/>
        </w:trPr>
        <w:tc>
          <w:tcPr>
            <w:tcW w:w="774" w:type="dxa"/>
            <w:tcBorders>
              <w:top w:val="nil"/>
              <w:left w:val="single" w:sz="8" w:space="0" w:color="auto"/>
              <w:bottom w:val="single" w:sz="4" w:space="0" w:color="auto"/>
              <w:right w:val="nil"/>
            </w:tcBorders>
            <w:shd w:val="clear" w:color="auto" w:fill="auto"/>
            <w:vAlign w:val="center"/>
            <w:hideMark/>
          </w:tcPr>
          <w:p w14:paraId="55679C4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02E22C9A"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залучення Підрядником (його субпідрядником) транспорту, спецтехніку або обладнання (машин, механізмів, </w:t>
            </w:r>
            <w:proofErr w:type="spellStart"/>
            <w:r w:rsidRPr="00FC5BD4">
              <w:rPr>
                <w:rFonts w:cstheme="minorHAnsi"/>
                <w:color w:val="000000" w:themeColor="text1"/>
                <w:lang w:eastAsia="ru-RU"/>
              </w:rPr>
              <w:t>устатковання</w:t>
            </w:r>
            <w:proofErr w:type="spellEnd"/>
            <w:r w:rsidRPr="00FC5BD4">
              <w:rPr>
                <w:rFonts w:cstheme="minorHAnsi"/>
                <w:color w:val="000000" w:themeColor="text1"/>
                <w:lang w:eastAsia="ru-RU"/>
              </w:rPr>
              <w:t>), без відповідної дозвільної документації, інших документів у сфері охорони праці, що вимагаються згідно з чинним законодавством України, Підрядник сплачує штраф Замовнику за кожне виявлене порушення у розмірі:</w:t>
            </w:r>
          </w:p>
        </w:tc>
        <w:tc>
          <w:tcPr>
            <w:tcW w:w="697" w:type="dxa"/>
            <w:tcBorders>
              <w:top w:val="nil"/>
              <w:left w:val="nil"/>
              <w:bottom w:val="single" w:sz="4" w:space="0" w:color="auto"/>
              <w:right w:val="single" w:sz="4" w:space="0" w:color="auto"/>
            </w:tcBorders>
            <w:shd w:val="clear" w:color="auto" w:fill="auto"/>
            <w:vAlign w:val="center"/>
            <w:hideMark/>
          </w:tcPr>
          <w:p w14:paraId="39D5D24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14:paraId="5AEFFE4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nil"/>
              <w:left w:val="nil"/>
              <w:bottom w:val="single" w:sz="4" w:space="0" w:color="auto"/>
              <w:right w:val="single" w:sz="4" w:space="0" w:color="auto"/>
            </w:tcBorders>
            <w:shd w:val="clear" w:color="auto" w:fill="auto"/>
            <w:vAlign w:val="center"/>
            <w:hideMark/>
          </w:tcPr>
          <w:p w14:paraId="43FBB60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nil"/>
              <w:left w:val="nil"/>
              <w:bottom w:val="single" w:sz="4" w:space="0" w:color="auto"/>
              <w:right w:val="single" w:sz="4" w:space="0" w:color="auto"/>
            </w:tcBorders>
            <w:shd w:val="clear" w:color="auto" w:fill="auto"/>
            <w:vAlign w:val="center"/>
            <w:hideMark/>
          </w:tcPr>
          <w:p w14:paraId="2A82ED2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nil"/>
              <w:left w:val="nil"/>
              <w:bottom w:val="single" w:sz="4" w:space="0" w:color="auto"/>
              <w:right w:val="nil"/>
            </w:tcBorders>
            <w:shd w:val="clear" w:color="auto" w:fill="auto"/>
            <w:vAlign w:val="center"/>
            <w:hideMark/>
          </w:tcPr>
          <w:p w14:paraId="7BD0DD5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16C91DB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r>
      <w:tr w:rsidR="006B6C59" w:rsidRPr="00FC5BD4" w14:paraId="4969D000" w14:textId="77777777" w:rsidTr="00682FF9">
        <w:trPr>
          <w:trHeight w:val="1590"/>
        </w:trPr>
        <w:tc>
          <w:tcPr>
            <w:tcW w:w="774" w:type="dxa"/>
            <w:tcBorders>
              <w:top w:val="nil"/>
              <w:left w:val="single" w:sz="8" w:space="0" w:color="auto"/>
              <w:bottom w:val="single" w:sz="4" w:space="0" w:color="auto"/>
              <w:right w:val="nil"/>
            </w:tcBorders>
            <w:shd w:val="clear" w:color="auto" w:fill="auto"/>
            <w:vAlign w:val="center"/>
            <w:hideMark/>
          </w:tcPr>
          <w:p w14:paraId="728C642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0EEC60A1"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виявлення на об'єктах Замовника працівників Підрядника (його субпідрядників), які виконують роботи без спецодягу, спецвзуття та відповідних </w:t>
            </w:r>
            <w:r w:rsidRPr="00FC5BD4">
              <w:rPr>
                <w:color w:val="000000" w:themeColor="text1"/>
              </w:rPr>
              <w:t>засобів індивідуального захисту (ЗІЗ)</w:t>
            </w:r>
            <w:r w:rsidRPr="00FC5BD4">
              <w:rPr>
                <w:rFonts w:cstheme="minorHAnsi"/>
                <w:color w:val="000000" w:themeColor="text1"/>
                <w:lang w:eastAsia="ru-RU"/>
              </w:rPr>
              <w:t>, Підрядник сплачує Замовнику за кожне виявлене порушення штраф у розмірі:</w:t>
            </w:r>
          </w:p>
        </w:tc>
        <w:tc>
          <w:tcPr>
            <w:tcW w:w="697" w:type="dxa"/>
            <w:tcBorders>
              <w:top w:val="nil"/>
              <w:left w:val="nil"/>
              <w:bottom w:val="single" w:sz="4" w:space="0" w:color="auto"/>
              <w:right w:val="single" w:sz="4" w:space="0" w:color="auto"/>
            </w:tcBorders>
            <w:shd w:val="clear" w:color="auto" w:fill="auto"/>
            <w:vAlign w:val="center"/>
            <w:hideMark/>
          </w:tcPr>
          <w:p w14:paraId="1D43B63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14:paraId="49B2188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698" w:type="dxa"/>
            <w:tcBorders>
              <w:top w:val="nil"/>
              <w:left w:val="nil"/>
              <w:bottom w:val="single" w:sz="4" w:space="0" w:color="auto"/>
              <w:right w:val="single" w:sz="4" w:space="0" w:color="auto"/>
            </w:tcBorders>
            <w:shd w:val="clear" w:color="auto" w:fill="auto"/>
            <w:vAlign w:val="center"/>
            <w:hideMark/>
          </w:tcPr>
          <w:p w14:paraId="50639D8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774" w:type="dxa"/>
            <w:tcBorders>
              <w:top w:val="nil"/>
              <w:left w:val="nil"/>
              <w:bottom w:val="single" w:sz="4" w:space="0" w:color="auto"/>
              <w:right w:val="single" w:sz="4" w:space="0" w:color="auto"/>
            </w:tcBorders>
            <w:shd w:val="clear" w:color="auto" w:fill="auto"/>
            <w:vAlign w:val="center"/>
            <w:hideMark/>
          </w:tcPr>
          <w:p w14:paraId="189F1D8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nil"/>
              <w:left w:val="nil"/>
              <w:bottom w:val="single" w:sz="4" w:space="0" w:color="auto"/>
              <w:right w:val="nil"/>
            </w:tcBorders>
            <w:shd w:val="clear" w:color="auto" w:fill="auto"/>
            <w:vAlign w:val="center"/>
            <w:hideMark/>
          </w:tcPr>
          <w:p w14:paraId="2B3BD96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35</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3210CBD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r>
      <w:tr w:rsidR="006B6C59" w:rsidRPr="00FC5BD4" w14:paraId="1DF9C44C" w14:textId="77777777" w:rsidTr="00682FF9">
        <w:trPr>
          <w:trHeight w:val="1335"/>
        </w:trPr>
        <w:tc>
          <w:tcPr>
            <w:tcW w:w="774" w:type="dxa"/>
            <w:tcBorders>
              <w:top w:val="nil"/>
              <w:left w:val="single" w:sz="8" w:space="0" w:color="auto"/>
              <w:bottom w:val="single" w:sz="8" w:space="0" w:color="auto"/>
              <w:right w:val="nil"/>
            </w:tcBorders>
            <w:shd w:val="clear" w:color="auto" w:fill="auto"/>
            <w:vAlign w:val="center"/>
            <w:hideMark/>
          </w:tcPr>
          <w:p w14:paraId="7B5D6D5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4079" w:type="dxa"/>
            <w:tcBorders>
              <w:top w:val="nil"/>
              <w:left w:val="single" w:sz="8" w:space="0" w:color="auto"/>
              <w:bottom w:val="single" w:sz="8" w:space="0" w:color="auto"/>
              <w:right w:val="single" w:sz="8" w:space="0" w:color="auto"/>
            </w:tcBorders>
            <w:shd w:val="clear" w:color="auto" w:fill="auto"/>
            <w:vAlign w:val="center"/>
            <w:hideMark/>
          </w:tcPr>
          <w:p w14:paraId="4A3948B3"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на об'єктах Замовника працівників Підрядника (його субпідрядників), які виконують фарбувальні та будівельно-монтажні, газонебезпечні та вогневі роботи з порушеннями установлених вимог щодо їх безпечного виконання, Підрядник сплачує штраф Замовнику за кожне таке виявлене порушення у розмірі:</w:t>
            </w:r>
          </w:p>
        </w:tc>
        <w:tc>
          <w:tcPr>
            <w:tcW w:w="697" w:type="dxa"/>
            <w:tcBorders>
              <w:top w:val="nil"/>
              <w:left w:val="nil"/>
              <w:bottom w:val="single" w:sz="8" w:space="0" w:color="auto"/>
              <w:right w:val="single" w:sz="4" w:space="0" w:color="auto"/>
            </w:tcBorders>
            <w:shd w:val="clear" w:color="auto" w:fill="auto"/>
            <w:vAlign w:val="center"/>
            <w:hideMark/>
          </w:tcPr>
          <w:p w14:paraId="12A6D29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single" w:sz="8" w:space="0" w:color="auto"/>
              <w:right w:val="single" w:sz="4" w:space="0" w:color="auto"/>
            </w:tcBorders>
            <w:shd w:val="clear" w:color="auto" w:fill="auto"/>
            <w:vAlign w:val="center"/>
            <w:hideMark/>
          </w:tcPr>
          <w:p w14:paraId="24EADE3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698" w:type="dxa"/>
            <w:tcBorders>
              <w:top w:val="nil"/>
              <w:left w:val="nil"/>
              <w:bottom w:val="single" w:sz="8" w:space="0" w:color="auto"/>
              <w:right w:val="single" w:sz="4" w:space="0" w:color="auto"/>
            </w:tcBorders>
            <w:shd w:val="clear" w:color="auto" w:fill="auto"/>
            <w:vAlign w:val="center"/>
            <w:hideMark/>
          </w:tcPr>
          <w:p w14:paraId="615B2C7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774" w:type="dxa"/>
            <w:tcBorders>
              <w:top w:val="nil"/>
              <w:left w:val="nil"/>
              <w:bottom w:val="single" w:sz="8" w:space="0" w:color="auto"/>
              <w:right w:val="single" w:sz="4" w:space="0" w:color="auto"/>
            </w:tcBorders>
            <w:shd w:val="clear" w:color="auto" w:fill="auto"/>
            <w:vAlign w:val="center"/>
            <w:hideMark/>
          </w:tcPr>
          <w:p w14:paraId="01C56DD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nil"/>
              <w:left w:val="nil"/>
              <w:bottom w:val="single" w:sz="8" w:space="0" w:color="auto"/>
              <w:right w:val="nil"/>
            </w:tcBorders>
            <w:shd w:val="clear" w:color="auto" w:fill="auto"/>
            <w:vAlign w:val="center"/>
            <w:hideMark/>
          </w:tcPr>
          <w:p w14:paraId="0E142CE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35</w:t>
            </w:r>
          </w:p>
        </w:tc>
        <w:tc>
          <w:tcPr>
            <w:tcW w:w="884" w:type="dxa"/>
            <w:tcBorders>
              <w:top w:val="nil"/>
              <w:left w:val="single" w:sz="4" w:space="0" w:color="auto"/>
              <w:bottom w:val="single" w:sz="8" w:space="0" w:color="auto"/>
              <w:right w:val="single" w:sz="8" w:space="0" w:color="auto"/>
            </w:tcBorders>
            <w:shd w:val="clear" w:color="auto" w:fill="auto"/>
            <w:vAlign w:val="center"/>
            <w:hideMark/>
          </w:tcPr>
          <w:p w14:paraId="370A375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r>
      <w:tr w:rsidR="006B6C59" w:rsidRPr="00FC5BD4" w14:paraId="10F3E06D" w14:textId="77777777" w:rsidTr="00682FF9">
        <w:trPr>
          <w:trHeight w:val="1275"/>
        </w:trPr>
        <w:tc>
          <w:tcPr>
            <w:tcW w:w="774" w:type="dxa"/>
            <w:tcBorders>
              <w:top w:val="nil"/>
              <w:left w:val="single" w:sz="8" w:space="0" w:color="auto"/>
              <w:bottom w:val="single" w:sz="4" w:space="0" w:color="auto"/>
              <w:right w:val="nil"/>
            </w:tcBorders>
            <w:shd w:val="clear" w:color="auto" w:fill="auto"/>
            <w:vAlign w:val="center"/>
            <w:hideMark/>
          </w:tcPr>
          <w:p w14:paraId="11EC5A3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6</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334E028B"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на об'єктах Замовника працівників Підрядника (субпідрядників), які виконують роботи без відповідної кваліфікації чи атестації в сфері охорони праці чи промислової безпеки, Підрядник сплачує Замовнику штраф за кожний такий факт, згідно із розрахунком зазначеної суми на кожного працівника Підрядника (субпідрядника), виявленого з невідповідною кваліфікацією / атестацією у розмірі:</w:t>
            </w:r>
          </w:p>
        </w:tc>
        <w:tc>
          <w:tcPr>
            <w:tcW w:w="697" w:type="dxa"/>
            <w:tcBorders>
              <w:top w:val="nil"/>
              <w:left w:val="nil"/>
              <w:bottom w:val="single" w:sz="4" w:space="0" w:color="auto"/>
              <w:right w:val="single" w:sz="4" w:space="0" w:color="auto"/>
            </w:tcBorders>
            <w:shd w:val="clear" w:color="auto" w:fill="auto"/>
            <w:vAlign w:val="center"/>
            <w:hideMark/>
          </w:tcPr>
          <w:p w14:paraId="52C44D0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4FCD2BF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6</w:t>
            </w:r>
          </w:p>
        </w:tc>
        <w:tc>
          <w:tcPr>
            <w:tcW w:w="698" w:type="dxa"/>
            <w:tcBorders>
              <w:top w:val="nil"/>
              <w:left w:val="nil"/>
              <w:bottom w:val="single" w:sz="4" w:space="0" w:color="auto"/>
              <w:right w:val="single" w:sz="4" w:space="0" w:color="auto"/>
            </w:tcBorders>
            <w:shd w:val="clear" w:color="auto" w:fill="auto"/>
            <w:vAlign w:val="center"/>
            <w:hideMark/>
          </w:tcPr>
          <w:p w14:paraId="0D1D663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BE66B7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884" w:type="dxa"/>
            <w:tcBorders>
              <w:top w:val="nil"/>
              <w:left w:val="nil"/>
              <w:bottom w:val="single" w:sz="4" w:space="0" w:color="auto"/>
              <w:right w:val="nil"/>
            </w:tcBorders>
            <w:shd w:val="clear" w:color="auto" w:fill="auto"/>
            <w:vAlign w:val="center"/>
            <w:hideMark/>
          </w:tcPr>
          <w:p w14:paraId="11B5DC9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08DC92A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r>
      <w:tr w:rsidR="006B6C59" w:rsidRPr="00FC5BD4" w14:paraId="3B98F0B3" w14:textId="77777777" w:rsidTr="00682FF9">
        <w:trPr>
          <w:trHeight w:val="1335"/>
        </w:trPr>
        <w:tc>
          <w:tcPr>
            <w:tcW w:w="774" w:type="dxa"/>
            <w:tcBorders>
              <w:top w:val="nil"/>
              <w:left w:val="single" w:sz="8" w:space="0" w:color="auto"/>
              <w:bottom w:val="nil"/>
              <w:right w:val="nil"/>
            </w:tcBorders>
            <w:shd w:val="clear" w:color="auto" w:fill="auto"/>
            <w:vAlign w:val="center"/>
            <w:hideMark/>
          </w:tcPr>
          <w:p w14:paraId="76F5667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7</w:t>
            </w:r>
          </w:p>
        </w:tc>
        <w:tc>
          <w:tcPr>
            <w:tcW w:w="4079" w:type="dxa"/>
            <w:tcBorders>
              <w:top w:val="nil"/>
              <w:left w:val="single" w:sz="8" w:space="0" w:color="auto"/>
              <w:bottom w:val="nil"/>
              <w:right w:val="single" w:sz="8" w:space="0" w:color="auto"/>
            </w:tcBorders>
            <w:shd w:val="clear" w:color="auto" w:fill="auto"/>
            <w:vAlign w:val="center"/>
            <w:hideMark/>
          </w:tcPr>
          <w:p w14:paraId="3F68341A"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руху на транспортному засобі без пристебнутого ременя безпеки водієм і / або пасажиром (-</w:t>
            </w:r>
            <w:proofErr w:type="spellStart"/>
            <w:r w:rsidRPr="00FC5BD4">
              <w:rPr>
                <w:rFonts w:cstheme="minorHAnsi"/>
                <w:color w:val="000000" w:themeColor="text1"/>
                <w:lang w:eastAsia="ru-RU"/>
              </w:rPr>
              <w:t>ами</w:t>
            </w:r>
            <w:proofErr w:type="spellEnd"/>
            <w:r w:rsidRPr="00FC5BD4">
              <w:rPr>
                <w:rFonts w:cstheme="minorHAnsi"/>
                <w:color w:val="000000" w:themeColor="text1"/>
                <w:lang w:eastAsia="ru-RU"/>
              </w:rPr>
              <w:t>), а також початку руху з непристебнутим ременем безпеки будь-якого з пасажирів салону легкового автомобіля / кабіни вантажного автомобіля, за умови наявності в автомобілі ременів безпеки, Підрядник сплачує штраф Замовнику за кожний такий факт із розрахунку зазначеної суми на кожну особу, яка знаходиться в салоні та не використовує наявний ремінь безпеки у розмірі:</w:t>
            </w:r>
          </w:p>
        </w:tc>
        <w:tc>
          <w:tcPr>
            <w:tcW w:w="697" w:type="dxa"/>
            <w:tcBorders>
              <w:top w:val="nil"/>
              <w:left w:val="nil"/>
              <w:bottom w:val="nil"/>
              <w:right w:val="single" w:sz="4" w:space="0" w:color="auto"/>
            </w:tcBorders>
            <w:shd w:val="clear" w:color="auto" w:fill="auto"/>
            <w:vAlign w:val="center"/>
            <w:hideMark/>
          </w:tcPr>
          <w:p w14:paraId="1BA399B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698" w:type="dxa"/>
            <w:tcBorders>
              <w:top w:val="nil"/>
              <w:left w:val="nil"/>
              <w:bottom w:val="nil"/>
              <w:right w:val="single" w:sz="4" w:space="0" w:color="auto"/>
            </w:tcBorders>
            <w:shd w:val="clear" w:color="auto" w:fill="auto"/>
            <w:vAlign w:val="center"/>
            <w:hideMark/>
          </w:tcPr>
          <w:p w14:paraId="6E4C09B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nil"/>
              <w:left w:val="nil"/>
              <w:bottom w:val="nil"/>
              <w:right w:val="single" w:sz="4" w:space="0" w:color="auto"/>
            </w:tcBorders>
            <w:shd w:val="clear" w:color="auto" w:fill="auto"/>
            <w:vAlign w:val="center"/>
            <w:hideMark/>
          </w:tcPr>
          <w:p w14:paraId="761EB42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774" w:type="dxa"/>
            <w:tcBorders>
              <w:top w:val="nil"/>
              <w:left w:val="nil"/>
              <w:bottom w:val="nil"/>
              <w:right w:val="single" w:sz="4" w:space="0" w:color="auto"/>
            </w:tcBorders>
            <w:shd w:val="clear" w:color="auto" w:fill="auto"/>
            <w:vAlign w:val="center"/>
            <w:hideMark/>
          </w:tcPr>
          <w:p w14:paraId="12F35A2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884" w:type="dxa"/>
            <w:tcBorders>
              <w:top w:val="nil"/>
              <w:left w:val="nil"/>
              <w:bottom w:val="nil"/>
              <w:right w:val="nil"/>
            </w:tcBorders>
            <w:shd w:val="clear" w:color="auto" w:fill="auto"/>
            <w:vAlign w:val="center"/>
            <w:hideMark/>
          </w:tcPr>
          <w:p w14:paraId="1CD62D0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nil"/>
              <w:left w:val="single" w:sz="4" w:space="0" w:color="auto"/>
              <w:bottom w:val="nil"/>
              <w:right w:val="single" w:sz="8" w:space="0" w:color="auto"/>
            </w:tcBorders>
            <w:shd w:val="clear" w:color="auto" w:fill="auto"/>
            <w:vAlign w:val="center"/>
            <w:hideMark/>
          </w:tcPr>
          <w:p w14:paraId="5F89915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r>
      <w:tr w:rsidR="006B6C59" w:rsidRPr="00FC5BD4" w14:paraId="3AD566EB" w14:textId="77777777" w:rsidTr="00682FF9">
        <w:trPr>
          <w:trHeight w:val="885"/>
        </w:trPr>
        <w:tc>
          <w:tcPr>
            <w:tcW w:w="774" w:type="dxa"/>
            <w:tcBorders>
              <w:top w:val="single" w:sz="4" w:space="0" w:color="auto"/>
              <w:left w:val="single" w:sz="8" w:space="0" w:color="auto"/>
              <w:bottom w:val="single" w:sz="4" w:space="0" w:color="auto"/>
              <w:right w:val="nil"/>
            </w:tcBorders>
            <w:shd w:val="clear" w:color="auto" w:fill="auto"/>
            <w:vAlign w:val="center"/>
            <w:hideMark/>
          </w:tcPr>
          <w:p w14:paraId="7556CAC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40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AF417E"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w:t>
            </w:r>
            <w:r w:rsidRPr="00FC5BD4">
              <w:rPr>
                <w:color w:val="000000" w:themeColor="text1"/>
              </w:rPr>
              <w:t xml:space="preserve">неповідомлення чи іншого </w:t>
            </w:r>
            <w:r w:rsidRPr="00FC5BD4">
              <w:rPr>
                <w:rFonts w:cstheme="minorHAnsi"/>
                <w:color w:val="000000" w:themeColor="text1"/>
                <w:lang w:eastAsia="ru-RU"/>
              </w:rPr>
              <w:t>приховування Підрядником (його субпідрядником) від Замовника фактів настання нещасних випадків при виконанні договірних обсягів робіт, або повідомлення пізніше</w:t>
            </w:r>
            <w:r>
              <w:rPr>
                <w:rFonts w:cstheme="minorHAnsi"/>
                <w:color w:val="000000" w:themeColor="text1"/>
                <w:lang w:eastAsia="ru-RU"/>
              </w:rPr>
              <w:t xml:space="preserve"> </w:t>
            </w:r>
            <w:r w:rsidRPr="00FC5BD4">
              <w:rPr>
                <w:rFonts w:cstheme="minorHAnsi"/>
                <w:color w:val="000000" w:themeColor="text1"/>
                <w:lang w:eastAsia="ru-RU"/>
              </w:rPr>
              <w:t>ніж протягом 24 годин з моменту виявлення випадку, Підрядник сплачує Замовнику штраф за кожний такий випадок у розмірі:</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7702D9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55925AF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6AB79BE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0E4CA4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single" w:sz="4" w:space="0" w:color="auto"/>
              <w:left w:val="nil"/>
              <w:bottom w:val="single" w:sz="4" w:space="0" w:color="auto"/>
              <w:right w:val="nil"/>
            </w:tcBorders>
            <w:shd w:val="clear" w:color="auto" w:fill="auto"/>
            <w:vAlign w:val="center"/>
            <w:hideMark/>
          </w:tcPr>
          <w:p w14:paraId="0430EC1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88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DD460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r>
      <w:tr w:rsidR="006B6C59" w:rsidRPr="00FC5BD4" w14:paraId="6F7A466E" w14:textId="77777777" w:rsidTr="00682FF9">
        <w:trPr>
          <w:trHeight w:val="900"/>
        </w:trPr>
        <w:tc>
          <w:tcPr>
            <w:tcW w:w="774" w:type="dxa"/>
            <w:tcBorders>
              <w:top w:val="nil"/>
              <w:left w:val="single" w:sz="8" w:space="0" w:color="auto"/>
              <w:bottom w:val="single" w:sz="4" w:space="0" w:color="auto"/>
              <w:right w:val="nil"/>
            </w:tcBorders>
            <w:shd w:val="clear" w:color="auto" w:fill="auto"/>
            <w:vAlign w:val="center"/>
            <w:hideMark/>
          </w:tcPr>
          <w:p w14:paraId="27DA2B6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77C0B735"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настання нещасних випадків, аналогічних нещасним випадкам ,що вже наставали в даній підрядній (субпідрядній) організації протягом календарного року, Підрядник сплачує Замовнику штраф за кожен такий випадок у розмірі:</w:t>
            </w:r>
          </w:p>
        </w:tc>
        <w:tc>
          <w:tcPr>
            <w:tcW w:w="697" w:type="dxa"/>
            <w:tcBorders>
              <w:top w:val="nil"/>
              <w:left w:val="nil"/>
              <w:bottom w:val="single" w:sz="4" w:space="0" w:color="auto"/>
              <w:right w:val="single" w:sz="4" w:space="0" w:color="auto"/>
            </w:tcBorders>
            <w:shd w:val="clear" w:color="auto" w:fill="auto"/>
            <w:vAlign w:val="center"/>
            <w:hideMark/>
          </w:tcPr>
          <w:p w14:paraId="3741587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60EB18B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nil"/>
              <w:left w:val="nil"/>
              <w:bottom w:val="single" w:sz="4" w:space="0" w:color="auto"/>
              <w:right w:val="single" w:sz="4" w:space="0" w:color="auto"/>
            </w:tcBorders>
            <w:shd w:val="clear" w:color="auto" w:fill="auto"/>
            <w:vAlign w:val="center"/>
            <w:hideMark/>
          </w:tcPr>
          <w:p w14:paraId="361FA4E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774" w:type="dxa"/>
            <w:tcBorders>
              <w:top w:val="nil"/>
              <w:left w:val="nil"/>
              <w:bottom w:val="single" w:sz="4" w:space="0" w:color="auto"/>
              <w:right w:val="single" w:sz="4" w:space="0" w:color="auto"/>
            </w:tcBorders>
            <w:shd w:val="clear" w:color="auto" w:fill="auto"/>
            <w:vAlign w:val="center"/>
            <w:hideMark/>
          </w:tcPr>
          <w:p w14:paraId="77071BB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nil"/>
              <w:left w:val="nil"/>
              <w:bottom w:val="single" w:sz="4" w:space="0" w:color="auto"/>
              <w:right w:val="nil"/>
            </w:tcBorders>
            <w:shd w:val="clear" w:color="auto" w:fill="auto"/>
            <w:vAlign w:val="center"/>
            <w:hideMark/>
          </w:tcPr>
          <w:p w14:paraId="66C04DB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7A71814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r>
      <w:tr w:rsidR="006B6C59" w:rsidRPr="00FC5BD4" w14:paraId="53B3242C" w14:textId="77777777" w:rsidTr="00682FF9">
        <w:trPr>
          <w:trHeight w:val="1230"/>
        </w:trPr>
        <w:tc>
          <w:tcPr>
            <w:tcW w:w="774" w:type="dxa"/>
            <w:tcBorders>
              <w:top w:val="nil"/>
              <w:left w:val="single" w:sz="8" w:space="0" w:color="auto"/>
              <w:bottom w:val="single" w:sz="4" w:space="0" w:color="auto"/>
              <w:right w:val="nil"/>
            </w:tcBorders>
            <w:shd w:val="clear" w:color="auto" w:fill="auto"/>
            <w:vAlign w:val="center"/>
            <w:hideMark/>
          </w:tcPr>
          <w:p w14:paraId="40ECD3A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5881C5CD"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порушення Підрядником (його субпідрядником) строку надання Замовнику щоквартального / щомісячного звіту (-</w:t>
            </w:r>
            <w:proofErr w:type="spellStart"/>
            <w:r w:rsidRPr="00FC5BD4">
              <w:rPr>
                <w:rFonts w:cstheme="minorHAnsi"/>
                <w:color w:val="000000" w:themeColor="text1"/>
                <w:lang w:eastAsia="ru-RU"/>
              </w:rPr>
              <w:t>тів</w:t>
            </w:r>
            <w:proofErr w:type="spellEnd"/>
            <w:r w:rsidRPr="00FC5BD4">
              <w:rPr>
                <w:rFonts w:cstheme="minorHAnsi"/>
                <w:color w:val="000000" w:themeColor="text1"/>
                <w:lang w:eastAsia="ru-RU"/>
              </w:rPr>
              <w:t>) передбачених  договірними зобов'язаннями  Підрядника (за їх наявності за цим договором), Підрядник сплачує Замовнику штраф за кожний такий звіт, не наданий у строк, у розмірі:</w:t>
            </w:r>
          </w:p>
        </w:tc>
        <w:tc>
          <w:tcPr>
            <w:tcW w:w="697" w:type="dxa"/>
            <w:tcBorders>
              <w:top w:val="nil"/>
              <w:left w:val="nil"/>
              <w:bottom w:val="single" w:sz="4" w:space="0" w:color="auto"/>
              <w:right w:val="single" w:sz="4" w:space="0" w:color="auto"/>
            </w:tcBorders>
            <w:shd w:val="clear" w:color="auto" w:fill="auto"/>
            <w:vAlign w:val="center"/>
            <w:hideMark/>
          </w:tcPr>
          <w:p w14:paraId="058E328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698" w:type="dxa"/>
            <w:tcBorders>
              <w:top w:val="nil"/>
              <w:left w:val="nil"/>
              <w:bottom w:val="single" w:sz="4" w:space="0" w:color="auto"/>
              <w:right w:val="single" w:sz="4" w:space="0" w:color="auto"/>
            </w:tcBorders>
            <w:shd w:val="clear" w:color="auto" w:fill="auto"/>
            <w:vAlign w:val="center"/>
            <w:hideMark/>
          </w:tcPr>
          <w:p w14:paraId="3B350B7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nil"/>
              <w:left w:val="nil"/>
              <w:bottom w:val="single" w:sz="4" w:space="0" w:color="auto"/>
              <w:right w:val="single" w:sz="4" w:space="0" w:color="auto"/>
            </w:tcBorders>
            <w:shd w:val="clear" w:color="auto" w:fill="auto"/>
            <w:vAlign w:val="center"/>
            <w:hideMark/>
          </w:tcPr>
          <w:p w14:paraId="7D064E7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774" w:type="dxa"/>
            <w:tcBorders>
              <w:top w:val="nil"/>
              <w:left w:val="nil"/>
              <w:bottom w:val="single" w:sz="4" w:space="0" w:color="auto"/>
              <w:right w:val="single" w:sz="4" w:space="0" w:color="auto"/>
            </w:tcBorders>
            <w:shd w:val="clear" w:color="auto" w:fill="auto"/>
            <w:vAlign w:val="center"/>
            <w:hideMark/>
          </w:tcPr>
          <w:p w14:paraId="75FE055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884" w:type="dxa"/>
            <w:tcBorders>
              <w:top w:val="nil"/>
              <w:left w:val="nil"/>
              <w:bottom w:val="single" w:sz="4" w:space="0" w:color="auto"/>
              <w:right w:val="nil"/>
            </w:tcBorders>
            <w:shd w:val="clear" w:color="auto" w:fill="auto"/>
            <w:vAlign w:val="center"/>
            <w:hideMark/>
          </w:tcPr>
          <w:p w14:paraId="2D1F1AF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1D5B540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18</w:t>
            </w:r>
          </w:p>
        </w:tc>
      </w:tr>
      <w:tr w:rsidR="006B6C59" w:rsidRPr="00FC5BD4" w14:paraId="021CECF1" w14:textId="77777777" w:rsidTr="00682FF9">
        <w:trPr>
          <w:trHeight w:val="2250"/>
        </w:trPr>
        <w:tc>
          <w:tcPr>
            <w:tcW w:w="774" w:type="dxa"/>
            <w:tcBorders>
              <w:top w:val="nil"/>
              <w:left w:val="single" w:sz="8" w:space="0" w:color="auto"/>
              <w:bottom w:val="single" w:sz="4" w:space="0" w:color="auto"/>
              <w:right w:val="nil"/>
            </w:tcBorders>
            <w:shd w:val="clear" w:color="auto" w:fill="auto"/>
            <w:vAlign w:val="center"/>
            <w:hideMark/>
          </w:tcPr>
          <w:p w14:paraId="1A7F9C7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11</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2CA1DA45"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зламу опори, обриву ЛЕП </w:t>
            </w:r>
            <w:r w:rsidRPr="00FC5BD4">
              <w:rPr>
                <w:color w:val="000000" w:themeColor="text1"/>
              </w:rPr>
              <w:t>(чи іншого пошкодження ЛЕП (лінії електропередачі)</w:t>
            </w:r>
            <w:r w:rsidRPr="00FC5BD4">
              <w:rPr>
                <w:rFonts w:cstheme="minorHAnsi"/>
                <w:color w:val="000000" w:themeColor="text1"/>
                <w:lang w:eastAsia="ru-RU"/>
              </w:rPr>
              <w:t xml:space="preserve">, механічного пошкодження трубопроводів, пропарювальних стояків і підземних комунікацій, інженерних мереж, інших інцидентів і аварій на об'єктах енергогосподарства (торкання опор та </w:t>
            </w:r>
            <w:r w:rsidRPr="00FC5BD4">
              <w:rPr>
                <w:color w:val="000000" w:themeColor="text1"/>
              </w:rPr>
              <w:t xml:space="preserve">дротів </w:t>
            </w:r>
            <w:r w:rsidRPr="00FC5BD4">
              <w:rPr>
                <w:rFonts w:cstheme="minorHAnsi"/>
                <w:color w:val="000000" w:themeColor="text1"/>
                <w:lang w:eastAsia="ru-RU"/>
              </w:rPr>
              <w:t xml:space="preserve">ЛЕП, наїзд на КТП та інші об'єкти енергогосподарства, в тому числі і обладнання Підрядника підключеного до мережі Замовника), що призвели до відключення </w:t>
            </w:r>
            <w:proofErr w:type="spellStart"/>
            <w:r w:rsidRPr="00FC5BD4">
              <w:rPr>
                <w:rFonts w:cstheme="minorHAnsi"/>
                <w:color w:val="000000" w:themeColor="text1"/>
                <w:lang w:eastAsia="ru-RU"/>
              </w:rPr>
              <w:t>енергоспоживачів</w:t>
            </w:r>
            <w:proofErr w:type="spellEnd"/>
            <w:r w:rsidRPr="00FC5BD4">
              <w:rPr>
                <w:rFonts w:cstheme="minorHAnsi"/>
                <w:color w:val="000000" w:themeColor="text1"/>
                <w:lang w:eastAsia="ru-RU"/>
              </w:rPr>
              <w:t xml:space="preserve"> / пошкоджень </w:t>
            </w:r>
            <w:proofErr w:type="spellStart"/>
            <w:r w:rsidRPr="00FC5BD4">
              <w:rPr>
                <w:rFonts w:cstheme="minorHAnsi"/>
                <w:color w:val="000000" w:themeColor="text1"/>
                <w:lang w:eastAsia="ru-RU"/>
              </w:rPr>
              <w:t>енергообладнання</w:t>
            </w:r>
            <w:proofErr w:type="spellEnd"/>
            <w:r w:rsidRPr="00FC5BD4">
              <w:rPr>
                <w:rFonts w:cstheme="minorHAnsi"/>
                <w:color w:val="000000" w:themeColor="text1"/>
                <w:lang w:eastAsia="ru-RU"/>
              </w:rPr>
              <w:t>, що відбулися з вини Підрядника (його субпідрядників чи працівників або іншого персоналу) на об'єктах і ліцензійних ділянках Замовника, Підрядник сплачує Замовнику штраф за кожний такий факт , крім інших виплат, пов'язаних з прямими і непрямими втратами Замовника від даної події, за кожен факт наїзду / торкання / обриву / пошкодження, у розмірі:</w:t>
            </w:r>
          </w:p>
        </w:tc>
        <w:tc>
          <w:tcPr>
            <w:tcW w:w="697" w:type="dxa"/>
            <w:tcBorders>
              <w:top w:val="nil"/>
              <w:left w:val="nil"/>
              <w:bottom w:val="single" w:sz="4" w:space="0" w:color="auto"/>
              <w:right w:val="single" w:sz="4" w:space="0" w:color="auto"/>
            </w:tcBorders>
            <w:shd w:val="clear" w:color="auto" w:fill="auto"/>
            <w:vAlign w:val="center"/>
            <w:hideMark/>
          </w:tcPr>
          <w:p w14:paraId="583F518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698" w:type="dxa"/>
            <w:tcBorders>
              <w:top w:val="nil"/>
              <w:left w:val="nil"/>
              <w:bottom w:val="single" w:sz="4" w:space="0" w:color="auto"/>
              <w:right w:val="single" w:sz="4" w:space="0" w:color="auto"/>
            </w:tcBorders>
            <w:shd w:val="clear" w:color="auto" w:fill="auto"/>
            <w:vAlign w:val="center"/>
            <w:hideMark/>
          </w:tcPr>
          <w:p w14:paraId="10274DF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c>
          <w:tcPr>
            <w:tcW w:w="698" w:type="dxa"/>
            <w:tcBorders>
              <w:top w:val="nil"/>
              <w:left w:val="nil"/>
              <w:bottom w:val="single" w:sz="4" w:space="0" w:color="auto"/>
              <w:right w:val="single" w:sz="4" w:space="0" w:color="auto"/>
            </w:tcBorders>
            <w:shd w:val="clear" w:color="auto" w:fill="auto"/>
            <w:vAlign w:val="center"/>
            <w:hideMark/>
          </w:tcPr>
          <w:p w14:paraId="4EE6866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774" w:type="dxa"/>
            <w:tcBorders>
              <w:top w:val="nil"/>
              <w:left w:val="nil"/>
              <w:bottom w:val="single" w:sz="4" w:space="0" w:color="auto"/>
              <w:right w:val="single" w:sz="4" w:space="0" w:color="auto"/>
            </w:tcBorders>
            <w:shd w:val="clear" w:color="auto" w:fill="auto"/>
            <w:vAlign w:val="center"/>
            <w:hideMark/>
          </w:tcPr>
          <w:p w14:paraId="7CBEBB1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884" w:type="dxa"/>
            <w:tcBorders>
              <w:top w:val="nil"/>
              <w:left w:val="nil"/>
              <w:bottom w:val="single" w:sz="4" w:space="0" w:color="auto"/>
              <w:right w:val="nil"/>
            </w:tcBorders>
            <w:shd w:val="clear" w:color="auto" w:fill="auto"/>
            <w:vAlign w:val="center"/>
            <w:hideMark/>
          </w:tcPr>
          <w:p w14:paraId="3C1C387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21B0439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4AF26795" w14:textId="77777777" w:rsidTr="00682FF9">
        <w:trPr>
          <w:trHeight w:val="2160"/>
        </w:trPr>
        <w:tc>
          <w:tcPr>
            <w:tcW w:w="774" w:type="dxa"/>
            <w:tcBorders>
              <w:top w:val="nil"/>
              <w:left w:val="single" w:sz="8" w:space="0" w:color="auto"/>
              <w:bottom w:val="single" w:sz="4" w:space="0" w:color="auto"/>
              <w:right w:val="nil"/>
            </w:tcBorders>
            <w:shd w:val="clear" w:color="auto" w:fill="auto"/>
            <w:vAlign w:val="center"/>
            <w:hideMark/>
          </w:tcPr>
          <w:p w14:paraId="2ABA962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4079" w:type="dxa"/>
            <w:tcBorders>
              <w:top w:val="nil"/>
              <w:left w:val="single" w:sz="4" w:space="0" w:color="auto"/>
              <w:bottom w:val="single" w:sz="4" w:space="0" w:color="auto"/>
              <w:right w:val="single" w:sz="4" w:space="0" w:color="auto"/>
            </w:tcBorders>
            <w:shd w:val="clear" w:color="auto" w:fill="auto"/>
            <w:vAlign w:val="center"/>
            <w:hideMark/>
          </w:tcPr>
          <w:p w14:paraId="531FC770"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наїзду на опори , обриву ЛЕП </w:t>
            </w:r>
            <w:r w:rsidRPr="00FC5BD4">
              <w:rPr>
                <w:color w:val="000000" w:themeColor="text1"/>
              </w:rPr>
              <w:t>(чи іншого пошкодження ЛЕП (лінії електропередачі))</w:t>
            </w:r>
            <w:r w:rsidRPr="00FC5BD4">
              <w:rPr>
                <w:rFonts w:cstheme="minorHAnsi"/>
                <w:color w:val="000000" w:themeColor="text1"/>
                <w:lang w:eastAsia="ru-RU"/>
              </w:rPr>
              <w:t xml:space="preserve">, механічного пошкодження трубопроводів, пропарювальних стояків і підземних комунікацій без порушення їх цілісності, інших інцидентів і аварій на об'єктах енергогосподарства (торкання проводів ЛЕП, наїзд на КТП та інші об'єкти енергогосподарства) , що не привели до відключення </w:t>
            </w:r>
            <w:proofErr w:type="spellStart"/>
            <w:r w:rsidRPr="00FC5BD4">
              <w:rPr>
                <w:rFonts w:cstheme="minorHAnsi"/>
                <w:color w:val="000000" w:themeColor="text1"/>
                <w:lang w:eastAsia="ru-RU"/>
              </w:rPr>
              <w:t>енергоспоживачів</w:t>
            </w:r>
            <w:proofErr w:type="spellEnd"/>
            <w:r w:rsidRPr="00FC5BD4">
              <w:rPr>
                <w:rFonts w:cstheme="minorHAnsi"/>
                <w:color w:val="000000" w:themeColor="text1"/>
                <w:lang w:eastAsia="ru-RU"/>
              </w:rPr>
              <w:t xml:space="preserve"> / пошкодження </w:t>
            </w:r>
            <w:proofErr w:type="spellStart"/>
            <w:r w:rsidRPr="00FC5BD4">
              <w:rPr>
                <w:rFonts w:cstheme="minorHAnsi"/>
                <w:color w:val="000000" w:themeColor="text1"/>
                <w:lang w:eastAsia="ru-RU"/>
              </w:rPr>
              <w:t>енергообладнання</w:t>
            </w:r>
            <w:proofErr w:type="spellEnd"/>
            <w:r w:rsidRPr="00FC5BD4">
              <w:rPr>
                <w:rFonts w:cstheme="minorHAnsi"/>
                <w:color w:val="000000" w:themeColor="text1"/>
                <w:lang w:eastAsia="ru-RU"/>
              </w:rPr>
              <w:t>, що відбулися з вини Підрядника (його субпідрядників чи працівників або іншого персоналу) на об'єктах і ліцензійних ділянках Замовника, Підрядник сплачує Замовнику штраф за кожний такий факт , крім інших виплат, пов'язаних з прямими і непрямими втратами Замовника від даної події, за кожен факт наїзду / торкання / обриву / пошкодження, у розмірі:</w:t>
            </w:r>
          </w:p>
        </w:tc>
        <w:tc>
          <w:tcPr>
            <w:tcW w:w="697" w:type="dxa"/>
            <w:tcBorders>
              <w:top w:val="nil"/>
              <w:left w:val="nil"/>
              <w:bottom w:val="single" w:sz="4" w:space="0" w:color="auto"/>
              <w:right w:val="single" w:sz="4" w:space="0" w:color="auto"/>
            </w:tcBorders>
            <w:shd w:val="clear" w:color="auto" w:fill="auto"/>
            <w:vAlign w:val="center"/>
            <w:hideMark/>
          </w:tcPr>
          <w:p w14:paraId="0533000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698" w:type="dxa"/>
            <w:tcBorders>
              <w:top w:val="nil"/>
              <w:left w:val="nil"/>
              <w:bottom w:val="single" w:sz="4" w:space="0" w:color="auto"/>
              <w:right w:val="single" w:sz="4" w:space="0" w:color="auto"/>
            </w:tcBorders>
            <w:shd w:val="clear" w:color="auto" w:fill="auto"/>
            <w:vAlign w:val="center"/>
            <w:hideMark/>
          </w:tcPr>
          <w:p w14:paraId="109525C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c>
          <w:tcPr>
            <w:tcW w:w="698" w:type="dxa"/>
            <w:tcBorders>
              <w:top w:val="nil"/>
              <w:left w:val="nil"/>
              <w:bottom w:val="single" w:sz="4" w:space="0" w:color="auto"/>
              <w:right w:val="single" w:sz="4" w:space="0" w:color="auto"/>
            </w:tcBorders>
            <w:shd w:val="clear" w:color="auto" w:fill="auto"/>
            <w:vAlign w:val="center"/>
            <w:hideMark/>
          </w:tcPr>
          <w:p w14:paraId="44D6E1D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774" w:type="dxa"/>
            <w:tcBorders>
              <w:top w:val="nil"/>
              <w:left w:val="nil"/>
              <w:bottom w:val="single" w:sz="4" w:space="0" w:color="auto"/>
              <w:right w:val="single" w:sz="4" w:space="0" w:color="auto"/>
            </w:tcBorders>
            <w:shd w:val="clear" w:color="auto" w:fill="auto"/>
            <w:vAlign w:val="center"/>
            <w:hideMark/>
          </w:tcPr>
          <w:p w14:paraId="02A3B95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884" w:type="dxa"/>
            <w:tcBorders>
              <w:top w:val="nil"/>
              <w:left w:val="nil"/>
              <w:bottom w:val="single" w:sz="4" w:space="0" w:color="auto"/>
              <w:right w:val="single" w:sz="4" w:space="0" w:color="auto"/>
            </w:tcBorders>
            <w:shd w:val="clear" w:color="auto" w:fill="auto"/>
            <w:vAlign w:val="center"/>
            <w:hideMark/>
          </w:tcPr>
          <w:p w14:paraId="5E09570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275D8CE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61DAA747" w14:textId="77777777" w:rsidTr="00682FF9">
        <w:trPr>
          <w:trHeight w:val="1395"/>
        </w:trPr>
        <w:tc>
          <w:tcPr>
            <w:tcW w:w="774" w:type="dxa"/>
            <w:tcBorders>
              <w:top w:val="nil"/>
              <w:left w:val="single" w:sz="8" w:space="0" w:color="auto"/>
              <w:bottom w:val="nil"/>
              <w:right w:val="nil"/>
            </w:tcBorders>
            <w:shd w:val="clear" w:color="auto" w:fill="auto"/>
            <w:vAlign w:val="center"/>
            <w:hideMark/>
          </w:tcPr>
          <w:p w14:paraId="507CA2C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13</w:t>
            </w:r>
          </w:p>
        </w:tc>
        <w:tc>
          <w:tcPr>
            <w:tcW w:w="4079" w:type="dxa"/>
            <w:tcBorders>
              <w:top w:val="nil"/>
              <w:left w:val="single" w:sz="4" w:space="0" w:color="auto"/>
              <w:bottom w:val="single" w:sz="4" w:space="0" w:color="auto"/>
              <w:right w:val="single" w:sz="4" w:space="0" w:color="auto"/>
            </w:tcBorders>
            <w:shd w:val="clear" w:color="auto" w:fill="auto"/>
            <w:vAlign w:val="center"/>
            <w:hideMark/>
          </w:tcPr>
          <w:p w14:paraId="587DC2D3"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виконання працівниками Підрядника (його субпідрядника) договірних обсягів робіт без передбачених законодавством відповідним чином складених та узгоджених дозвільних документів (дозвіл на виконання робіт, акт-допуск, наряд-допуск), Підрядник сплачує Замовнику штраф за кожен день проведення робіт без зазначених документів у розмірі:</w:t>
            </w:r>
          </w:p>
        </w:tc>
        <w:tc>
          <w:tcPr>
            <w:tcW w:w="697" w:type="dxa"/>
            <w:tcBorders>
              <w:top w:val="nil"/>
              <w:left w:val="nil"/>
              <w:bottom w:val="single" w:sz="4" w:space="0" w:color="auto"/>
              <w:right w:val="single" w:sz="4" w:space="0" w:color="auto"/>
            </w:tcBorders>
            <w:shd w:val="clear" w:color="auto" w:fill="auto"/>
            <w:vAlign w:val="center"/>
            <w:hideMark/>
          </w:tcPr>
          <w:p w14:paraId="6BA7EF4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nil"/>
              <w:left w:val="nil"/>
              <w:bottom w:val="single" w:sz="4" w:space="0" w:color="auto"/>
              <w:right w:val="single" w:sz="4" w:space="0" w:color="auto"/>
            </w:tcBorders>
            <w:shd w:val="clear" w:color="auto" w:fill="auto"/>
            <w:vAlign w:val="center"/>
            <w:hideMark/>
          </w:tcPr>
          <w:p w14:paraId="2493030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6</w:t>
            </w:r>
          </w:p>
        </w:tc>
        <w:tc>
          <w:tcPr>
            <w:tcW w:w="698" w:type="dxa"/>
            <w:tcBorders>
              <w:top w:val="nil"/>
              <w:left w:val="nil"/>
              <w:bottom w:val="single" w:sz="4" w:space="0" w:color="auto"/>
              <w:right w:val="single" w:sz="4" w:space="0" w:color="auto"/>
            </w:tcBorders>
            <w:shd w:val="clear" w:color="auto" w:fill="auto"/>
            <w:vAlign w:val="center"/>
            <w:hideMark/>
          </w:tcPr>
          <w:p w14:paraId="36E72E9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774" w:type="dxa"/>
            <w:tcBorders>
              <w:top w:val="nil"/>
              <w:left w:val="nil"/>
              <w:bottom w:val="single" w:sz="4" w:space="0" w:color="auto"/>
              <w:right w:val="single" w:sz="4" w:space="0" w:color="auto"/>
            </w:tcBorders>
            <w:shd w:val="clear" w:color="auto" w:fill="auto"/>
            <w:vAlign w:val="center"/>
            <w:hideMark/>
          </w:tcPr>
          <w:p w14:paraId="5DF2CF3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18</w:t>
            </w:r>
          </w:p>
        </w:tc>
        <w:tc>
          <w:tcPr>
            <w:tcW w:w="884" w:type="dxa"/>
            <w:tcBorders>
              <w:top w:val="nil"/>
              <w:left w:val="nil"/>
              <w:bottom w:val="single" w:sz="4" w:space="0" w:color="auto"/>
              <w:right w:val="single" w:sz="4" w:space="0" w:color="auto"/>
            </w:tcBorders>
            <w:shd w:val="clear" w:color="auto" w:fill="auto"/>
            <w:vAlign w:val="center"/>
            <w:hideMark/>
          </w:tcPr>
          <w:p w14:paraId="4704369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nil"/>
              <w:left w:val="nil"/>
              <w:bottom w:val="single" w:sz="4" w:space="0" w:color="auto"/>
              <w:right w:val="single" w:sz="4" w:space="0" w:color="auto"/>
            </w:tcBorders>
            <w:shd w:val="clear" w:color="auto" w:fill="auto"/>
            <w:vAlign w:val="center"/>
            <w:hideMark/>
          </w:tcPr>
          <w:p w14:paraId="07AF0EE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r>
      <w:tr w:rsidR="006B6C59" w:rsidRPr="00FC5BD4" w14:paraId="16ED3631" w14:textId="77777777" w:rsidTr="00682FF9">
        <w:trPr>
          <w:trHeight w:val="156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2AF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14</w:t>
            </w:r>
          </w:p>
        </w:tc>
        <w:tc>
          <w:tcPr>
            <w:tcW w:w="4079" w:type="dxa"/>
            <w:tcBorders>
              <w:top w:val="nil"/>
              <w:left w:val="nil"/>
              <w:bottom w:val="nil"/>
              <w:right w:val="single" w:sz="8" w:space="0" w:color="auto"/>
            </w:tcBorders>
            <w:shd w:val="clear" w:color="auto" w:fill="auto"/>
            <w:vAlign w:val="center"/>
            <w:hideMark/>
          </w:tcPr>
          <w:p w14:paraId="4A8CBC84"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Замовником факту незаконної утилізації чи захоронення відходів виробництва та споживання, негативного впливу на навколишнє середовище Підрядником (його субпідрядником), а також застосування не сертифікованих хімічних реагентів, Підрядник сплачує Замовнику штраф за кожний такий факт крім інших виплат, у розмірі:</w:t>
            </w:r>
          </w:p>
        </w:tc>
        <w:tc>
          <w:tcPr>
            <w:tcW w:w="697" w:type="dxa"/>
            <w:tcBorders>
              <w:top w:val="nil"/>
              <w:left w:val="nil"/>
              <w:bottom w:val="single" w:sz="4" w:space="0" w:color="auto"/>
              <w:right w:val="single" w:sz="4" w:space="0" w:color="auto"/>
            </w:tcBorders>
            <w:shd w:val="clear" w:color="auto" w:fill="auto"/>
            <w:vAlign w:val="center"/>
            <w:hideMark/>
          </w:tcPr>
          <w:p w14:paraId="1428E0A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7F404D0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60D8BD6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75E6A53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2C5DA49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1F80453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47D16451"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544A10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4079" w:type="dxa"/>
            <w:tcBorders>
              <w:top w:val="single" w:sz="4" w:space="0" w:color="auto"/>
              <w:left w:val="nil"/>
              <w:bottom w:val="single" w:sz="4" w:space="0" w:color="auto"/>
              <w:right w:val="single" w:sz="8" w:space="0" w:color="auto"/>
            </w:tcBorders>
            <w:shd w:val="clear" w:color="auto" w:fill="auto"/>
            <w:vAlign w:val="center"/>
            <w:hideMark/>
          </w:tcPr>
          <w:p w14:paraId="54E2A8B1"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незаконного видобутку загальнопоширених корисних копалин на території ліцензійних ділянок Замовника (пісок, торф тощо), Підрядник сплачує Замовнику штраф за кожний кубометр незаконного видобутку корисних копалин у розмірі:</w:t>
            </w:r>
          </w:p>
        </w:tc>
        <w:tc>
          <w:tcPr>
            <w:tcW w:w="697" w:type="dxa"/>
            <w:tcBorders>
              <w:top w:val="nil"/>
              <w:left w:val="nil"/>
              <w:bottom w:val="single" w:sz="4" w:space="0" w:color="auto"/>
              <w:right w:val="single" w:sz="4" w:space="0" w:color="auto"/>
            </w:tcBorders>
            <w:shd w:val="clear" w:color="auto" w:fill="auto"/>
            <w:vAlign w:val="center"/>
            <w:hideMark/>
          </w:tcPr>
          <w:p w14:paraId="166E60A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237E8BA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48C1881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438E100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3C09AF3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5A92ABB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5684F357"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702480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16</w:t>
            </w:r>
          </w:p>
        </w:tc>
        <w:tc>
          <w:tcPr>
            <w:tcW w:w="4079" w:type="dxa"/>
            <w:tcBorders>
              <w:top w:val="nil"/>
              <w:left w:val="nil"/>
              <w:bottom w:val="single" w:sz="4" w:space="0" w:color="auto"/>
              <w:right w:val="single" w:sz="8" w:space="0" w:color="auto"/>
            </w:tcBorders>
            <w:shd w:val="clear" w:color="auto" w:fill="auto"/>
            <w:vAlign w:val="center"/>
            <w:hideMark/>
          </w:tcPr>
          <w:p w14:paraId="3D92DF48"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незаконної вирубки лісових насаджень на території ліцензійних ділянок Замовника, Підрядник сплачує Замовнику штраф за кожний кубометр незаконної вирубки у розмірі:</w:t>
            </w:r>
          </w:p>
        </w:tc>
        <w:tc>
          <w:tcPr>
            <w:tcW w:w="697" w:type="dxa"/>
            <w:tcBorders>
              <w:top w:val="nil"/>
              <w:left w:val="nil"/>
              <w:bottom w:val="single" w:sz="4" w:space="0" w:color="auto"/>
              <w:right w:val="single" w:sz="4" w:space="0" w:color="auto"/>
            </w:tcBorders>
            <w:shd w:val="clear" w:color="auto" w:fill="auto"/>
            <w:vAlign w:val="center"/>
            <w:hideMark/>
          </w:tcPr>
          <w:p w14:paraId="468CAEB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1E1768F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032388D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0544FB7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426FE4E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59ACD56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00C1AEE9"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5783FA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17</w:t>
            </w:r>
          </w:p>
        </w:tc>
        <w:tc>
          <w:tcPr>
            <w:tcW w:w="4079" w:type="dxa"/>
            <w:tcBorders>
              <w:top w:val="nil"/>
              <w:left w:val="nil"/>
              <w:bottom w:val="single" w:sz="4" w:space="0" w:color="auto"/>
              <w:right w:val="single" w:sz="8" w:space="0" w:color="auto"/>
            </w:tcBorders>
            <w:shd w:val="clear" w:color="auto" w:fill="auto"/>
            <w:vAlign w:val="center"/>
            <w:hideMark/>
          </w:tcPr>
          <w:p w14:paraId="312EA47D"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забруднення земель відходами виробництва і споживання на території ліцензійних ділянок Замовника, Підрядник сплачує Замовнику штраф  за кожний гектар забруднених земель у розмірі:.</w:t>
            </w:r>
          </w:p>
        </w:tc>
        <w:tc>
          <w:tcPr>
            <w:tcW w:w="697" w:type="dxa"/>
            <w:tcBorders>
              <w:top w:val="nil"/>
              <w:left w:val="nil"/>
              <w:bottom w:val="single" w:sz="4" w:space="0" w:color="auto"/>
              <w:right w:val="single" w:sz="4" w:space="0" w:color="auto"/>
            </w:tcBorders>
            <w:shd w:val="clear" w:color="auto" w:fill="auto"/>
            <w:vAlign w:val="center"/>
            <w:hideMark/>
          </w:tcPr>
          <w:p w14:paraId="6569197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0C01C93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3B90E93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414EEF1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0C36391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1739000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392C4A51"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15FC8E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18</w:t>
            </w:r>
          </w:p>
        </w:tc>
        <w:tc>
          <w:tcPr>
            <w:tcW w:w="4079" w:type="dxa"/>
            <w:tcBorders>
              <w:top w:val="nil"/>
              <w:left w:val="nil"/>
              <w:bottom w:val="single" w:sz="4" w:space="0" w:color="auto"/>
              <w:right w:val="single" w:sz="8" w:space="0" w:color="auto"/>
            </w:tcBorders>
            <w:shd w:val="clear" w:color="auto" w:fill="auto"/>
            <w:vAlign w:val="center"/>
            <w:hideMark/>
          </w:tcPr>
          <w:p w14:paraId="72AA4E55"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порушення режиму зон санітарної охорони водозабірних споруд на території ліцензійних ділянок Замовника, Підрядник сплачує Замовнику штраф за кожне порушення у розмірі:</w:t>
            </w:r>
          </w:p>
        </w:tc>
        <w:tc>
          <w:tcPr>
            <w:tcW w:w="697" w:type="dxa"/>
            <w:tcBorders>
              <w:top w:val="nil"/>
              <w:left w:val="nil"/>
              <w:bottom w:val="single" w:sz="4" w:space="0" w:color="auto"/>
              <w:right w:val="single" w:sz="4" w:space="0" w:color="auto"/>
            </w:tcBorders>
            <w:shd w:val="clear" w:color="auto" w:fill="auto"/>
            <w:vAlign w:val="center"/>
            <w:hideMark/>
          </w:tcPr>
          <w:p w14:paraId="0A8BFC1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3753D60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264791A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22AC9BB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52DDF38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27D533A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2C341521"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32BD06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19</w:t>
            </w:r>
          </w:p>
        </w:tc>
        <w:tc>
          <w:tcPr>
            <w:tcW w:w="4079" w:type="dxa"/>
            <w:tcBorders>
              <w:top w:val="nil"/>
              <w:left w:val="nil"/>
              <w:bottom w:val="single" w:sz="4" w:space="0" w:color="auto"/>
              <w:right w:val="single" w:sz="8" w:space="0" w:color="auto"/>
            </w:tcBorders>
            <w:shd w:val="clear" w:color="auto" w:fill="auto"/>
            <w:vAlign w:val="center"/>
            <w:hideMark/>
          </w:tcPr>
          <w:p w14:paraId="72E7DEFB"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порушення режиму використання земельних ділянок, лісів, водоохоронного режиму на території ліцензійних ділянок Замовника, Підрядник сплачує Замовнику штраф за кожне порушення у розмірі:</w:t>
            </w:r>
          </w:p>
        </w:tc>
        <w:tc>
          <w:tcPr>
            <w:tcW w:w="697" w:type="dxa"/>
            <w:tcBorders>
              <w:top w:val="nil"/>
              <w:left w:val="nil"/>
              <w:bottom w:val="single" w:sz="4" w:space="0" w:color="auto"/>
              <w:right w:val="single" w:sz="4" w:space="0" w:color="auto"/>
            </w:tcBorders>
            <w:shd w:val="clear" w:color="auto" w:fill="auto"/>
            <w:vAlign w:val="center"/>
            <w:hideMark/>
          </w:tcPr>
          <w:p w14:paraId="446226E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nil"/>
              <w:left w:val="nil"/>
              <w:bottom w:val="single" w:sz="4" w:space="0" w:color="auto"/>
              <w:right w:val="single" w:sz="4" w:space="0" w:color="auto"/>
            </w:tcBorders>
            <w:shd w:val="clear" w:color="auto" w:fill="auto"/>
            <w:vAlign w:val="center"/>
            <w:hideMark/>
          </w:tcPr>
          <w:p w14:paraId="047BAFD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nil"/>
              <w:left w:val="nil"/>
              <w:bottom w:val="single" w:sz="4" w:space="0" w:color="auto"/>
              <w:right w:val="single" w:sz="4" w:space="0" w:color="auto"/>
            </w:tcBorders>
            <w:shd w:val="clear" w:color="auto" w:fill="auto"/>
            <w:vAlign w:val="center"/>
            <w:hideMark/>
          </w:tcPr>
          <w:p w14:paraId="18163E0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nil"/>
              <w:left w:val="nil"/>
              <w:bottom w:val="single" w:sz="4" w:space="0" w:color="auto"/>
              <w:right w:val="single" w:sz="4" w:space="0" w:color="auto"/>
            </w:tcBorders>
            <w:shd w:val="clear" w:color="auto" w:fill="auto"/>
            <w:vAlign w:val="center"/>
            <w:hideMark/>
          </w:tcPr>
          <w:p w14:paraId="2856416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nil"/>
              <w:left w:val="nil"/>
              <w:bottom w:val="single" w:sz="4" w:space="0" w:color="auto"/>
              <w:right w:val="single" w:sz="4" w:space="0" w:color="auto"/>
            </w:tcBorders>
            <w:shd w:val="clear" w:color="auto" w:fill="auto"/>
            <w:vAlign w:val="center"/>
            <w:hideMark/>
          </w:tcPr>
          <w:p w14:paraId="1016C78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nil"/>
              <w:left w:val="nil"/>
              <w:bottom w:val="single" w:sz="4" w:space="0" w:color="auto"/>
              <w:right w:val="single" w:sz="8" w:space="0" w:color="auto"/>
            </w:tcBorders>
            <w:shd w:val="clear" w:color="auto" w:fill="auto"/>
            <w:vAlign w:val="center"/>
            <w:hideMark/>
          </w:tcPr>
          <w:p w14:paraId="54F0929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3C427FDB"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51B52E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4079" w:type="dxa"/>
            <w:tcBorders>
              <w:top w:val="nil"/>
              <w:left w:val="nil"/>
              <w:bottom w:val="nil"/>
              <w:right w:val="single" w:sz="8" w:space="0" w:color="auto"/>
            </w:tcBorders>
            <w:shd w:val="clear" w:color="auto" w:fill="auto"/>
            <w:vAlign w:val="center"/>
            <w:hideMark/>
          </w:tcPr>
          <w:p w14:paraId="64483F6F"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виконання працівниками Підрядника (його субпідрядника) договірних обсягів робіт без отримання передбачених природоохоронним законодавством дозвільних документів (дозволу на викиди забруднюючих речовин в атмосферне повітря, дозволу на спеціальне водокористування), Підрядник сплачує Замовнику штраф за кожний день проведення робіт без зазначених дозвільних документів у розмірі:</w:t>
            </w:r>
          </w:p>
        </w:tc>
        <w:tc>
          <w:tcPr>
            <w:tcW w:w="697" w:type="dxa"/>
            <w:tcBorders>
              <w:top w:val="nil"/>
              <w:left w:val="nil"/>
              <w:bottom w:val="nil"/>
              <w:right w:val="single" w:sz="4" w:space="0" w:color="auto"/>
            </w:tcBorders>
            <w:shd w:val="clear" w:color="auto" w:fill="auto"/>
            <w:vAlign w:val="center"/>
            <w:hideMark/>
          </w:tcPr>
          <w:p w14:paraId="42B6652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nil"/>
              <w:right w:val="single" w:sz="4" w:space="0" w:color="auto"/>
            </w:tcBorders>
            <w:shd w:val="clear" w:color="auto" w:fill="auto"/>
            <w:vAlign w:val="center"/>
            <w:hideMark/>
          </w:tcPr>
          <w:p w14:paraId="6A53959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nil"/>
              <w:left w:val="nil"/>
              <w:bottom w:val="nil"/>
              <w:right w:val="single" w:sz="4" w:space="0" w:color="auto"/>
            </w:tcBorders>
            <w:shd w:val="clear" w:color="auto" w:fill="auto"/>
            <w:vAlign w:val="center"/>
            <w:hideMark/>
          </w:tcPr>
          <w:p w14:paraId="239E5E1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nil"/>
              <w:left w:val="nil"/>
              <w:bottom w:val="nil"/>
              <w:right w:val="single" w:sz="4" w:space="0" w:color="auto"/>
            </w:tcBorders>
            <w:shd w:val="clear" w:color="auto" w:fill="auto"/>
            <w:vAlign w:val="center"/>
            <w:hideMark/>
          </w:tcPr>
          <w:p w14:paraId="0D8CF7A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nil"/>
              <w:left w:val="nil"/>
              <w:bottom w:val="nil"/>
              <w:right w:val="nil"/>
            </w:tcBorders>
            <w:shd w:val="clear" w:color="auto" w:fill="auto"/>
            <w:vAlign w:val="center"/>
            <w:hideMark/>
          </w:tcPr>
          <w:p w14:paraId="7405338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nil"/>
              <w:left w:val="single" w:sz="4" w:space="0" w:color="auto"/>
              <w:bottom w:val="nil"/>
              <w:right w:val="single" w:sz="8" w:space="0" w:color="auto"/>
            </w:tcBorders>
            <w:shd w:val="clear" w:color="auto" w:fill="auto"/>
            <w:vAlign w:val="center"/>
            <w:hideMark/>
          </w:tcPr>
          <w:p w14:paraId="0695CF6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35</w:t>
            </w:r>
          </w:p>
        </w:tc>
      </w:tr>
      <w:tr w:rsidR="006B6C59" w:rsidRPr="00FC5BD4" w14:paraId="07E887BA" w14:textId="77777777" w:rsidTr="00682FF9">
        <w:trPr>
          <w:trHeight w:val="1560"/>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2FBB7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4079" w:type="dxa"/>
            <w:tcBorders>
              <w:top w:val="single" w:sz="4" w:space="0" w:color="auto"/>
              <w:left w:val="nil"/>
              <w:bottom w:val="single" w:sz="8" w:space="0" w:color="auto"/>
              <w:right w:val="single" w:sz="8" w:space="0" w:color="auto"/>
            </w:tcBorders>
            <w:shd w:val="clear" w:color="auto" w:fill="auto"/>
            <w:vAlign w:val="center"/>
            <w:hideMark/>
          </w:tcPr>
          <w:p w14:paraId="6836B172"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виявлення факту нанесення шкоди тваринному світу і водним біоресурсам на території ліцензійних ділянок Замовника (незаконне полювання і лов риби), Підрядник сплачує Замовнику штраф за кожне порушення у розмірі:</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54242A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A02B04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4432019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4D74D21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5AD292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single" w:sz="4" w:space="0" w:color="auto"/>
              <w:left w:val="nil"/>
              <w:bottom w:val="single" w:sz="4" w:space="0" w:color="auto"/>
              <w:right w:val="single" w:sz="8" w:space="0" w:color="auto"/>
            </w:tcBorders>
            <w:shd w:val="clear" w:color="auto" w:fill="auto"/>
            <w:vAlign w:val="center"/>
            <w:hideMark/>
          </w:tcPr>
          <w:p w14:paraId="2F0FB03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5F3145BD" w14:textId="77777777" w:rsidTr="00682FF9">
        <w:trPr>
          <w:trHeight w:val="1845"/>
        </w:trPr>
        <w:tc>
          <w:tcPr>
            <w:tcW w:w="774" w:type="dxa"/>
            <w:tcBorders>
              <w:top w:val="nil"/>
              <w:left w:val="single" w:sz="8" w:space="0" w:color="auto"/>
              <w:bottom w:val="single" w:sz="8" w:space="0" w:color="auto"/>
              <w:right w:val="single" w:sz="8" w:space="0" w:color="auto"/>
            </w:tcBorders>
            <w:shd w:val="clear" w:color="auto" w:fill="auto"/>
            <w:vAlign w:val="center"/>
            <w:hideMark/>
          </w:tcPr>
          <w:p w14:paraId="7EAB983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22</w:t>
            </w:r>
          </w:p>
        </w:tc>
        <w:tc>
          <w:tcPr>
            <w:tcW w:w="4079" w:type="dxa"/>
            <w:tcBorders>
              <w:top w:val="nil"/>
              <w:left w:val="nil"/>
              <w:bottom w:val="single" w:sz="8" w:space="0" w:color="auto"/>
              <w:right w:val="single" w:sz="8" w:space="0" w:color="auto"/>
            </w:tcBorders>
            <w:shd w:val="clear" w:color="auto" w:fill="auto"/>
            <w:vAlign w:val="center"/>
            <w:hideMark/>
          </w:tcPr>
          <w:p w14:paraId="17FACE1F" w14:textId="77777777" w:rsidR="006B6C59" w:rsidRPr="00FC5BD4" w:rsidRDefault="006B6C59" w:rsidP="00682FF9">
            <w:pPr>
              <w:jc w:val="both"/>
              <w:rPr>
                <w:rFonts w:cstheme="minorHAnsi"/>
                <w:color w:val="000000" w:themeColor="text1"/>
                <w:lang w:eastAsia="ru-RU"/>
              </w:rPr>
            </w:pPr>
            <w:r w:rsidRPr="00FC5BD4">
              <w:rPr>
                <w:rFonts w:cstheme="minorHAnsi"/>
                <w:color w:val="000000" w:themeColor="text1"/>
                <w:lang w:eastAsia="ru-RU"/>
              </w:rPr>
              <w:t>У разі виявлення факту недотримання вимог природоохоронного законодавства України, нормативів і стандартів з охорони навколишнього природного середовища, а також проведення робіт не відповідно до проектної та дозвільної документації, Підрядник сплачує Замовнику штраф за кожне виявлене порушення у розмірі:</w:t>
            </w:r>
          </w:p>
        </w:tc>
        <w:tc>
          <w:tcPr>
            <w:tcW w:w="697" w:type="dxa"/>
            <w:tcBorders>
              <w:top w:val="single" w:sz="8" w:space="0" w:color="auto"/>
              <w:left w:val="nil"/>
              <w:bottom w:val="single" w:sz="8" w:space="0" w:color="auto"/>
              <w:right w:val="single" w:sz="8" w:space="0" w:color="auto"/>
            </w:tcBorders>
            <w:shd w:val="clear" w:color="auto" w:fill="auto"/>
            <w:vAlign w:val="center"/>
            <w:hideMark/>
          </w:tcPr>
          <w:p w14:paraId="0BC23CD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698" w:type="dxa"/>
            <w:tcBorders>
              <w:top w:val="single" w:sz="8" w:space="0" w:color="auto"/>
              <w:left w:val="nil"/>
              <w:bottom w:val="single" w:sz="8" w:space="0" w:color="auto"/>
              <w:right w:val="single" w:sz="8" w:space="0" w:color="auto"/>
            </w:tcBorders>
            <w:shd w:val="clear" w:color="auto" w:fill="auto"/>
            <w:vAlign w:val="center"/>
            <w:hideMark/>
          </w:tcPr>
          <w:p w14:paraId="35A4420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55</w:t>
            </w:r>
          </w:p>
        </w:tc>
        <w:tc>
          <w:tcPr>
            <w:tcW w:w="698" w:type="dxa"/>
            <w:tcBorders>
              <w:top w:val="single" w:sz="8" w:space="0" w:color="auto"/>
              <w:left w:val="nil"/>
              <w:bottom w:val="single" w:sz="8" w:space="0" w:color="auto"/>
              <w:right w:val="single" w:sz="8" w:space="0" w:color="auto"/>
            </w:tcBorders>
            <w:shd w:val="clear" w:color="auto" w:fill="auto"/>
            <w:vAlign w:val="center"/>
            <w:hideMark/>
          </w:tcPr>
          <w:p w14:paraId="79858BB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75</w:t>
            </w:r>
          </w:p>
        </w:tc>
        <w:tc>
          <w:tcPr>
            <w:tcW w:w="774" w:type="dxa"/>
            <w:tcBorders>
              <w:top w:val="single" w:sz="8" w:space="0" w:color="auto"/>
              <w:left w:val="nil"/>
              <w:bottom w:val="single" w:sz="8" w:space="0" w:color="auto"/>
              <w:right w:val="single" w:sz="8" w:space="0" w:color="auto"/>
            </w:tcBorders>
            <w:shd w:val="clear" w:color="auto" w:fill="auto"/>
            <w:vAlign w:val="center"/>
            <w:hideMark/>
          </w:tcPr>
          <w:p w14:paraId="134DB36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90</w:t>
            </w:r>
          </w:p>
        </w:tc>
        <w:tc>
          <w:tcPr>
            <w:tcW w:w="884" w:type="dxa"/>
            <w:tcBorders>
              <w:top w:val="single" w:sz="8" w:space="0" w:color="auto"/>
              <w:left w:val="nil"/>
              <w:bottom w:val="single" w:sz="8" w:space="0" w:color="auto"/>
              <w:right w:val="single" w:sz="8" w:space="0" w:color="auto"/>
            </w:tcBorders>
            <w:shd w:val="clear" w:color="auto" w:fill="auto"/>
            <w:vAlign w:val="center"/>
            <w:hideMark/>
          </w:tcPr>
          <w:p w14:paraId="26E8AB5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150</w:t>
            </w:r>
          </w:p>
        </w:tc>
        <w:tc>
          <w:tcPr>
            <w:tcW w:w="884" w:type="dxa"/>
            <w:tcBorders>
              <w:top w:val="single" w:sz="8" w:space="0" w:color="auto"/>
              <w:left w:val="nil"/>
              <w:bottom w:val="single" w:sz="8" w:space="0" w:color="auto"/>
              <w:right w:val="single" w:sz="8" w:space="0" w:color="auto"/>
            </w:tcBorders>
            <w:shd w:val="clear" w:color="auto" w:fill="auto"/>
            <w:vAlign w:val="center"/>
            <w:hideMark/>
          </w:tcPr>
          <w:p w14:paraId="4703286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494E0C9D" w14:textId="77777777" w:rsidTr="00682FF9">
        <w:trPr>
          <w:trHeight w:val="156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537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23</w:t>
            </w:r>
          </w:p>
        </w:tc>
        <w:tc>
          <w:tcPr>
            <w:tcW w:w="4079" w:type="dxa"/>
            <w:tcBorders>
              <w:top w:val="single" w:sz="4" w:space="0" w:color="auto"/>
              <w:left w:val="nil"/>
              <w:bottom w:val="single" w:sz="4" w:space="0" w:color="auto"/>
              <w:right w:val="single" w:sz="8" w:space="0" w:color="auto"/>
            </w:tcBorders>
            <w:shd w:val="clear" w:color="auto" w:fill="auto"/>
            <w:vAlign w:val="center"/>
            <w:hideMark/>
          </w:tcPr>
          <w:p w14:paraId="31876348"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 xml:space="preserve">У разі виявлення факту </w:t>
            </w:r>
            <w:proofErr w:type="spellStart"/>
            <w:r w:rsidRPr="00FC5BD4">
              <w:rPr>
                <w:rFonts w:cstheme="minorHAnsi"/>
                <w:color w:val="000000" w:themeColor="text1"/>
                <w:lang w:eastAsia="ru-RU"/>
              </w:rPr>
              <w:t>позапроектного</w:t>
            </w:r>
            <w:proofErr w:type="spellEnd"/>
            <w:r w:rsidRPr="00FC5BD4">
              <w:rPr>
                <w:rFonts w:cstheme="minorHAnsi"/>
                <w:color w:val="000000" w:themeColor="text1"/>
                <w:lang w:eastAsia="ru-RU"/>
              </w:rPr>
              <w:t xml:space="preserve"> проїзду транспорту на території ліцензійних ділянок Замовника, Підрядник сплачує Замовнику штраф, за кожний виявлений факт </w:t>
            </w:r>
            <w:proofErr w:type="spellStart"/>
            <w:r w:rsidRPr="00FC5BD4">
              <w:rPr>
                <w:rFonts w:cstheme="minorHAnsi"/>
                <w:color w:val="000000" w:themeColor="text1"/>
                <w:lang w:eastAsia="ru-RU"/>
              </w:rPr>
              <w:t>позапроектного</w:t>
            </w:r>
            <w:proofErr w:type="spellEnd"/>
            <w:r w:rsidRPr="00FC5BD4">
              <w:rPr>
                <w:rFonts w:cstheme="minorHAnsi"/>
                <w:color w:val="000000" w:themeColor="text1"/>
                <w:lang w:eastAsia="ru-RU"/>
              </w:rPr>
              <w:t xml:space="preserve"> проїзду у розмірі:</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1F8885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69348E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7B606A7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3CE1E31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0D21E0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single" w:sz="4" w:space="0" w:color="auto"/>
              <w:left w:val="nil"/>
              <w:bottom w:val="single" w:sz="4" w:space="0" w:color="auto"/>
              <w:right w:val="single" w:sz="8" w:space="0" w:color="auto"/>
            </w:tcBorders>
            <w:shd w:val="clear" w:color="auto" w:fill="auto"/>
            <w:vAlign w:val="center"/>
            <w:hideMark/>
          </w:tcPr>
          <w:p w14:paraId="57D60A1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45</w:t>
            </w:r>
          </w:p>
        </w:tc>
      </w:tr>
      <w:tr w:rsidR="006B6C59" w:rsidRPr="00FC5BD4" w14:paraId="41AA0943" w14:textId="77777777" w:rsidTr="00682FF9">
        <w:trPr>
          <w:trHeight w:val="156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246D15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24</w:t>
            </w:r>
          </w:p>
        </w:tc>
        <w:tc>
          <w:tcPr>
            <w:tcW w:w="4079" w:type="dxa"/>
            <w:tcBorders>
              <w:top w:val="nil"/>
              <w:left w:val="nil"/>
              <w:bottom w:val="single" w:sz="4" w:space="0" w:color="auto"/>
              <w:right w:val="single" w:sz="8" w:space="0" w:color="auto"/>
            </w:tcBorders>
            <w:shd w:val="clear" w:color="auto" w:fill="auto"/>
            <w:vAlign w:val="center"/>
            <w:hideMark/>
          </w:tcPr>
          <w:p w14:paraId="01D96BBF" w14:textId="77777777" w:rsidR="006B6C59" w:rsidRPr="00FC5BD4" w:rsidRDefault="006B6C59" w:rsidP="00682FF9">
            <w:pPr>
              <w:rPr>
                <w:rFonts w:cstheme="minorHAnsi"/>
                <w:color w:val="000000" w:themeColor="text1"/>
                <w:lang w:eastAsia="ru-RU"/>
              </w:rPr>
            </w:pPr>
            <w:r w:rsidRPr="00FC5BD4">
              <w:rPr>
                <w:rFonts w:cstheme="minorHAnsi"/>
                <w:color w:val="000000" w:themeColor="text1"/>
                <w:lang w:eastAsia="ru-RU"/>
              </w:rPr>
              <w:t>У разі самовільного заняття лісової або земельної ділянки на території ліцензійної ділянки Замовника, Підрядник сплачує Замовнику штраф за кожний гектар самовільно занятої площі у розмірі:</w:t>
            </w:r>
          </w:p>
        </w:tc>
        <w:tc>
          <w:tcPr>
            <w:tcW w:w="697" w:type="dxa"/>
            <w:tcBorders>
              <w:top w:val="nil"/>
              <w:left w:val="nil"/>
              <w:bottom w:val="single" w:sz="4" w:space="0" w:color="auto"/>
              <w:right w:val="single" w:sz="4" w:space="0" w:color="auto"/>
            </w:tcBorders>
            <w:shd w:val="clear" w:color="auto" w:fill="auto"/>
            <w:vAlign w:val="center"/>
            <w:hideMark/>
          </w:tcPr>
          <w:p w14:paraId="0D0724E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14:paraId="661F735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nil"/>
              <w:left w:val="nil"/>
              <w:bottom w:val="single" w:sz="4" w:space="0" w:color="auto"/>
              <w:right w:val="single" w:sz="4" w:space="0" w:color="auto"/>
            </w:tcBorders>
            <w:shd w:val="clear" w:color="auto" w:fill="auto"/>
            <w:vAlign w:val="center"/>
            <w:hideMark/>
          </w:tcPr>
          <w:p w14:paraId="5F98644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774" w:type="dxa"/>
            <w:tcBorders>
              <w:top w:val="nil"/>
              <w:left w:val="nil"/>
              <w:bottom w:val="single" w:sz="4" w:space="0" w:color="auto"/>
              <w:right w:val="single" w:sz="4" w:space="0" w:color="auto"/>
            </w:tcBorders>
            <w:shd w:val="clear" w:color="auto" w:fill="auto"/>
            <w:vAlign w:val="center"/>
            <w:hideMark/>
          </w:tcPr>
          <w:p w14:paraId="744CC61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884" w:type="dxa"/>
            <w:tcBorders>
              <w:top w:val="nil"/>
              <w:left w:val="nil"/>
              <w:bottom w:val="single" w:sz="4" w:space="0" w:color="auto"/>
              <w:right w:val="single" w:sz="4" w:space="0" w:color="auto"/>
            </w:tcBorders>
            <w:shd w:val="clear" w:color="auto" w:fill="auto"/>
            <w:vAlign w:val="center"/>
            <w:hideMark/>
          </w:tcPr>
          <w:p w14:paraId="40597F8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80</w:t>
            </w:r>
          </w:p>
        </w:tc>
        <w:tc>
          <w:tcPr>
            <w:tcW w:w="884" w:type="dxa"/>
            <w:tcBorders>
              <w:top w:val="nil"/>
              <w:left w:val="nil"/>
              <w:bottom w:val="single" w:sz="4" w:space="0" w:color="auto"/>
              <w:right w:val="single" w:sz="8" w:space="0" w:color="auto"/>
            </w:tcBorders>
            <w:shd w:val="clear" w:color="auto" w:fill="auto"/>
            <w:vAlign w:val="center"/>
            <w:hideMark/>
          </w:tcPr>
          <w:p w14:paraId="447E706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125</w:t>
            </w:r>
          </w:p>
        </w:tc>
      </w:tr>
      <w:tr w:rsidR="006B6C59" w:rsidRPr="00FC5BD4" w14:paraId="74DFE329" w14:textId="77777777" w:rsidTr="00682FF9">
        <w:trPr>
          <w:trHeight w:val="1335"/>
        </w:trPr>
        <w:tc>
          <w:tcPr>
            <w:tcW w:w="774" w:type="dxa"/>
            <w:tcBorders>
              <w:top w:val="nil"/>
              <w:left w:val="single" w:sz="8" w:space="0" w:color="auto"/>
              <w:bottom w:val="single" w:sz="4" w:space="0" w:color="auto"/>
              <w:right w:val="nil"/>
            </w:tcBorders>
            <w:shd w:val="clear" w:color="auto" w:fill="auto"/>
            <w:vAlign w:val="center"/>
            <w:hideMark/>
          </w:tcPr>
          <w:p w14:paraId="333228E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26571BE7"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відновлення робіт працівниками Підрядника (його субпідрядника), які були раніше зупинені </w:t>
            </w:r>
            <w:r w:rsidRPr="00FC5BD4">
              <w:rPr>
                <w:color w:val="000000" w:themeColor="text1"/>
              </w:rPr>
              <w:t>відповідальною</w:t>
            </w:r>
            <w:r w:rsidRPr="00FC5BD4">
              <w:rPr>
                <w:rFonts w:cstheme="minorHAnsi"/>
                <w:color w:val="000000" w:themeColor="text1"/>
                <w:lang w:eastAsia="ru-RU"/>
              </w:rPr>
              <w:t xml:space="preserve"> особою Замовника з причини застосування небезпечних прийомів праці і / або виконання робіт у небезпечних умовах  і / або з порушенням природоохоронних норм (законодавства), без письмового дозволу Замовника на відновлення робіт, Підрядник сплачує Замовнику штраф за кожний день робіт, відновлених без письмового узгодження із Замовником у розмірі:</w:t>
            </w:r>
          </w:p>
        </w:tc>
        <w:tc>
          <w:tcPr>
            <w:tcW w:w="697" w:type="dxa"/>
            <w:tcBorders>
              <w:top w:val="nil"/>
              <w:left w:val="nil"/>
              <w:bottom w:val="nil"/>
              <w:right w:val="single" w:sz="4" w:space="0" w:color="auto"/>
            </w:tcBorders>
            <w:shd w:val="clear" w:color="auto" w:fill="auto"/>
            <w:vAlign w:val="center"/>
            <w:hideMark/>
          </w:tcPr>
          <w:p w14:paraId="76D6306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nil"/>
              <w:left w:val="nil"/>
              <w:bottom w:val="nil"/>
              <w:right w:val="single" w:sz="4" w:space="0" w:color="auto"/>
            </w:tcBorders>
            <w:shd w:val="clear" w:color="auto" w:fill="auto"/>
            <w:vAlign w:val="center"/>
            <w:hideMark/>
          </w:tcPr>
          <w:p w14:paraId="120CB8B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6</w:t>
            </w:r>
          </w:p>
        </w:tc>
        <w:tc>
          <w:tcPr>
            <w:tcW w:w="698" w:type="dxa"/>
            <w:tcBorders>
              <w:top w:val="nil"/>
              <w:left w:val="nil"/>
              <w:bottom w:val="nil"/>
              <w:right w:val="single" w:sz="4" w:space="0" w:color="auto"/>
            </w:tcBorders>
            <w:shd w:val="clear" w:color="auto" w:fill="auto"/>
            <w:vAlign w:val="center"/>
            <w:hideMark/>
          </w:tcPr>
          <w:p w14:paraId="0D1611C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774" w:type="dxa"/>
            <w:tcBorders>
              <w:top w:val="nil"/>
              <w:left w:val="nil"/>
              <w:bottom w:val="nil"/>
              <w:right w:val="single" w:sz="4" w:space="0" w:color="auto"/>
            </w:tcBorders>
            <w:shd w:val="clear" w:color="auto" w:fill="auto"/>
            <w:vAlign w:val="center"/>
            <w:hideMark/>
          </w:tcPr>
          <w:p w14:paraId="22B4D0F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18</w:t>
            </w:r>
          </w:p>
        </w:tc>
        <w:tc>
          <w:tcPr>
            <w:tcW w:w="884" w:type="dxa"/>
            <w:tcBorders>
              <w:top w:val="nil"/>
              <w:left w:val="nil"/>
              <w:bottom w:val="nil"/>
              <w:right w:val="nil"/>
            </w:tcBorders>
            <w:shd w:val="clear" w:color="auto" w:fill="auto"/>
            <w:vAlign w:val="center"/>
            <w:hideMark/>
          </w:tcPr>
          <w:p w14:paraId="0DC16D2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nil"/>
              <w:left w:val="single" w:sz="4" w:space="0" w:color="auto"/>
              <w:bottom w:val="nil"/>
              <w:right w:val="single" w:sz="8" w:space="0" w:color="auto"/>
            </w:tcBorders>
            <w:shd w:val="clear" w:color="auto" w:fill="auto"/>
            <w:vAlign w:val="center"/>
            <w:hideMark/>
          </w:tcPr>
          <w:p w14:paraId="50840C7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r>
      <w:tr w:rsidR="006B6C59" w:rsidRPr="00FC5BD4" w14:paraId="0F1778F8" w14:textId="77777777" w:rsidTr="00682FF9">
        <w:trPr>
          <w:trHeight w:val="1230"/>
        </w:trPr>
        <w:tc>
          <w:tcPr>
            <w:tcW w:w="774" w:type="dxa"/>
            <w:tcBorders>
              <w:top w:val="nil"/>
              <w:left w:val="single" w:sz="8" w:space="0" w:color="auto"/>
              <w:bottom w:val="single" w:sz="4" w:space="0" w:color="auto"/>
              <w:right w:val="nil"/>
            </w:tcBorders>
            <w:shd w:val="clear" w:color="auto" w:fill="auto"/>
            <w:vAlign w:val="center"/>
            <w:hideMark/>
          </w:tcPr>
          <w:p w14:paraId="4C1A8E3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26</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31CF74D5"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фактів невиконання вимог пожежної чи техногенної безпеки Підрядник сплачує Замовнику штраф за кожен факт невиконання у розмірі:</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EC1CB7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6BA7AE5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1AD8CB5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9FD092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single" w:sz="4" w:space="0" w:color="auto"/>
              <w:left w:val="nil"/>
              <w:bottom w:val="single" w:sz="4" w:space="0" w:color="auto"/>
              <w:right w:val="nil"/>
            </w:tcBorders>
            <w:shd w:val="clear" w:color="auto" w:fill="auto"/>
            <w:vAlign w:val="center"/>
            <w:hideMark/>
          </w:tcPr>
          <w:p w14:paraId="4B5489B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532F61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r>
      <w:tr w:rsidR="006B6C59" w:rsidRPr="00FC5BD4" w14:paraId="2A485ABF" w14:textId="77777777" w:rsidTr="00682FF9">
        <w:trPr>
          <w:trHeight w:val="1230"/>
        </w:trPr>
        <w:tc>
          <w:tcPr>
            <w:tcW w:w="774" w:type="dxa"/>
            <w:tcBorders>
              <w:top w:val="single" w:sz="4" w:space="0" w:color="auto"/>
              <w:left w:val="single" w:sz="8" w:space="0" w:color="auto"/>
              <w:bottom w:val="single" w:sz="4" w:space="0" w:color="auto"/>
              <w:right w:val="nil"/>
            </w:tcBorders>
            <w:shd w:val="clear" w:color="auto" w:fill="auto"/>
            <w:vAlign w:val="center"/>
            <w:hideMark/>
          </w:tcPr>
          <w:p w14:paraId="128886C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27</w:t>
            </w:r>
          </w:p>
        </w:tc>
        <w:tc>
          <w:tcPr>
            <w:tcW w:w="40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AA855F8"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виявлення фактів порушень порядку проходження інструктажів, тренувань, навчань та перевірки знань з питань пожежної, техногенної безпеки, а також цивільного захисту, або в разі їх відсутності, </w:t>
            </w:r>
            <w:proofErr w:type="spellStart"/>
            <w:r w:rsidRPr="00FC5BD4">
              <w:rPr>
                <w:rFonts w:cstheme="minorHAnsi"/>
                <w:color w:val="000000" w:themeColor="text1"/>
                <w:lang w:eastAsia="ru-RU"/>
              </w:rPr>
              <w:t>відсутністості</w:t>
            </w:r>
            <w:proofErr w:type="spellEnd"/>
            <w:r w:rsidRPr="00FC5BD4">
              <w:rPr>
                <w:rFonts w:cstheme="minorHAnsi"/>
                <w:color w:val="000000" w:themeColor="text1"/>
                <w:lang w:eastAsia="ru-RU"/>
              </w:rPr>
              <w:t xml:space="preserve"> проведення виховної роботи, спрямованої на запобігання пожежам, або неналежне проведення даної роботи Підрядник сплачує Замовнику штраф за кожен факт порушення у розмірі:</w:t>
            </w:r>
          </w:p>
        </w:tc>
        <w:tc>
          <w:tcPr>
            <w:tcW w:w="697" w:type="dxa"/>
            <w:tcBorders>
              <w:top w:val="nil"/>
              <w:left w:val="nil"/>
              <w:bottom w:val="nil"/>
              <w:right w:val="single" w:sz="4" w:space="0" w:color="auto"/>
            </w:tcBorders>
            <w:shd w:val="clear" w:color="auto" w:fill="auto"/>
            <w:vAlign w:val="center"/>
            <w:hideMark/>
          </w:tcPr>
          <w:p w14:paraId="46F6C95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w:t>
            </w:r>
          </w:p>
        </w:tc>
        <w:tc>
          <w:tcPr>
            <w:tcW w:w="698" w:type="dxa"/>
            <w:tcBorders>
              <w:top w:val="nil"/>
              <w:left w:val="nil"/>
              <w:bottom w:val="nil"/>
              <w:right w:val="single" w:sz="4" w:space="0" w:color="auto"/>
            </w:tcBorders>
            <w:shd w:val="clear" w:color="auto" w:fill="auto"/>
            <w:vAlign w:val="center"/>
            <w:hideMark/>
          </w:tcPr>
          <w:p w14:paraId="0497A61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698" w:type="dxa"/>
            <w:tcBorders>
              <w:top w:val="nil"/>
              <w:left w:val="nil"/>
              <w:bottom w:val="nil"/>
              <w:right w:val="single" w:sz="4" w:space="0" w:color="auto"/>
            </w:tcBorders>
            <w:shd w:val="clear" w:color="auto" w:fill="auto"/>
            <w:vAlign w:val="center"/>
            <w:hideMark/>
          </w:tcPr>
          <w:p w14:paraId="48CB87C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774" w:type="dxa"/>
            <w:tcBorders>
              <w:top w:val="nil"/>
              <w:left w:val="nil"/>
              <w:bottom w:val="nil"/>
              <w:right w:val="single" w:sz="4" w:space="0" w:color="auto"/>
            </w:tcBorders>
            <w:shd w:val="clear" w:color="auto" w:fill="auto"/>
            <w:vAlign w:val="center"/>
            <w:hideMark/>
          </w:tcPr>
          <w:p w14:paraId="432421A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32</w:t>
            </w:r>
          </w:p>
        </w:tc>
        <w:tc>
          <w:tcPr>
            <w:tcW w:w="884" w:type="dxa"/>
            <w:tcBorders>
              <w:top w:val="nil"/>
              <w:left w:val="nil"/>
              <w:bottom w:val="nil"/>
              <w:right w:val="nil"/>
            </w:tcBorders>
            <w:shd w:val="clear" w:color="auto" w:fill="auto"/>
            <w:vAlign w:val="center"/>
            <w:hideMark/>
          </w:tcPr>
          <w:p w14:paraId="5C2BC70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c>
          <w:tcPr>
            <w:tcW w:w="884" w:type="dxa"/>
            <w:tcBorders>
              <w:top w:val="nil"/>
              <w:left w:val="single" w:sz="4" w:space="0" w:color="auto"/>
              <w:bottom w:val="nil"/>
              <w:right w:val="single" w:sz="8" w:space="0" w:color="auto"/>
            </w:tcBorders>
            <w:shd w:val="clear" w:color="auto" w:fill="auto"/>
            <w:vAlign w:val="center"/>
            <w:hideMark/>
          </w:tcPr>
          <w:p w14:paraId="167F3CB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r>
      <w:tr w:rsidR="006B6C59" w:rsidRPr="00FC5BD4" w14:paraId="522811F5" w14:textId="77777777" w:rsidTr="00682FF9">
        <w:trPr>
          <w:trHeight w:val="1815"/>
        </w:trPr>
        <w:tc>
          <w:tcPr>
            <w:tcW w:w="774" w:type="dxa"/>
            <w:tcBorders>
              <w:top w:val="single" w:sz="4" w:space="0" w:color="auto"/>
              <w:left w:val="single" w:sz="8" w:space="0" w:color="auto"/>
              <w:bottom w:val="nil"/>
              <w:right w:val="nil"/>
            </w:tcBorders>
            <w:shd w:val="clear" w:color="auto" w:fill="auto"/>
            <w:vAlign w:val="center"/>
            <w:hideMark/>
          </w:tcPr>
          <w:p w14:paraId="34CE224F"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28</w:t>
            </w:r>
          </w:p>
        </w:tc>
        <w:tc>
          <w:tcPr>
            <w:tcW w:w="4079" w:type="dxa"/>
            <w:tcBorders>
              <w:top w:val="single" w:sz="4" w:space="0" w:color="auto"/>
              <w:left w:val="single" w:sz="8" w:space="0" w:color="auto"/>
              <w:bottom w:val="nil"/>
              <w:right w:val="single" w:sz="8" w:space="0" w:color="auto"/>
            </w:tcBorders>
            <w:shd w:val="clear" w:color="auto" w:fill="auto"/>
            <w:vAlign w:val="center"/>
            <w:hideMark/>
          </w:tcPr>
          <w:p w14:paraId="63071121"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виявлення фактів порушення правил пожежної та техногенної безпеки, що </w:t>
            </w:r>
            <w:proofErr w:type="spellStart"/>
            <w:r w:rsidRPr="00FC5BD4">
              <w:rPr>
                <w:rFonts w:cstheme="minorHAnsi"/>
                <w:color w:val="000000" w:themeColor="text1"/>
                <w:lang w:eastAsia="ru-RU"/>
              </w:rPr>
              <w:t>створють</w:t>
            </w:r>
            <w:proofErr w:type="spellEnd"/>
            <w:r w:rsidRPr="00FC5BD4">
              <w:rPr>
                <w:rFonts w:cstheme="minorHAnsi"/>
                <w:color w:val="000000" w:themeColor="text1"/>
                <w:lang w:eastAsia="ru-RU"/>
              </w:rPr>
              <w:t xml:space="preserve"> загрозу виникнення надзвичайної ситуації (пожежі), </w:t>
            </w:r>
            <w:proofErr w:type="spellStart"/>
            <w:r w:rsidRPr="00FC5BD4">
              <w:rPr>
                <w:rFonts w:cstheme="minorHAnsi"/>
                <w:color w:val="000000" w:themeColor="text1"/>
                <w:lang w:eastAsia="ru-RU"/>
              </w:rPr>
              <w:t>перешкоджють</w:t>
            </w:r>
            <w:proofErr w:type="spellEnd"/>
            <w:r w:rsidRPr="00FC5BD4">
              <w:rPr>
                <w:rFonts w:cstheme="minorHAnsi"/>
                <w:color w:val="000000" w:themeColor="text1"/>
                <w:lang w:eastAsia="ru-RU"/>
              </w:rPr>
              <w:t xml:space="preserve"> її ліквідації (гасінню) та евакуації людей (неналежне утримання території, будівель, приміщень та споруд, шляхів евакуації і виходів, електроустановок та електрообладнання, систем опалення та теплових мереж, систем вентиляції та кондиціонування повітря, газового обладнання, систем каналізації та </w:t>
            </w:r>
            <w:proofErr w:type="spellStart"/>
            <w:r w:rsidRPr="00FC5BD4">
              <w:rPr>
                <w:rFonts w:cstheme="minorHAnsi"/>
                <w:color w:val="000000" w:themeColor="text1"/>
                <w:lang w:eastAsia="ru-RU"/>
              </w:rPr>
              <w:t>сміттєвидалення</w:t>
            </w:r>
            <w:proofErr w:type="spellEnd"/>
            <w:r w:rsidRPr="00FC5BD4">
              <w:rPr>
                <w:rFonts w:cstheme="minorHAnsi"/>
                <w:color w:val="000000" w:themeColor="text1"/>
                <w:lang w:eastAsia="ru-RU"/>
              </w:rPr>
              <w:t>; відсутність або неналежне утримання автоматичних систем протипожежного захисту, засобів зв'язку, систем протипожежного водопостачання, пожежної техніки та первинних засобів пожежогасіння, засобів індивідуального та колективного захисту), Підрядник сплачує Замовнику штраф за кожен факт порушення у розмірі:</w:t>
            </w:r>
          </w:p>
        </w:tc>
        <w:tc>
          <w:tcPr>
            <w:tcW w:w="697" w:type="dxa"/>
            <w:tcBorders>
              <w:top w:val="single" w:sz="4" w:space="0" w:color="auto"/>
              <w:left w:val="nil"/>
              <w:bottom w:val="nil"/>
              <w:right w:val="single" w:sz="4" w:space="0" w:color="auto"/>
            </w:tcBorders>
            <w:shd w:val="clear" w:color="auto" w:fill="auto"/>
            <w:vAlign w:val="center"/>
            <w:hideMark/>
          </w:tcPr>
          <w:p w14:paraId="2129166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698" w:type="dxa"/>
            <w:tcBorders>
              <w:top w:val="single" w:sz="4" w:space="0" w:color="auto"/>
              <w:left w:val="nil"/>
              <w:bottom w:val="nil"/>
              <w:right w:val="single" w:sz="4" w:space="0" w:color="auto"/>
            </w:tcBorders>
            <w:shd w:val="clear" w:color="auto" w:fill="auto"/>
            <w:vAlign w:val="center"/>
            <w:hideMark/>
          </w:tcPr>
          <w:p w14:paraId="404E1B9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15</w:t>
            </w:r>
          </w:p>
        </w:tc>
        <w:tc>
          <w:tcPr>
            <w:tcW w:w="698" w:type="dxa"/>
            <w:tcBorders>
              <w:top w:val="single" w:sz="4" w:space="0" w:color="auto"/>
              <w:left w:val="nil"/>
              <w:bottom w:val="nil"/>
              <w:right w:val="single" w:sz="4" w:space="0" w:color="auto"/>
            </w:tcBorders>
            <w:shd w:val="clear" w:color="auto" w:fill="auto"/>
            <w:vAlign w:val="center"/>
            <w:hideMark/>
          </w:tcPr>
          <w:p w14:paraId="0F85D22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20</w:t>
            </w:r>
          </w:p>
        </w:tc>
        <w:tc>
          <w:tcPr>
            <w:tcW w:w="774" w:type="dxa"/>
            <w:tcBorders>
              <w:top w:val="single" w:sz="4" w:space="0" w:color="auto"/>
              <w:left w:val="nil"/>
              <w:bottom w:val="nil"/>
              <w:right w:val="single" w:sz="4" w:space="0" w:color="auto"/>
            </w:tcBorders>
            <w:shd w:val="clear" w:color="auto" w:fill="auto"/>
            <w:vAlign w:val="center"/>
            <w:hideMark/>
          </w:tcPr>
          <w:p w14:paraId="1BDB77D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single" w:sz="4" w:space="0" w:color="auto"/>
              <w:left w:val="nil"/>
              <w:bottom w:val="nil"/>
              <w:right w:val="nil"/>
            </w:tcBorders>
            <w:shd w:val="clear" w:color="auto" w:fill="auto"/>
            <w:vAlign w:val="center"/>
            <w:hideMark/>
          </w:tcPr>
          <w:p w14:paraId="4D910E8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884" w:type="dxa"/>
            <w:tcBorders>
              <w:top w:val="single" w:sz="4" w:space="0" w:color="auto"/>
              <w:left w:val="single" w:sz="4" w:space="0" w:color="auto"/>
              <w:bottom w:val="nil"/>
              <w:right w:val="single" w:sz="8" w:space="0" w:color="auto"/>
            </w:tcBorders>
            <w:shd w:val="clear" w:color="auto" w:fill="auto"/>
            <w:vAlign w:val="center"/>
            <w:hideMark/>
          </w:tcPr>
          <w:p w14:paraId="50E73D5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40</w:t>
            </w:r>
          </w:p>
        </w:tc>
      </w:tr>
      <w:tr w:rsidR="006B6C59" w:rsidRPr="00FC5BD4" w14:paraId="28AFEF0B" w14:textId="77777777" w:rsidTr="00682FF9">
        <w:trPr>
          <w:trHeight w:val="1230"/>
        </w:trPr>
        <w:tc>
          <w:tcPr>
            <w:tcW w:w="774" w:type="dxa"/>
            <w:tcBorders>
              <w:top w:val="single" w:sz="4" w:space="0" w:color="auto"/>
              <w:left w:val="single" w:sz="8" w:space="0" w:color="auto"/>
              <w:bottom w:val="nil"/>
              <w:right w:val="nil"/>
            </w:tcBorders>
            <w:shd w:val="clear" w:color="auto" w:fill="auto"/>
            <w:vAlign w:val="center"/>
            <w:hideMark/>
          </w:tcPr>
          <w:p w14:paraId="6645D36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29</w:t>
            </w:r>
          </w:p>
        </w:tc>
        <w:tc>
          <w:tcPr>
            <w:tcW w:w="4079" w:type="dxa"/>
            <w:tcBorders>
              <w:top w:val="single" w:sz="4" w:space="0" w:color="auto"/>
              <w:left w:val="single" w:sz="8" w:space="0" w:color="auto"/>
              <w:bottom w:val="nil"/>
              <w:right w:val="single" w:sz="8" w:space="0" w:color="auto"/>
            </w:tcBorders>
            <w:shd w:val="clear" w:color="auto" w:fill="auto"/>
            <w:vAlign w:val="center"/>
            <w:hideMark/>
          </w:tcPr>
          <w:p w14:paraId="1FCCB3E6"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фактів порушення правил пожежної та техногенної безпеки, що призвели до виникнення надзвичайної ситуації (пожежі), перешкоджали їх ліквідації та гасінню, а також призвели до людських та (чи) матеріальних втрат Підрядник сплачує Замовнику штраф за кожен факт порушення у розмірі:.</w:t>
            </w:r>
          </w:p>
        </w:tc>
        <w:tc>
          <w:tcPr>
            <w:tcW w:w="697" w:type="dxa"/>
            <w:tcBorders>
              <w:top w:val="single" w:sz="4" w:space="0" w:color="auto"/>
              <w:left w:val="nil"/>
              <w:bottom w:val="nil"/>
              <w:right w:val="single" w:sz="4" w:space="0" w:color="auto"/>
            </w:tcBorders>
            <w:shd w:val="clear" w:color="auto" w:fill="auto"/>
            <w:vAlign w:val="center"/>
            <w:hideMark/>
          </w:tcPr>
          <w:p w14:paraId="0B1E33F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c>
          <w:tcPr>
            <w:tcW w:w="698" w:type="dxa"/>
            <w:tcBorders>
              <w:top w:val="single" w:sz="4" w:space="0" w:color="auto"/>
              <w:left w:val="nil"/>
              <w:bottom w:val="nil"/>
              <w:right w:val="single" w:sz="4" w:space="0" w:color="auto"/>
            </w:tcBorders>
            <w:shd w:val="clear" w:color="auto" w:fill="auto"/>
            <w:vAlign w:val="center"/>
            <w:hideMark/>
          </w:tcPr>
          <w:p w14:paraId="20BCEB3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c>
          <w:tcPr>
            <w:tcW w:w="698" w:type="dxa"/>
            <w:tcBorders>
              <w:top w:val="single" w:sz="4" w:space="0" w:color="auto"/>
              <w:left w:val="nil"/>
              <w:bottom w:val="nil"/>
              <w:right w:val="single" w:sz="4" w:space="0" w:color="auto"/>
            </w:tcBorders>
            <w:shd w:val="clear" w:color="auto" w:fill="auto"/>
            <w:vAlign w:val="center"/>
            <w:hideMark/>
          </w:tcPr>
          <w:p w14:paraId="0A987E5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c>
          <w:tcPr>
            <w:tcW w:w="774" w:type="dxa"/>
            <w:tcBorders>
              <w:top w:val="single" w:sz="4" w:space="0" w:color="auto"/>
              <w:left w:val="nil"/>
              <w:bottom w:val="nil"/>
              <w:right w:val="single" w:sz="4" w:space="0" w:color="auto"/>
            </w:tcBorders>
            <w:shd w:val="clear" w:color="auto" w:fill="auto"/>
            <w:vAlign w:val="center"/>
            <w:hideMark/>
          </w:tcPr>
          <w:p w14:paraId="17329B0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c>
          <w:tcPr>
            <w:tcW w:w="884" w:type="dxa"/>
            <w:tcBorders>
              <w:top w:val="single" w:sz="4" w:space="0" w:color="auto"/>
              <w:left w:val="nil"/>
              <w:bottom w:val="nil"/>
              <w:right w:val="nil"/>
            </w:tcBorders>
            <w:shd w:val="clear" w:color="auto" w:fill="auto"/>
            <w:vAlign w:val="center"/>
            <w:hideMark/>
          </w:tcPr>
          <w:p w14:paraId="0B723ED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c>
          <w:tcPr>
            <w:tcW w:w="884" w:type="dxa"/>
            <w:tcBorders>
              <w:top w:val="single" w:sz="4" w:space="0" w:color="auto"/>
              <w:left w:val="single" w:sz="4" w:space="0" w:color="auto"/>
              <w:bottom w:val="nil"/>
              <w:right w:val="single" w:sz="8" w:space="0" w:color="auto"/>
            </w:tcBorders>
            <w:shd w:val="clear" w:color="auto" w:fill="auto"/>
            <w:vAlign w:val="center"/>
            <w:hideMark/>
          </w:tcPr>
          <w:p w14:paraId="38E0F1FB"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250</w:t>
            </w:r>
          </w:p>
        </w:tc>
      </w:tr>
      <w:tr w:rsidR="006B6C59" w:rsidRPr="00FC5BD4" w14:paraId="25388361" w14:textId="77777777" w:rsidTr="00682FF9">
        <w:trPr>
          <w:trHeight w:val="1065"/>
        </w:trPr>
        <w:tc>
          <w:tcPr>
            <w:tcW w:w="774" w:type="dxa"/>
            <w:tcBorders>
              <w:top w:val="single" w:sz="4" w:space="0" w:color="auto"/>
              <w:left w:val="single" w:sz="8" w:space="0" w:color="auto"/>
              <w:bottom w:val="single" w:sz="8" w:space="0" w:color="auto"/>
              <w:right w:val="nil"/>
            </w:tcBorders>
            <w:shd w:val="clear" w:color="auto" w:fill="auto"/>
            <w:vAlign w:val="center"/>
            <w:hideMark/>
          </w:tcPr>
          <w:p w14:paraId="0072501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30</w:t>
            </w:r>
          </w:p>
        </w:tc>
        <w:tc>
          <w:tcPr>
            <w:tcW w:w="40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765233"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 xml:space="preserve">У разі невиконання Підрядником (його субпідрядником) заходів у сфері охорони праці, промислової, пожежної безпеки, охорони навколишнього природного середовища у строки, зазначені в гарантійних листах Підрядника (його субпідрядника), наданих на ім'я Замовника, як в ході виконання договірних обсягів робіт, так і при його кваліфікації в ході договірної кампанії, до укладення відповідного договору, Підрядник сплачує Замовнику </w:t>
            </w:r>
            <w:r w:rsidRPr="00FC5BD4">
              <w:rPr>
                <w:rFonts w:cstheme="minorHAnsi"/>
                <w:color w:val="000000" w:themeColor="text1"/>
                <w:lang w:eastAsia="ru-RU"/>
              </w:rPr>
              <w:lastRenderedPageBreak/>
              <w:t>штраф за кожне зобов'язання, невиконане в строк, в розмірі:</w:t>
            </w:r>
          </w:p>
        </w:tc>
        <w:tc>
          <w:tcPr>
            <w:tcW w:w="697" w:type="dxa"/>
            <w:tcBorders>
              <w:top w:val="single" w:sz="4" w:space="0" w:color="auto"/>
              <w:left w:val="nil"/>
              <w:bottom w:val="single" w:sz="8" w:space="0" w:color="auto"/>
              <w:right w:val="single" w:sz="4" w:space="0" w:color="auto"/>
            </w:tcBorders>
            <w:shd w:val="clear" w:color="auto" w:fill="auto"/>
            <w:vAlign w:val="center"/>
            <w:hideMark/>
          </w:tcPr>
          <w:p w14:paraId="223C46F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lastRenderedPageBreak/>
              <w:t>3</w:t>
            </w:r>
          </w:p>
        </w:tc>
        <w:tc>
          <w:tcPr>
            <w:tcW w:w="698" w:type="dxa"/>
            <w:tcBorders>
              <w:top w:val="single" w:sz="4" w:space="0" w:color="auto"/>
              <w:left w:val="nil"/>
              <w:bottom w:val="single" w:sz="8" w:space="0" w:color="auto"/>
              <w:right w:val="single" w:sz="4" w:space="0" w:color="auto"/>
            </w:tcBorders>
            <w:shd w:val="clear" w:color="auto" w:fill="auto"/>
            <w:vAlign w:val="center"/>
            <w:hideMark/>
          </w:tcPr>
          <w:p w14:paraId="7D7A7DBD"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4</w:t>
            </w:r>
          </w:p>
        </w:tc>
        <w:tc>
          <w:tcPr>
            <w:tcW w:w="698" w:type="dxa"/>
            <w:tcBorders>
              <w:top w:val="single" w:sz="4" w:space="0" w:color="auto"/>
              <w:left w:val="nil"/>
              <w:bottom w:val="single" w:sz="8" w:space="0" w:color="auto"/>
              <w:right w:val="single" w:sz="4" w:space="0" w:color="auto"/>
            </w:tcBorders>
            <w:shd w:val="clear" w:color="auto" w:fill="auto"/>
            <w:vAlign w:val="center"/>
            <w:hideMark/>
          </w:tcPr>
          <w:p w14:paraId="5F36B4F8"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50C96AE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25</w:t>
            </w:r>
          </w:p>
        </w:tc>
        <w:tc>
          <w:tcPr>
            <w:tcW w:w="884" w:type="dxa"/>
            <w:tcBorders>
              <w:top w:val="single" w:sz="4" w:space="0" w:color="auto"/>
              <w:left w:val="nil"/>
              <w:bottom w:val="single" w:sz="8" w:space="0" w:color="auto"/>
              <w:right w:val="nil"/>
            </w:tcBorders>
            <w:shd w:val="clear" w:color="auto" w:fill="auto"/>
            <w:vAlign w:val="center"/>
            <w:hideMark/>
          </w:tcPr>
          <w:p w14:paraId="5A18085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50</w:t>
            </w:r>
          </w:p>
        </w:tc>
        <w:tc>
          <w:tcPr>
            <w:tcW w:w="88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704262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80</w:t>
            </w:r>
          </w:p>
        </w:tc>
      </w:tr>
      <w:tr w:rsidR="006B6C59" w:rsidRPr="00FC5BD4" w14:paraId="27F1D6EB" w14:textId="77777777" w:rsidTr="00682FF9">
        <w:trPr>
          <w:trHeight w:val="1035"/>
        </w:trPr>
        <w:tc>
          <w:tcPr>
            <w:tcW w:w="774" w:type="dxa"/>
            <w:tcBorders>
              <w:top w:val="nil"/>
              <w:left w:val="single" w:sz="8" w:space="0" w:color="auto"/>
              <w:bottom w:val="single" w:sz="4" w:space="0" w:color="auto"/>
              <w:right w:val="nil"/>
            </w:tcBorders>
            <w:shd w:val="clear" w:color="auto" w:fill="auto"/>
            <w:vAlign w:val="center"/>
            <w:hideMark/>
          </w:tcPr>
          <w:p w14:paraId="0414F895"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31</w:t>
            </w:r>
          </w:p>
        </w:tc>
        <w:tc>
          <w:tcPr>
            <w:tcW w:w="4079" w:type="dxa"/>
            <w:tcBorders>
              <w:top w:val="nil"/>
              <w:left w:val="single" w:sz="8" w:space="0" w:color="auto"/>
              <w:bottom w:val="single" w:sz="4" w:space="0" w:color="auto"/>
              <w:right w:val="single" w:sz="8" w:space="0" w:color="auto"/>
            </w:tcBorders>
            <w:shd w:val="clear" w:color="auto" w:fill="auto"/>
            <w:vAlign w:val="center"/>
            <w:hideMark/>
          </w:tcPr>
          <w:p w14:paraId="33912586"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самовільного залишення Об'єкта виконання робіт працівником, закріпленим за цим об'єктом, Підрядник сплачує штраф Замовнику за кожного працівника, який самовільно покинув об'єкт (за винятком аварійних і форс-мажорних ситуацій), у розмірі:</w:t>
            </w:r>
          </w:p>
        </w:tc>
        <w:tc>
          <w:tcPr>
            <w:tcW w:w="697" w:type="dxa"/>
            <w:tcBorders>
              <w:top w:val="nil"/>
              <w:left w:val="nil"/>
              <w:bottom w:val="single" w:sz="4" w:space="0" w:color="auto"/>
              <w:right w:val="single" w:sz="4" w:space="0" w:color="auto"/>
            </w:tcBorders>
            <w:shd w:val="clear" w:color="auto" w:fill="auto"/>
            <w:vAlign w:val="center"/>
            <w:hideMark/>
          </w:tcPr>
          <w:p w14:paraId="625964C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698" w:type="dxa"/>
            <w:tcBorders>
              <w:top w:val="nil"/>
              <w:left w:val="nil"/>
              <w:bottom w:val="single" w:sz="4" w:space="0" w:color="auto"/>
              <w:right w:val="single" w:sz="4" w:space="0" w:color="auto"/>
            </w:tcBorders>
            <w:shd w:val="clear" w:color="auto" w:fill="auto"/>
            <w:vAlign w:val="center"/>
            <w:hideMark/>
          </w:tcPr>
          <w:p w14:paraId="1A7B79F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0E01B1A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774" w:type="dxa"/>
            <w:tcBorders>
              <w:top w:val="nil"/>
              <w:left w:val="nil"/>
              <w:bottom w:val="single" w:sz="4" w:space="0" w:color="auto"/>
              <w:right w:val="single" w:sz="4" w:space="0" w:color="auto"/>
            </w:tcBorders>
            <w:shd w:val="clear" w:color="auto" w:fill="auto"/>
            <w:vAlign w:val="center"/>
            <w:hideMark/>
          </w:tcPr>
          <w:p w14:paraId="7208EF6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nil"/>
              <w:left w:val="nil"/>
              <w:bottom w:val="single" w:sz="4" w:space="0" w:color="auto"/>
              <w:right w:val="nil"/>
            </w:tcBorders>
            <w:shd w:val="clear" w:color="auto" w:fill="auto"/>
            <w:vAlign w:val="center"/>
            <w:hideMark/>
          </w:tcPr>
          <w:p w14:paraId="5BD4B11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884" w:type="dxa"/>
            <w:tcBorders>
              <w:top w:val="nil"/>
              <w:left w:val="single" w:sz="4" w:space="0" w:color="auto"/>
              <w:bottom w:val="single" w:sz="4" w:space="0" w:color="auto"/>
              <w:right w:val="single" w:sz="8" w:space="0" w:color="auto"/>
            </w:tcBorders>
            <w:shd w:val="clear" w:color="auto" w:fill="auto"/>
            <w:vAlign w:val="center"/>
            <w:hideMark/>
          </w:tcPr>
          <w:p w14:paraId="099B5AAA"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r>
      <w:tr w:rsidR="006B6C59" w:rsidRPr="00FC5BD4" w14:paraId="200A4C34" w14:textId="77777777" w:rsidTr="00682FF9">
        <w:trPr>
          <w:trHeight w:val="18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3CEC0D4"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32</w:t>
            </w:r>
          </w:p>
        </w:tc>
        <w:tc>
          <w:tcPr>
            <w:tcW w:w="4079" w:type="dxa"/>
            <w:tcBorders>
              <w:top w:val="single" w:sz="8" w:space="0" w:color="auto"/>
              <w:left w:val="single" w:sz="8" w:space="0" w:color="auto"/>
              <w:bottom w:val="single" w:sz="4" w:space="0" w:color="auto"/>
              <w:right w:val="nil"/>
            </w:tcBorders>
            <w:shd w:val="clear" w:color="auto" w:fill="auto"/>
            <w:vAlign w:val="center"/>
            <w:hideMark/>
          </w:tcPr>
          <w:p w14:paraId="2DC8351F"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факту в'їзду транспортного засобу Підрядника (його субпідрядника) на територію об’єктів Замовника без узгодження із Замовником або виявлення факту проведення ТО, ремонту, зупинки, стоянки, зберігання транспортних засобів на території ліцензійних ділянок Замовника, майданчиках вахтових селищ та інших, не призначених для цих цілей місць, Підрядник сплачує Замовнику штраф за кожен факт порушення у розмірі:</w:t>
            </w:r>
          </w:p>
        </w:tc>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AAB143"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698" w:type="dxa"/>
            <w:tcBorders>
              <w:top w:val="single" w:sz="8" w:space="0" w:color="auto"/>
              <w:left w:val="nil"/>
              <w:bottom w:val="single" w:sz="4" w:space="0" w:color="auto"/>
              <w:right w:val="single" w:sz="4" w:space="0" w:color="auto"/>
            </w:tcBorders>
            <w:shd w:val="clear" w:color="auto" w:fill="auto"/>
            <w:vAlign w:val="center"/>
            <w:hideMark/>
          </w:tcPr>
          <w:p w14:paraId="535F50B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single" w:sz="8" w:space="0" w:color="auto"/>
              <w:left w:val="nil"/>
              <w:bottom w:val="single" w:sz="4" w:space="0" w:color="auto"/>
              <w:right w:val="single" w:sz="4" w:space="0" w:color="auto"/>
            </w:tcBorders>
            <w:shd w:val="clear" w:color="auto" w:fill="auto"/>
            <w:vAlign w:val="center"/>
            <w:hideMark/>
          </w:tcPr>
          <w:p w14:paraId="0AA8ACF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774" w:type="dxa"/>
            <w:tcBorders>
              <w:top w:val="single" w:sz="8" w:space="0" w:color="auto"/>
              <w:left w:val="nil"/>
              <w:bottom w:val="single" w:sz="4" w:space="0" w:color="auto"/>
              <w:right w:val="single" w:sz="4" w:space="0" w:color="auto"/>
            </w:tcBorders>
            <w:shd w:val="clear" w:color="auto" w:fill="auto"/>
            <w:vAlign w:val="center"/>
            <w:hideMark/>
          </w:tcPr>
          <w:p w14:paraId="03FF43F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single" w:sz="8" w:space="0" w:color="auto"/>
              <w:left w:val="nil"/>
              <w:bottom w:val="single" w:sz="4" w:space="0" w:color="auto"/>
              <w:right w:val="nil"/>
            </w:tcBorders>
            <w:shd w:val="clear" w:color="auto" w:fill="auto"/>
            <w:vAlign w:val="center"/>
            <w:hideMark/>
          </w:tcPr>
          <w:p w14:paraId="72DF06DC"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88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1172599"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r>
      <w:tr w:rsidR="006B6C59" w:rsidRPr="00FC5BD4" w14:paraId="77F47183" w14:textId="77777777" w:rsidTr="00682FF9">
        <w:trPr>
          <w:trHeight w:val="2190"/>
        </w:trPr>
        <w:tc>
          <w:tcPr>
            <w:tcW w:w="774" w:type="dxa"/>
            <w:tcBorders>
              <w:top w:val="nil"/>
              <w:left w:val="single" w:sz="8" w:space="0" w:color="auto"/>
              <w:bottom w:val="nil"/>
              <w:right w:val="single" w:sz="4" w:space="0" w:color="auto"/>
            </w:tcBorders>
            <w:shd w:val="clear" w:color="auto" w:fill="auto"/>
            <w:vAlign w:val="center"/>
            <w:hideMark/>
          </w:tcPr>
          <w:p w14:paraId="461A36D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33</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A8AC" w14:textId="77777777" w:rsidR="006B6C59" w:rsidRPr="00FC5BD4" w:rsidRDefault="006B6C59" w:rsidP="00682FF9">
            <w:pPr>
              <w:ind w:firstLineChars="100" w:firstLine="240"/>
              <w:rPr>
                <w:rFonts w:cstheme="minorHAnsi"/>
                <w:color w:val="000000" w:themeColor="text1"/>
                <w:lang w:eastAsia="ru-RU"/>
              </w:rPr>
            </w:pPr>
            <w:r w:rsidRPr="00FC5BD4">
              <w:rPr>
                <w:rFonts w:cstheme="minorHAnsi"/>
                <w:color w:val="000000" w:themeColor="text1"/>
                <w:lang w:eastAsia="ru-RU"/>
              </w:rPr>
              <w:t>У разі виявлення у бригаді / іншому підрозділі Підрядника, що перебуває на об'єктах Замовника, працівників, які не пройшли у встановленому порядку ознайомлення та інструктаж із «вивчених уроків», «блискавок» про події, інформаційних листів та телефонограм Замовника після закінчення терміну, відведеного для проведення інструктажу (за винятком об'єктивних причин щодо виявленого працівника: перша доба після зміни вахт, лікарняного, відпустки, відрядження, – за умови повідомлення Замовника про фактичні обсяги проведення інструктажів), Підрядник сплачує Замовнику штраф за порушення, виходячи з розрахунку зазначеної суми на кожного працівника, який не пройшов інструктаж, у розмірі:</w:t>
            </w:r>
          </w:p>
        </w:tc>
        <w:tc>
          <w:tcPr>
            <w:tcW w:w="69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871D521"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w:t>
            </w:r>
          </w:p>
        </w:tc>
        <w:tc>
          <w:tcPr>
            <w:tcW w:w="698" w:type="dxa"/>
            <w:tcBorders>
              <w:top w:val="single" w:sz="8" w:space="0" w:color="auto"/>
              <w:left w:val="nil"/>
              <w:bottom w:val="single" w:sz="8" w:space="0" w:color="auto"/>
              <w:right w:val="single" w:sz="4" w:space="0" w:color="auto"/>
            </w:tcBorders>
            <w:shd w:val="clear" w:color="auto" w:fill="auto"/>
            <w:vAlign w:val="center"/>
            <w:hideMark/>
          </w:tcPr>
          <w:p w14:paraId="220A3C90"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3</w:t>
            </w:r>
          </w:p>
        </w:tc>
        <w:tc>
          <w:tcPr>
            <w:tcW w:w="698" w:type="dxa"/>
            <w:tcBorders>
              <w:top w:val="single" w:sz="8" w:space="0" w:color="auto"/>
              <w:left w:val="nil"/>
              <w:bottom w:val="single" w:sz="8" w:space="0" w:color="auto"/>
              <w:right w:val="single" w:sz="4" w:space="0" w:color="auto"/>
            </w:tcBorders>
            <w:shd w:val="clear" w:color="auto" w:fill="auto"/>
            <w:vAlign w:val="center"/>
            <w:hideMark/>
          </w:tcPr>
          <w:p w14:paraId="7DC23787"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5</w:t>
            </w:r>
          </w:p>
        </w:tc>
        <w:tc>
          <w:tcPr>
            <w:tcW w:w="774" w:type="dxa"/>
            <w:tcBorders>
              <w:top w:val="single" w:sz="8" w:space="0" w:color="auto"/>
              <w:left w:val="nil"/>
              <w:bottom w:val="single" w:sz="8" w:space="0" w:color="auto"/>
              <w:right w:val="single" w:sz="4" w:space="0" w:color="auto"/>
            </w:tcBorders>
            <w:shd w:val="clear" w:color="auto" w:fill="auto"/>
            <w:vAlign w:val="center"/>
            <w:hideMark/>
          </w:tcPr>
          <w:p w14:paraId="1ED9205E"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8</w:t>
            </w:r>
          </w:p>
        </w:tc>
        <w:tc>
          <w:tcPr>
            <w:tcW w:w="884" w:type="dxa"/>
            <w:tcBorders>
              <w:top w:val="single" w:sz="8" w:space="0" w:color="auto"/>
              <w:left w:val="nil"/>
              <w:bottom w:val="single" w:sz="8" w:space="0" w:color="auto"/>
              <w:right w:val="nil"/>
            </w:tcBorders>
            <w:shd w:val="clear" w:color="auto" w:fill="auto"/>
            <w:vAlign w:val="center"/>
            <w:hideMark/>
          </w:tcPr>
          <w:p w14:paraId="0ABB8666"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10</w:t>
            </w:r>
          </w:p>
        </w:tc>
        <w:tc>
          <w:tcPr>
            <w:tcW w:w="8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71FBF22" w14:textId="77777777" w:rsidR="006B6C59" w:rsidRPr="00FC5BD4" w:rsidRDefault="006B6C59" w:rsidP="00682FF9">
            <w:pPr>
              <w:jc w:val="center"/>
              <w:rPr>
                <w:rFonts w:cstheme="minorHAnsi"/>
                <w:color w:val="000000" w:themeColor="text1"/>
                <w:lang w:eastAsia="ru-RU"/>
              </w:rPr>
            </w:pPr>
            <w:r w:rsidRPr="00FC5BD4">
              <w:rPr>
                <w:rFonts w:cstheme="minorHAnsi"/>
                <w:color w:val="000000" w:themeColor="text1"/>
                <w:lang w:eastAsia="ru-RU"/>
              </w:rPr>
              <w:t>12</w:t>
            </w:r>
          </w:p>
        </w:tc>
      </w:tr>
      <w:tr w:rsidR="006B6C59" w:rsidRPr="00FC5BD4" w14:paraId="4017F804" w14:textId="77777777" w:rsidTr="00682FF9">
        <w:trPr>
          <w:trHeight w:val="1144"/>
        </w:trPr>
        <w:tc>
          <w:tcPr>
            <w:tcW w:w="9488" w:type="dxa"/>
            <w:gridSpan w:val="8"/>
            <w:tcBorders>
              <w:top w:val="nil"/>
              <w:left w:val="single" w:sz="8" w:space="0" w:color="auto"/>
              <w:bottom w:val="single" w:sz="8" w:space="0" w:color="auto"/>
              <w:right w:val="single" w:sz="8" w:space="0" w:color="auto"/>
            </w:tcBorders>
            <w:shd w:val="clear" w:color="auto" w:fill="auto"/>
            <w:vAlign w:val="center"/>
          </w:tcPr>
          <w:p w14:paraId="77B39996" w14:textId="77777777" w:rsidR="006B6C59" w:rsidRPr="00FC5BD4" w:rsidRDefault="006B6C59" w:rsidP="00682FF9">
            <w:pPr>
              <w:jc w:val="center"/>
              <w:rPr>
                <w:rFonts w:cstheme="minorHAnsi"/>
                <w:color w:val="000000" w:themeColor="text1"/>
                <w:lang w:eastAsia="ru-RU"/>
              </w:rPr>
            </w:pPr>
            <w:r w:rsidRPr="00FC5BD4">
              <w:rPr>
                <w:i/>
                <w:iCs/>
                <w:color w:val="000000" w:themeColor="text1"/>
              </w:rPr>
              <w:lastRenderedPageBreak/>
              <w:t>* – за одночасної наявності у факті ознак кількох із зазначених порушень загальний штраф визначається на основі підсумовування розміру штрафів за кожне відповідне порушення, при цьому за всі порушення цих вимог працівниками субпідрядника (іншими третіми особами) відповідальність перед Замовником несе Підрядник</w:t>
            </w:r>
          </w:p>
        </w:tc>
      </w:tr>
    </w:tbl>
    <w:p w14:paraId="452B2AAC" w14:textId="77777777" w:rsidR="00F94670" w:rsidRDefault="00F94670" w:rsidP="00B934F8"/>
    <w:p w14:paraId="43E44E2A" w14:textId="3591C3AB" w:rsidR="00C90864" w:rsidRPr="00B934F8" w:rsidRDefault="00C90864" w:rsidP="00B934F8">
      <w:pPr>
        <w:jc w:val="center"/>
        <w:rPr>
          <w:b/>
        </w:rPr>
      </w:pPr>
    </w:p>
    <w:p w14:paraId="259F555B" w14:textId="3063A236" w:rsidR="00657308" w:rsidRPr="00DB3D8E" w:rsidRDefault="00657308" w:rsidP="00657308">
      <w:pPr>
        <w:rPr>
          <w:b/>
        </w:rPr>
      </w:pPr>
    </w:p>
    <w:p w14:paraId="2410DBCF" w14:textId="05F8674B" w:rsidR="00F94670" w:rsidRPr="00CA4A41" w:rsidRDefault="00F94670" w:rsidP="00DB3D8E"/>
    <w:p w14:paraId="35CD4714" w14:textId="77777777" w:rsidR="00F94670" w:rsidRPr="00CA4A41" w:rsidRDefault="00F94670" w:rsidP="00032EC7">
      <w:pPr>
        <w:jc w:val="both"/>
        <w:outlineLvl w:val="1"/>
        <w:sectPr w:rsidR="00F94670" w:rsidRPr="00CA4A41" w:rsidSect="00C90864">
          <w:headerReference w:type="default" r:id="rId15"/>
          <w:pgSz w:w="11906" w:h="16838"/>
          <w:pgMar w:top="256" w:right="850" w:bottom="850" w:left="1417" w:header="708" w:footer="708" w:gutter="0"/>
          <w:cols w:space="708"/>
          <w:docGrid w:linePitch="360"/>
        </w:sectPr>
      </w:pPr>
    </w:p>
    <w:p w14:paraId="1F2C8A8E" w14:textId="77777777" w:rsidR="00F94670" w:rsidRPr="00CA4A41" w:rsidRDefault="00F94670" w:rsidP="00032EC7">
      <w:pPr>
        <w:jc w:val="both"/>
        <w:outlineLvl w:val="1"/>
      </w:pPr>
    </w:p>
    <w:sectPr w:rsidR="00F94670" w:rsidRPr="00CA4A41" w:rsidSect="00F94670">
      <w:type w:val="continuous"/>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5E45" w14:textId="77777777" w:rsidR="00120F1B" w:rsidRDefault="00120F1B" w:rsidP="00351E56">
      <w:r>
        <w:separator/>
      </w:r>
    </w:p>
    <w:p w14:paraId="68DB569B" w14:textId="77777777" w:rsidR="00120F1B" w:rsidRDefault="00120F1B"/>
    <w:p w14:paraId="41965478" w14:textId="77777777" w:rsidR="00120F1B" w:rsidRDefault="00120F1B" w:rsidP="00BB4112"/>
  </w:endnote>
  <w:endnote w:type="continuationSeparator" w:id="0">
    <w:p w14:paraId="3261ED52" w14:textId="77777777" w:rsidR="00120F1B" w:rsidRDefault="00120F1B" w:rsidP="00351E56">
      <w:r>
        <w:continuationSeparator/>
      </w:r>
    </w:p>
    <w:p w14:paraId="71DA3CA0" w14:textId="77777777" w:rsidR="00120F1B" w:rsidRDefault="00120F1B"/>
    <w:p w14:paraId="5C54BE29" w14:textId="77777777" w:rsidR="00120F1B" w:rsidRDefault="00120F1B" w:rsidP="00BB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370119921"/>
      <w:docPartObj>
        <w:docPartGallery w:val="Page Numbers (Bottom of Page)"/>
        <w:docPartUnique/>
      </w:docPartObj>
    </w:sdtPr>
    <w:sdtEndPr/>
    <w:sdtContent>
      <w:sdt>
        <w:sdtPr>
          <w:rPr>
            <w:i/>
            <w:sz w:val="20"/>
            <w:szCs w:val="20"/>
          </w:rPr>
          <w:id w:val="1287775659"/>
          <w:docPartObj>
            <w:docPartGallery w:val="Page Numbers (Top of Page)"/>
            <w:docPartUnique/>
          </w:docPartObj>
        </w:sdtPr>
        <w:sdtEndPr/>
        <w:sdtContent>
          <w:p w14:paraId="4EC70FEB" w14:textId="31B20F00" w:rsidR="006234C3" w:rsidRPr="003F1CE4" w:rsidRDefault="006234C3" w:rsidP="003F1CE4">
            <w:pPr>
              <w:pStyle w:val="af"/>
              <w:pBdr>
                <w:top w:val="single" w:sz="4" w:space="1" w:color="auto"/>
              </w:pBdr>
              <w:jc w:val="right"/>
              <w:rPr>
                <w:i/>
                <w:sz w:val="20"/>
                <w:szCs w:val="20"/>
              </w:rPr>
            </w:pPr>
            <w:r w:rsidRPr="003F1CE4">
              <w:rPr>
                <w:i/>
                <w:sz w:val="20"/>
                <w:szCs w:val="20"/>
              </w:rPr>
              <w:t xml:space="preserve">Сторінка </w:t>
            </w:r>
            <w:r w:rsidRPr="003F1CE4">
              <w:rPr>
                <w:b/>
                <w:bCs/>
                <w:i/>
                <w:sz w:val="20"/>
                <w:szCs w:val="20"/>
              </w:rPr>
              <w:fldChar w:fldCharType="begin"/>
            </w:r>
            <w:r w:rsidRPr="003F1CE4">
              <w:rPr>
                <w:b/>
                <w:bCs/>
                <w:i/>
                <w:sz w:val="20"/>
                <w:szCs w:val="20"/>
              </w:rPr>
              <w:instrText>PAGE</w:instrText>
            </w:r>
            <w:r w:rsidRPr="003F1CE4">
              <w:rPr>
                <w:b/>
                <w:bCs/>
                <w:i/>
                <w:sz w:val="20"/>
                <w:szCs w:val="20"/>
              </w:rPr>
              <w:fldChar w:fldCharType="separate"/>
            </w:r>
            <w:r w:rsidR="00CD7461">
              <w:rPr>
                <w:b/>
                <w:bCs/>
                <w:i/>
                <w:noProof/>
                <w:sz w:val="20"/>
                <w:szCs w:val="20"/>
              </w:rPr>
              <w:t>29</w:t>
            </w:r>
            <w:r w:rsidRPr="003F1CE4">
              <w:rPr>
                <w:b/>
                <w:bCs/>
                <w:i/>
                <w:sz w:val="20"/>
                <w:szCs w:val="20"/>
              </w:rPr>
              <w:fldChar w:fldCharType="end"/>
            </w:r>
            <w:r w:rsidRPr="003F1CE4">
              <w:rPr>
                <w:i/>
                <w:sz w:val="20"/>
                <w:szCs w:val="20"/>
              </w:rPr>
              <w:t xml:space="preserve"> із </w:t>
            </w:r>
            <w:r w:rsidRPr="003F1CE4">
              <w:rPr>
                <w:b/>
                <w:bCs/>
                <w:i/>
                <w:sz w:val="20"/>
                <w:szCs w:val="20"/>
              </w:rPr>
              <w:fldChar w:fldCharType="begin"/>
            </w:r>
            <w:r w:rsidRPr="003F1CE4">
              <w:rPr>
                <w:b/>
                <w:bCs/>
                <w:i/>
                <w:sz w:val="20"/>
                <w:szCs w:val="20"/>
              </w:rPr>
              <w:instrText>NUMPAGES</w:instrText>
            </w:r>
            <w:r w:rsidRPr="003F1CE4">
              <w:rPr>
                <w:b/>
                <w:bCs/>
                <w:i/>
                <w:sz w:val="20"/>
                <w:szCs w:val="20"/>
              </w:rPr>
              <w:fldChar w:fldCharType="separate"/>
            </w:r>
            <w:r w:rsidR="00CD7461">
              <w:rPr>
                <w:b/>
                <w:bCs/>
                <w:i/>
                <w:noProof/>
                <w:sz w:val="20"/>
                <w:szCs w:val="20"/>
              </w:rPr>
              <w:t>29</w:t>
            </w:r>
            <w:r w:rsidRPr="003F1CE4">
              <w:rPr>
                <w:b/>
                <w:bCs/>
                <w:i/>
                <w:sz w:val="20"/>
                <w:szCs w:val="20"/>
              </w:rPr>
              <w:fldChar w:fldCharType="end"/>
            </w:r>
          </w:p>
        </w:sdtContent>
      </w:sdt>
    </w:sdtContent>
  </w:sdt>
  <w:p w14:paraId="0399476A" w14:textId="14972979" w:rsidR="006234C3" w:rsidRPr="00657308" w:rsidRDefault="006234C3" w:rsidP="00657308">
    <w:pPr>
      <w:pStyle w:val="af"/>
      <w:jc w:val="both"/>
      <w:rPr>
        <w:b/>
        <w:i/>
        <w:sz w:val="20"/>
        <w:szCs w:val="20"/>
      </w:rPr>
    </w:pPr>
    <w:r w:rsidRPr="00657308">
      <w:rPr>
        <w:b/>
        <w:i/>
        <w:sz w:val="20"/>
        <w:szCs w:val="20"/>
      </w:rPr>
      <w:t>Вимоги до Підрядника в галузі охорони праці, промислової безпеки, а також у галузі охорони навколишнього середовища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4A22" w14:textId="77777777" w:rsidR="00120F1B" w:rsidRDefault="00120F1B" w:rsidP="00351E56">
      <w:r>
        <w:separator/>
      </w:r>
    </w:p>
    <w:p w14:paraId="2AADCE7F" w14:textId="77777777" w:rsidR="00120F1B" w:rsidRDefault="00120F1B"/>
    <w:p w14:paraId="68D7B74D" w14:textId="77777777" w:rsidR="00120F1B" w:rsidRDefault="00120F1B" w:rsidP="00BB4112"/>
  </w:footnote>
  <w:footnote w:type="continuationSeparator" w:id="0">
    <w:p w14:paraId="2F13D926" w14:textId="77777777" w:rsidR="00120F1B" w:rsidRDefault="00120F1B" w:rsidP="00351E56">
      <w:r>
        <w:continuationSeparator/>
      </w:r>
    </w:p>
    <w:p w14:paraId="277E51A9" w14:textId="77777777" w:rsidR="00120F1B" w:rsidRDefault="00120F1B"/>
    <w:p w14:paraId="340F857B" w14:textId="77777777" w:rsidR="00120F1B" w:rsidRDefault="00120F1B" w:rsidP="00BB41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07349"/>
      <w:docPartObj>
        <w:docPartGallery w:val="Watermarks"/>
        <w:docPartUnique/>
      </w:docPartObj>
    </w:sdtPr>
    <w:sdtEndPr/>
    <w:sdtContent>
      <w:p w14:paraId="3A003AF7" w14:textId="2043793C" w:rsidR="006234C3" w:rsidRPr="00C90864" w:rsidRDefault="00120F1B" w:rsidP="00C90864">
        <w:pPr>
          <w:pStyle w:val="ad"/>
        </w:pPr>
        <w:r>
          <w:pict w14:anchorId="57431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v:fill opacity=".5"/>
              <v:stroke dashstyle="1 1"/>
              <v:textpath style="font-family:&quot;calibri&quot;;font-size:1pt" string="ФОРМА"/>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B7C1" w14:textId="5C621CD8" w:rsidR="0068760B" w:rsidRPr="00C90864" w:rsidRDefault="0068760B" w:rsidP="00C9086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237"/>
    <w:multiLevelType w:val="multilevel"/>
    <w:tmpl w:val="1466DCA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85F04"/>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E97778"/>
    <w:multiLevelType w:val="hybridMultilevel"/>
    <w:tmpl w:val="0ECAD806"/>
    <w:lvl w:ilvl="0" w:tplc="B45A9166">
      <w:start w:val="1"/>
      <w:numFmt w:val="decimal"/>
      <w:lvlText w:val="%1."/>
      <w:lvlJc w:val="left"/>
      <w:pPr>
        <w:tabs>
          <w:tab w:val="num" w:pos="720"/>
        </w:tabs>
        <w:ind w:left="720" w:hanging="360"/>
      </w:pPr>
      <w:rPr>
        <w:rFonts w:hint="default"/>
      </w:rPr>
    </w:lvl>
    <w:lvl w:ilvl="1" w:tplc="84D8B48C" w:tentative="1">
      <w:start w:val="1"/>
      <w:numFmt w:val="lowerLetter"/>
      <w:lvlText w:val="%2."/>
      <w:lvlJc w:val="left"/>
      <w:pPr>
        <w:tabs>
          <w:tab w:val="num" w:pos="1440"/>
        </w:tabs>
        <w:ind w:left="1440" w:hanging="360"/>
      </w:pPr>
    </w:lvl>
    <w:lvl w:ilvl="2" w:tplc="CE787646" w:tentative="1">
      <w:start w:val="1"/>
      <w:numFmt w:val="lowerRoman"/>
      <w:lvlText w:val="%3."/>
      <w:lvlJc w:val="right"/>
      <w:pPr>
        <w:tabs>
          <w:tab w:val="num" w:pos="2160"/>
        </w:tabs>
        <w:ind w:left="2160" w:hanging="180"/>
      </w:pPr>
    </w:lvl>
    <w:lvl w:ilvl="3" w:tplc="00AC3FB4" w:tentative="1">
      <w:start w:val="1"/>
      <w:numFmt w:val="decimal"/>
      <w:lvlText w:val="%4."/>
      <w:lvlJc w:val="left"/>
      <w:pPr>
        <w:tabs>
          <w:tab w:val="num" w:pos="2880"/>
        </w:tabs>
        <w:ind w:left="2880" w:hanging="360"/>
      </w:pPr>
    </w:lvl>
    <w:lvl w:ilvl="4" w:tplc="6FFA383C" w:tentative="1">
      <w:start w:val="1"/>
      <w:numFmt w:val="lowerLetter"/>
      <w:lvlText w:val="%5."/>
      <w:lvlJc w:val="left"/>
      <w:pPr>
        <w:tabs>
          <w:tab w:val="num" w:pos="3600"/>
        </w:tabs>
        <w:ind w:left="3600" w:hanging="360"/>
      </w:pPr>
    </w:lvl>
    <w:lvl w:ilvl="5" w:tplc="D9F04608" w:tentative="1">
      <w:start w:val="1"/>
      <w:numFmt w:val="lowerRoman"/>
      <w:lvlText w:val="%6."/>
      <w:lvlJc w:val="right"/>
      <w:pPr>
        <w:tabs>
          <w:tab w:val="num" w:pos="4320"/>
        </w:tabs>
        <w:ind w:left="4320" w:hanging="180"/>
      </w:pPr>
    </w:lvl>
    <w:lvl w:ilvl="6" w:tplc="104A6754" w:tentative="1">
      <w:start w:val="1"/>
      <w:numFmt w:val="decimal"/>
      <w:lvlText w:val="%7."/>
      <w:lvlJc w:val="left"/>
      <w:pPr>
        <w:tabs>
          <w:tab w:val="num" w:pos="5040"/>
        </w:tabs>
        <w:ind w:left="5040" w:hanging="360"/>
      </w:pPr>
    </w:lvl>
    <w:lvl w:ilvl="7" w:tplc="931E5DD2" w:tentative="1">
      <w:start w:val="1"/>
      <w:numFmt w:val="lowerLetter"/>
      <w:lvlText w:val="%8."/>
      <w:lvlJc w:val="left"/>
      <w:pPr>
        <w:tabs>
          <w:tab w:val="num" w:pos="5760"/>
        </w:tabs>
        <w:ind w:left="5760" w:hanging="360"/>
      </w:pPr>
    </w:lvl>
    <w:lvl w:ilvl="8" w:tplc="D932FE68" w:tentative="1">
      <w:start w:val="1"/>
      <w:numFmt w:val="lowerRoman"/>
      <w:lvlText w:val="%9."/>
      <w:lvlJc w:val="right"/>
      <w:pPr>
        <w:tabs>
          <w:tab w:val="num" w:pos="6480"/>
        </w:tabs>
        <w:ind w:left="6480" w:hanging="180"/>
      </w:pPr>
    </w:lvl>
  </w:abstractNum>
  <w:abstractNum w:abstractNumId="5" w15:restartNumberingAfterBreak="0">
    <w:nsid w:val="22C939D4"/>
    <w:multiLevelType w:val="multilevel"/>
    <w:tmpl w:val="6BEA927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C6758"/>
    <w:multiLevelType w:val="hybridMultilevel"/>
    <w:tmpl w:val="AE463312"/>
    <w:lvl w:ilvl="0" w:tplc="FEB27942">
      <w:start w:val="1"/>
      <w:numFmt w:val="bullet"/>
      <w:lvlRestart w:val="0"/>
      <w:lvlText w:val=""/>
      <w:lvlJc w:val="left"/>
      <w:pPr>
        <w:tabs>
          <w:tab w:val="num" w:pos="709"/>
        </w:tabs>
        <w:ind w:left="709" w:hanging="425"/>
      </w:pPr>
      <w:rPr>
        <w:rFonts w:ascii="Wingdings" w:hAnsi="Wingdings" w:hint="default"/>
        <w:b w:val="0"/>
        <w:i w:val="0"/>
        <w:color w:val="auto"/>
        <w:sz w:val="24"/>
      </w:rPr>
    </w:lvl>
    <w:lvl w:ilvl="1" w:tplc="5290C772" w:tentative="1">
      <w:start w:val="1"/>
      <w:numFmt w:val="bullet"/>
      <w:lvlText w:val="o"/>
      <w:lvlJc w:val="left"/>
      <w:pPr>
        <w:tabs>
          <w:tab w:val="num" w:pos="1299"/>
        </w:tabs>
        <w:ind w:left="1299" w:hanging="360"/>
      </w:pPr>
      <w:rPr>
        <w:rFonts w:ascii="Courier New" w:hAnsi="Courier New" w:cs="Courier New" w:hint="default"/>
      </w:rPr>
    </w:lvl>
    <w:lvl w:ilvl="2" w:tplc="FB9080AE" w:tentative="1">
      <w:start w:val="1"/>
      <w:numFmt w:val="bullet"/>
      <w:lvlText w:val=""/>
      <w:lvlJc w:val="left"/>
      <w:pPr>
        <w:tabs>
          <w:tab w:val="num" w:pos="2019"/>
        </w:tabs>
        <w:ind w:left="2019" w:hanging="360"/>
      </w:pPr>
      <w:rPr>
        <w:rFonts w:ascii="Wingdings" w:hAnsi="Wingdings" w:hint="default"/>
      </w:rPr>
    </w:lvl>
    <w:lvl w:ilvl="3" w:tplc="2CC62094" w:tentative="1">
      <w:start w:val="1"/>
      <w:numFmt w:val="bullet"/>
      <w:lvlText w:val=""/>
      <w:lvlJc w:val="left"/>
      <w:pPr>
        <w:tabs>
          <w:tab w:val="num" w:pos="2739"/>
        </w:tabs>
        <w:ind w:left="2739" w:hanging="360"/>
      </w:pPr>
      <w:rPr>
        <w:rFonts w:ascii="Symbol" w:hAnsi="Symbol" w:hint="default"/>
      </w:rPr>
    </w:lvl>
    <w:lvl w:ilvl="4" w:tplc="4E3CD96E" w:tentative="1">
      <w:start w:val="1"/>
      <w:numFmt w:val="bullet"/>
      <w:lvlText w:val="o"/>
      <w:lvlJc w:val="left"/>
      <w:pPr>
        <w:tabs>
          <w:tab w:val="num" w:pos="3459"/>
        </w:tabs>
        <w:ind w:left="3459" w:hanging="360"/>
      </w:pPr>
      <w:rPr>
        <w:rFonts w:ascii="Courier New" w:hAnsi="Courier New" w:cs="Courier New" w:hint="default"/>
      </w:rPr>
    </w:lvl>
    <w:lvl w:ilvl="5" w:tplc="ECA64ADE" w:tentative="1">
      <w:start w:val="1"/>
      <w:numFmt w:val="bullet"/>
      <w:lvlText w:val=""/>
      <w:lvlJc w:val="left"/>
      <w:pPr>
        <w:tabs>
          <w:tab w:val="num" w:pos="4179"/>
        </w:tabs>
        <w:ind w:left="4179" w:hanging="360"/>
      </w:pPr>
      <w:rPr>
        <w:rFonts w:ascii="Wingdings" w:hAnsi="Wingdings" w:hint="default"/>
      </w:rPr>
    </w:lvl>
    <w:lvl w:ilvl="6" w:tplc="99106198" w:tentative="1">
      <w:start w:val="1"/>
      <w:numFmt w:val="bullet"/>
      <w:lvlText w:val=""/>
      <w:lvlJc w:val="left"/>
      <w:pPr>
        <w:tabs>
          <w:tab w:val="num" w:pos="4899"/>
        </w:tabs>
        <w:ind w:left="4899" w:hanging="360"/>
      </w:pPr>
      <w:rPr>
        <w:rFonts w:ascii="Symbol" w:hAnsi="Symbol" w:hint="default"/>
      </w:rPr>
    </w:lvl>
    <w:lvl w:ilvl="7" w:tplc="7A4AF50E" w:tentative="1">
      <w:start w:val="1"/>
      <w:numFmt w:val="bullet"/>
      <w:lvlText w:val="o"/>
      <w:lvlJc w:val="left"/>
      <w:pPr>
        <w:tabs>
          <w:tab w:val="num" w:pos="5619"/>
        </w:tabs>
        <w:ind w:left="5619" w:hanging="360"/>
      </w:pPr>
      <w:rPr>
        <w:rFonts w:ascii="Courier New" w:hAnsi="Courier New" w:cs="Courier New" w:hint="default"/>
      </w:rPr>
    </w:lvl>
    <w:lvl w:ilvl="8" w:tplc="9B22EB0A" w:tentative="1">
      <w:start w:val="1"/>
      <w:numFmt w:val="bullet"/>
      <w:lvlText w:val=""/>
      <w:lvlJc w:val="left"/>
      <w:pPr>
        <w:tabs>
          <w:tab w:val="num" w:pos="6339"/>
        </w:tabs>
        <w:ind w:left="6339" w:hanging="360"/>
      </w:pPr>
      <w:rPr>
        <w:rFonts w:ascii="Wingdings" w:hAnsi="Wingdings" w:hint="default"/>
      </w:rPr>
    </w:lvl>
  </w:abstractNum>
  <w:abstractNum w:abstractNumId="7" w15:restartNumberingAfterBreak="0">
    <w:nsid w:val="2A0A0A68"/>
    <w:multiLevelType w:val="hybridMultilevel"/>
    <w:tmpl w:val="EA8A6F6A"/>
    <w:lvl w:ilvl="0" w:tplc="C9484B20">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A3A27AE" w:tentative="1">
      <w:start w:val="1"/>
      <w:numFmt w:val="bullet"/>
      <w:lvlText w:val="o"/>
      <w:lvlJc w:val="left"/>
      <w:pPr>
        <w:tabs>
          <w:tab w:val="num" w:pos="1440"/>
        </w:tabs>
        <w:ind w:left="1440" w:hanging="360"/>
      </w:pPr>
      <w:rPr>
        <w:rFonts w:ascii="Courier New" w:hAnsi="Courier New" w:cs="Courier New" w:hint="default"/>
      </w:rPr>
    </w:lvl>
    <w:lvl w:ilvl="2" w:tplc="98520698" w:tentative="1">
      <w:start w:val="1"/>
      <w:numFmt w:val="bullet"/>
      <w:lvlText w:val=""/>
      <w:lvlJc w:val="left"/>
      <w:pPr>
        <w:tabs>
          <w:tab w:val="num" w:pos="2160"/>
        </w:tabs>
        <w:ind w:left="2160" w:hanging="360"/>
      </w:pPr>
      <w:rPr>
        <w:rFonts w:ascii="Wingdings" w:hAnsi="Wingdings" w:hint="default"/>
      </w:rPr>
    </w:lvl>
    <w:lvl w:ilvl="3" w:tplc="33603386" w:tentative="1">
      <w:start w:val="1"/>
      <w:numFmt w:val="bullet"/>
      <w:lvlText w:val=""/>
      <w:lvlJc w:val="left"/>
      <w:pPr>
        <w:tabs>
          <w:tab w:val="num" w:pos="2880"/>
        </w:tabs>
        <w:ind w:left="2880" w:hanging="360"/>
      </w:pPr>
      <w:rPr>
        <w:rFonts w:ascii="Symbol" w:hAnsi="Symbol" w:hint="default"/>
      </w:rPr>
    </w:lvl>
    <w:lvl w:ilvl="4" w:tplc="0EECB458" w:tentative="1">
      <w:start w:val="1"/>
      <w:numFmt w:val="bullet"/>
      <w:lvlText w:val="o"/>
      <w:lvlJc w:val="left"/>
      <w:pPr>
        <w:tabs>
          <w:tab w:val="num" w:pos="3600"/>
        </w:tabs>
        <w:ind w:left="3600" w:hanging="360"/>
      </w:pPr>
      <w:rPr>
        <w:rFonts w:ascii="Courier New" w:hAnsi="Courier New" w:cs="Courier New" w:hint="default"/>
      </w:rPr>
    </w:lvl>
    <w:lvl w:ilvl="5" w:tplc="28F83F98" w:tentative="1">
      <w:start w:val="1"/>
      <w:numFmt w:val="bullet"/>
      <w:lvlText w:val=""/>
      <w:lvlJc w:val="left"/>
      <w:pPr>
        <w:tabs>
          <w:tab w:val="num" w:pos="4320"/>
        </w:tabs>
        <w:ind w:left="4320" w:hanging="360"/>
      </w:pPr>
      <w:rPr>
        <w:rFonts w:ascii="Wingdings" w:hAnsi="Wingdings" w:hint="default"/>
      </w:rPr>
    </w:lvl>
    <w:lvl w:ilvl="6" w:tplc="3ECECD02" w:tentative="1">
      <w:start w:val="1"/>
      <w:numFmt w:val="bullet"/>
      <w:lvlText w:val=""/>
      <w:lvlJc w:val="left"/>
      <w:pPr>
        <w:tabs>
          <w:tab w:val="num" w:pos="5040"/>
        </w:tabs>
        <w:ind w:left="5040" w:hanging="360"/>
      </w:pPr>
      <w:rPr>
        <w:rFonts w:ascii="Symbol" w:hAnsi="Symbol" w:hint="default"/>
      </w:rPr>
    </w:lvl>
    <w:lvl w:ilvl="7" w:tplc="5F7CA1EC" w:tentative="1">
      <w:start w:val="1"/>
      <w:numFmt w:val="bullet"/>
      <w:lvlText w:val="o"/>
      <w:lvlJc w:val="left"/>
      <w:pPr>
        <w:tabs>
          <w:tab w:val="num" w:pos="5760"/>
        </w:tabs>
        <w:ind w:left="5760" w:hanging="360"/>
      </w:pPr>
      <w:rPr>
        <w:rFonts w:ascii="Courier New" w:hAnsi="Courier New" w:cs="Courier New" w:hint="default"/>
      </w:rPr>
    </w:lvl>
    <w:lvl w:ilvl="8" w:tplc="45288F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C4E8F"/>
    <w:multiLevelType w:val="multilevel"/>
    <w:tmpl w:val="FD72A3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6D0D43"/>
    <w:multiLevelType w:val="hybridMultilevel"/>
    <w:tmpl w:val="C9D2F776"/>
    <w:lvl w:ilvl="0" w:tplc="2FDC6580">
      <w:start w:val="1"/>
      <w:numFmt w:val="bullet"/>
      <w:lvlText w:val=""/>
      <w:lvlJc w:val="left"/>
      <w:pPr>
        <w:ind w:left="720" w:hanging="360"/>
      </w:pPr>
      <w:rPr>
        <w:rFonts w:ascii="Symbol" w:hAnsi="Symbol" w:hint="default"/>
      </w:rPr>
    </w:lvl>
    <w:lvl w:ilvl="1" w:tplc="5A9433B6" w:tentative="1">
      <w:start w:val="1"/>
      <w:numFmt w:val="bullet"/>
      <w:lvlText w:val="o"/>
      <w:lvlJc w:val="left"/>
      <w:pPr>
        <w:ind w:left="1440" w:hanging="360"/>
      </w:pPr>
      <w:rPr>
        <w:rFonts w:ascii="Courier New" w:hAnsi="Courier New" w:cs="Courier New" w:hint="default"/>
      </w:rPr>
    </w:lvl>
    <w:lvl w:ilvl="2" w:tplc="3D0C65C0" w:tentative="1">
      <w:start w:val="1"/>
      <w:numFmt w:val="bullet"/>
      <w:lvlText w:val=""/>
      <w:lvlJc w:val="left"/>
      <w:pPr>
        <w:ind w:left="2160" w:hanging="360"/>
      </w:pPr>
      <w:rPr>
        <w:rFonts w:ascii="Wingdings" w:hAnsi="Wingdings" w:hint="default"/>
      </w:rPr>
    </w:lvl>
    <w:lvl w:ilvl="3" w:tplc="EEC45668" w:tentative="1">
      <w:start w:val="1"/>
      <w:numFmt w:val="bullet"/>
      <w:lvlText w:val=""/>
      <w:lvlJc w:val="left"/>
      <w:pPr>
        <w:ind w:left="2880" w:hanging="360"/>
      </w:pPr>
      <w:rPr>
        <w:rFonts w:ascii="Symbol" w:hAnsi="Symbol" w:hint="default"/>
      </w:rPr>
    </w:lvl>
    <w:lvl w:ilvl="4" w:tplc="493E27C0" w:tentative="1">
      <w:start w:val="1"/>
      <w:numFmt w:val="bullet"/>
      <w:lvlText w:val="o"/>
      <w:lvlJc w:val="left"/>
      <w:pPr>
        <w:ind w:left="3600" w:hanging="360"/>
      </w:pPr>
      <w:rPr>
        <w:rFonts w:ascii="Courier New" w:hAnsi="Courier New" w:cs="Courier New" w:hint="default"/>
      </w:rPr>
    </w:lvl>
    <w:lvl w:ilvl="5" w:tplc="622A422E" w:tentative="1">
      <w:start w:val="1"/>
      <w:numFmt w:val="bullet"/>
      <w:lvlText w:val=""/>
      <w:lvlJc w:val="left"/>
      <w:pPr>
        <w:ind w:left="4320" w:hanging="360"/>
      </w:pPr>
      <w:rPr>
        <w:rFonts w:ascii="Wingdings" w:hAnsi="Wingdings" w:hint="default"/>
      </w:rPr>
    </w:lvl>
    <w:lvl w:ilvl="6" w:tplc="39E09DB8" w:tentative="1">
      <w:start w:val="1"/>
      <w:numFmt w:val="bullet"/>
      <w:lvlText w:val=""/>
      <w:lvlJc w:val="left"/>
      <w:pPr>
        <w:ind w:left="5040" w:hanging="360"/>
      </w:pPr>
      <w:rPr>
        <w:rFonts w:ascii="Symbol" w:hAnsi="Symbol" w:hint="default"/>
      </w:rPr>
    </w:lvl>
    <w:lvl w:ilvl="7" w:tplc="1E24B418" w:tentative="1">
      <w:start w:val="1"/>
      <w:numFmt w:val="bullet"/>
      <w:lvlText w:val="o"/>
      <w:lvlJc w:val="left"/>
      <w:pPr>
        <w:ind w:left="5760" w:hanging="360"/>
      </w:pPr>
      <w:rPr>
        <w:rFonts w:ascii="Courier New" w:hAnsi="Courier New" w:cs="Courier New" w:hint="default"/>
      </w:rPr>
    </w:lvl>
    <w:lvl w:ilvl="8" w:tplc="72E4F022" w:tentative="1">
      <w:start w:val="1"/>
      <w:numFmt w:val="bullet"/>
      <w:lvlText w:val=""/>
      <w:lvlJc w:val="left"/>
      <w:pPr>
        <w:ind w:left="6480" w:hanging="360"/>
      </w:pPr>
      <w:rPr>
        <w:rFonts w:ascii="Wingdings" w:hAnsi="Wingdings" w:hint="default"/>
      </w:rPr>
    </w:lvl>
  </w:abstractNum>
  <w:abstractNum w:abstractNumId="10" w15:restartNumberingAfterBreak="0">
    <w:nsid w:val="3B171A07"/>
    <w:multiLevelType w:val="hybridMultilevel"/>
    <w:tmpl w:val="74323C38"/>
    <w:lvl w:ilvl="0" w:tplc="5C36D5F4">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A9FCB008" w:tentative="1">
      <w:start w:val="1"/>
      <w:numFmt w:val="bullet"/>
      <w:lvlText w:val="o"/>
      <w:lvlJc w:val="left"/>
      <w:pPr>
        <w:tabs>
          <w:tab w:val="num" w:pos="1440"/>
        </w:tabs>
        <w:ind w:left="1440" w:hanging="360"/>
      </w:pPr>
      <w:rPr>
        <w:rFonts w:ascii="Courier New" w:hAnsi="Courier New" w:cs="Courier New" w:hint="default"/>
      </w:rPr>
    </w:lvl>
    <w:lvl w:ilvl="2" w:tplc="A2FE6D7E">
      <w:start w:val="1"/>
      <w:numFmt w:val="bullet"/>
      <w:lvlText w:val=""/>
      <w:lvlJc w:val="left"/>
      <w:pPr>
        <w:tabs>
          <w:tab w:val="num" w:pos="2160"/>
        </w:tabs>
        <w:ind w:left="2160" w:hanging="360"/>
      </w:pPr>
      <w:rPr>
        <w:rFonts w:ascii="Wingdings" w:hAnsi="Wingdings" w:hint="default"/>
      </w:rPr>
    </w:lvl>
    <w:lvl w:ilvl="3" w:tplc="0386AAF4" w:tentative="1">
      <w:start w:val="1"/>
      <w:numFmt w:val="bullet"/>
      <w:lvlText w:val=""/>
      <w:lvlJc w:val="left"/>
      <w:pPr>
        <w:tabs>
          <w:tab w:val="num" w:pos="2880"/>
        </w:tabs>
        <w:ind w:left="2880" w:hanging="360"/>
      </w:pPr>
      <w:rPr>
        <w:rFonts w:ascii="Symbol" w:hAnsi="Symbol" w:hint="default"/>
      </w:rPr>
    </w:lvl>
    <w:lvl w:ilvl="4" w:tplc="C5246C02" w:tentative="1">
      <w:start w:val="1"/>
      <w:numFmt w:val="bullet"/>
      <w:lvlText w:val="o"/>
      <w:lvlJc w:val="left"/>
      <w:pPr>
        <w:tabs>
          <w:tab w:val="num" w:pos="3600"/>
        </w:tabs>
        <w:ind w:left="3600" w:hanging="360"/>
      </w:pPr>
      <w:rPr>
        <w:rFonts w:ascii="Courier New" w:hAnsi="Courier New" w:cs="Courier New" w:hint="default"/>
      </w:rPr>
    </w:lvl>
    <w:lvl w:ilvl="5" w:tplc="E30A7CA2" w:tentative="1">
      <w:start w:val="1"/>
      <w:numFmt w:val="bullet"/>
      <w:lvlText w:val=""/>
      <w:lvlJc w:val="left"/>
      <w:pPr>
        <w:tabs>
          <w:tab w:val="num" w:pos="4320"/>
        </w:tabs>
        <w:ind w:left="4320" w:hanging="360"/>
      </w:pPr>
      <w:rPr>
        <w:rFonts w:ascii="Wingdings" w:hAnsi="Wingdings" w:hint="default"/>
      </w:rPr>
    </w:lvl>
    <w:lvl w:ilvl="6" w:tplc="B53A0720" w:tentative="1">
      <w:start w:val="1"/>
      <w:numFmt w:val="bullet"/>
      <w:lvlText w:val=""/>
      <w:lvlJc w:val="left"/>
      <w:pPr>
        <w:tabs>
          <w:tab w:val="num" w:pos="5040"/>
        </w:tabs>
        <w:ind w:left="5040" w:hanging="360"/>
      </w:pPr>
      <w:rPr>
        <w:rFonts w:ascii="Symbol" w:hAnsi="Symbol" w:hint="default"/>
      </w:rPr>
    </w:lvl>
    <w:lvl w:ilvl="7" w:tplc="C720CD60" w:tentative="1">
      <w:start w:val="1"/>
      <w:numFmt w:val="bullet"/>
      <w:lvlText w:val="o"/>
      <w:lvlJc w:val="left"/>
      <w:pPr>
        <w:tabs>
          <w:tab w:val="num" w:pos="5760"/>
        </w:tabs>
        <w:ind w:left="5760" w:hanging="360"/>
      </w:pPr>
      <w:rPr>
        <w:rFonts w:ascii="Courier New" w:hAnsi="Courier New" w:cs="Courier New" w:hint="default"/>
      </w:rPr>
    </w:lvl>
    <w:lvl w:ilvl="8" w:tplc="6A7EC2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F5AEB"/>
    <w:multiLevelType w:val="hybridMultilevel"/>
    <w:tmpl w:val="5D260F4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3957CE"/>
    <w:multiLevelType w:val="multilevel"/>
    <w:tmpl w:val="6A14143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3F2BC4"/>
    <w:multiLevelType w:val="hybridMultilevel"/>
    <w:tmpl w:val="889E7BCA"/>
    <w:lvl w:ilvl="0" w:tplc="76680718">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7F28A802" w:tentative="1">
      <w:start w:val="1"/>
      <w:numFmt w:val="bullet"/>
      <w:lvlText w:val="o"/>
      <w:lvlJc w:val="left"/>
      <w:pPr>
        <w:tabs>
          <w:tab w:val="num" w:pos="1375"/>
        </w:tabs>
        <w:ind w:left="1375" w:hanging="360"/>
      </w:pPr>
      <w:rPr>
        <w:rFonts w:ascii="Courier New" w:hAnsi="Courier New" w:cs="Courier New" w:hint="default"/>
      </w:rPr>
    </w:lvl>
    <w:lvl w:ilvl="2" w:tplc="FFAADE74">
      <w:start w:val="1"/>
      <w:numFmt w:val="bullet"/>
      <w:lvlText w:val=""/>
      <w:lvlJc w:val="left"/>
      <w:pPr>
        <w:tabs>
          <w:tab w:val="num" w:pos="2095"/>
        </w:tabs>
        <w:ind w:left="2095" w:hanging="360"/>
      </w:pPr>
      <w:rPr>
        <w:rFonts w:ascii="Wingdings" w:hAnsi="Wingdings" w:hint="default"/>
      </w:rPr>
    </w:lvl>
    <w:lvl w:ilvl="3" w:tplc="9B44073C" w:tentative="1">
      <w:start w:val="1"/>
      <w:numFmt w:val="bullet"/>
      <w:lvlText w:val=""/>
      <w:lvlJc w:val="left"/>
      <w:pPr>
        <w:tabs>
          <w:tab w:val="num" w:pos="2815"/>
        </w:tabs>
        <w:ind w:left="2815" w:hanging="360"/>
      </w:pPr>
      <w:rPr>
        <w:rFonts w:ascii="Symbol" w:hAnsi="Symbol" w:hint="default"/>
      </w:rPr>
    </w:lvl>
    <w:lvl w:ilvl="4" w:tplc="00806B58" w:tentative="1">
      <w:start w:val="1"/>
      <w:numFmt w:val="bullet"/>
      <w:lvlText w:val="o"/>
      <w:lvlJc w:val="left"/>
      <w:pPr>
        <w:tabs>
          <w:tab w:val="num" w:pos="3535"/>
        </w:tabs>
        <w:ind w:left="3535" w:hanging="360"/>
      </w:pPr>
      <w:rPr>
        <w:rFonts w:ascii="Courier New" w:hAnsi="Courier New" w:cs="Courier New" w:hint="default"/>
      </w:rPr>
    </w:lvl>
    <w:lvl w:ilvl="5" w:tplc="8A601C64" w:tentative="1">
      <w:start w:val="1"/>
      <w:numFmt w:val="bullet"/>
      <w:lvlText w:val=""/>
      <w:lvlJc w:val="left"/>
      <w:pPr>
        <w:tabs>
          <w:tab w:val="num" w:pos="4255"/>
        </w:tabs>
        <w:ind w:left="4255" w:hanging="360"/>
      </w:pPr>
      <w:rPr>
        <w:rFonts w:ascii="Wingdings" w:hAnsi="Wingdings" w:hint="default"/>
      </w:rPr>
    </w:lvl>
    <w:lvl w:ilvl="6" w:tplc="887C6B3E" w:tentative="1">
      <w:start w:val="1"/>
      <w:numFmt w:val="bullet"/>
      <w:lvlText w:val=""/>
      <w:lvlJc w:val="left"/>
      <w:pPr>
        <w:tabs>
          <w:tab w:val="num" w:pos="4975"/>
        </w:tabs>
        <w:ind w:left="4975" w:hanging="360"/>
      </w:pPr>
      <w:rPr>
        <w:rFonts w:ascii="Symbol" w:hAnsi="Symbol" w:hint="default"/>
      </w:rPr>
    </w:lvl>
    <w:lvl w:ilvl="7" w:tplc="819E2FDE" w:tentative="1">
      <w:start w:val="1"/>
      <w:numFmt w:val="bullet"/>
      <w:lvlText w:val="o"/>
      <w:lvlJc w:val="left"/>
      <w:pPr>
        <w:tabs>
          <w:tab w:val="num" w:pos="5695"/>
        </w:tabs>
        <w:ind w:left="5695" w:hanging="360"/>
      </w:pPr>
      <w:rPr>
        <w:rFonts w:ascii="Courier New" w:hAnsi="Courier New" w:cs="Courier New" w:hint="default"/>
      </w:rPr>
    </w:lvl>
    <w:lvl w:ilvl="8" w:tplc="E8082582" w:tentative="1">
      <w:start w:val="1"/>
      <w:numFmt w:val="bullet"/>
      <w:lvlText w:val=""/>
      <w:lvlJc w:val="left"/>
      <w:pPr>
        <w:tabs>
          <w:tab w:val="num" w:pos="6415"/>
        </w:tabs>
        <w:ind w:left="6415" w:hanging="360"/>
      </w:pPr>
      <w:rPr>
        <w:rFonts w:ascii="Wingdings" w:hAnsi="Wingdings" w:hint="default"/>
      </w:rPr>
    </w:lvl>
  </w:abstractNum>
  <w:abstractNum w:abstractNumId="14" w15:restartNumberingAfterBreak="0">
    <w:nsid w:val="4827550C"/>
    <w:multiLevelType w:val="hybridMultilevel"/>
    <w:tmpl w:val="ECBA5112"/>
    <w:lvl w:ilvl="0" w:tplc="6ED08B7C">
      <w:start w:val="1"/>
      <w:numFmt w:val="bullet"/>
      <w:lvlRestart w:val="0"/>
      <w:lvlText w:val=""/>
      <w:lvlJc w:val="left"/>
      <w:pPr>
        <w:tabs>
          <w:tab w:val="num" w:pos="363"/>
        </w:tabs>
        <w:ind w:left="363" w:hanging="363"/>
      </w:pPr>
      <w:rPr>
        <w:rFonts w:ascii="Symbol" w:hAnsi="Symbol" w:hint="default"/>
        <w:b w:val="0"/>
        <w:i w:val="0"/>
        <w:color w:val="auto"/>
        <w:sz w:val="24"/>
      </w:rPr>
    </w:lvl>
    <w:lvl w:ilvl="1" w:tplc="376A5FA4">
      <w:start w:val="1"/>
      <w:numFmt w:val="bullet"/>
      <w:lvlText w:val=""/>
      <w:lvlJc w:val="left"/>
      <w:pPr>
        <w:tabs>
          <w:tab w:val="num" w:pos="1440"/>
        </w:tabs>
        <w:ind w:left="1440" w:hanging="360"/>
      </w:pPr>
      <w:rPr>
        <w:rFonts w:ascii="Symbol" w:hAnsi="Symbol" w:hint="default"/>
      </w:rPr>
    </w:lvl>
    <w:lvl w:ilvl="2" w:tplc="9558DAD2" w:tentative="1">
      <w:start w:val="1"/>
      <w:numFmt w:val="bullet"/>
      <w:lvlText w:val=""/>
      <w:lvlJc w:val="left"/>
      <w:pPr>
        <w:tabs>
          <w:tab w:val="num" w:pos="2160"/>
        </w:tabs>
        <w:ind w:left="2160" w:hanging="360"/>
      </w:pPr>
      <w:rPr>
        <w:rFonts w:ascii="Wingdings" w:hAnsi="Wingdings" w:hint="default"/>
      </w:rPr>
    </w:lvl>
    <w:lvl w:ilvl="3" w:tplc="4998C1B8" w:tentative="1">
      <w:start w:val="1"/>
      <w:numFmt w:val="bullet"/>
      <w:lvlText w:val=""/>
      <w:lvlJc w:val="left"/>
      <w:pPr>
        <w:tabs>
          <w:tab w:val="num" w:pos="2880"/>
        </w:tabs>
        <w:ind w:left="2880" w:hanging="360"/>
      </w:pPr>
      <w:rPr>
        <w:rFonts w:ascii="Symbol" w:hAnsi="Symbol" w:hint="default"/>
      </w:rPr>
    </w:lvl>
    <w:lvl w:ilvl="4" w:tplc="23FCEB58" w:tentative="1">
      <w:start w:val="1"/>
      <w:numFmt w:val="bullet"/>
      <w:lvlText w:val="o"/>
      <w:lvlJc w:val="left"/>
      <w:pPr>
        <w:tabs>
          <w:tab w:val="num" w:pos="3600"/>
        </w:tabs>
        <w:ind w:left="3600" w:hanging="360"/>
      </w:pPr>
      <w:rPr>
        <w:rFonts w:ascii="Courier New" w:hAnsi="Courier New" w:hint="default"/>
      </w:rPr>
    </w:lvl>
    <w:lvl w:ilvl="5" w:tplc="4E489942" w:tentative="1">
      <w:start w:val="1"/>
      <w:numFmt w:val="bullet"/>
      <w:lvlText w:val=""/>
      <w:lvlJc w:val="left"/>
      <w:pPr>
        <w:tabs>
          <w:tab w:val="num" w:pos="4320"/>
        </w:tabs>
        <w:ind w:left="4320" w:hanging="360"/>
      </w:pPr>
      <w:rPr>
        <w:rFonts w:ascii="Wingdings" w:hAnsi="Wingdings" w:hint="default"/>
      </w:rPr>
    </w:lvl>
    <w:lvl w:ilvl="6" w:tplc="EE5A9FFA" w:tentative="1">
      <w:start w:val="1"/>
      <w:numFmt w:val="bullet"/>
      <w:lvlText w:val=""/>
      <w:lvlJc w:val="left"/>
      <w:pPr>
        <w:tabs>
          <w:tab w:val="num" w:pos="5040"/>
        </w:tabs>
        <w:ind w:left="5040" w:hanging="360"/>
      </w:pPr>
      <w:rPr>
        <w:rFonts w:ascii="Symbol" w:hAnsi="Symbol" w:hint="default"/>
      </w:rPr>
    </w:lvl>
    <w:lvl w:ilvl="7" w:tplc="CD90C5AC" w:tentative="1">
      <w:start w:val="1"/>
      <w:numFmt w:val="bullet"/>
      <w:lvlText w:val="o"/>
      <w:lvlJc w:val="left"/>
      <w:pPr>
        <w:tabs>
          <w:tab w:val="num" w:pos="5760"/>
        </w:tabs>
        <w:ind w:left="5760" w:hanging="360"/>
      </w:pPr>
      <w:rPr>
        <w:rFonts w:ascii="Courier New" w:hAnsi="Courier New" w:hint="default"/>
      </w:rPr>
    </w:lvl>
    <w:lvl w:ilvl="8" w:tplc="0C6024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6" w15:restartNumberingAfterBreak="0">
    <w:nsid w:val="4FCA3FE9"/>
    <w:multiLevelType w:val="hybridMultilevel"/>
    <w:tmpl w:val="38B615E2"/>
    <w:lvl w:ilvl="0" w:tplc="BFF47A3E">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B2E6188" w:tentative="1">
      <w:start w:val="1"/>
      <w:numFmt w:val="bullet"/>
      <w:lvlText w:val="o"/>
      <w:lvlJc w:val="left"/>
      <w:pPr>
        <w:tabs>
          <w:tab w:val="num" w:pos="1440"/>
        </w:tabs>
        <w:ind w:left="1440" w:hanging="360"/>
      </w:pPr>
      <w:rPr>
        <w:rFonts w:ascii="Courier New" w:hAnsi="Courier New" w:cs="Courier New" w:hint="default"/>
      </w:rPr>
    </w:lvl>
    <w:lvl w:ilvl="2" w:tplc="F2C295F2" w:tentative="1">
      <w:start w:val="1"/>
      <w:numFmt w:val="bullet"/>
      <w:lvlText w:val=""/>
      <w:lvlJc w:val="left"/>
      <w:pPr>
        <w:tabs>
          <w:tab w:val="num" w:pos="2160"/>
        </w:tabs>
        <w:ind w:left="2160" w:hanging="360"/>
      </w:pPr>
      <w:rPr>
        <w:rFonts w:ascii="Wingdings" w:hAnsi="Wingdings" w:hint="default"/>
      </w:rPr>
    </w:lvl>
    <w:lvl w:ilvl="3" w:tplc="E3C82F36" w:tentative="1">
      <w:start w:val="1"/>
      <w:numFmt w:val="bullet"/>
      <w:lvlText w:val=""/>
      <w:lvlJc w:val="left"/>
      <w:pPr>
        <w:tabs>
          <w:tab w:val="num" w:pos="2880"/>
        </w:tabs>
        <w:ind w:left="2880" w:hanging="360"/>
      </w:pPr>
      <w:rPr>
        <w:rFonts w:ascii="Symbol" w:hAnsi="Symbol" w:hint="default"/>
      </w:rPr>
    </w:lvl>
    <w:lvl w:ilvl="4" w:tplc="A1F4859E" w:tentative="1">
      <w:start w:val="1"/>
      <w:numFmt w:val="bullet"/>
      <w:lvlText w:val="o"/>
      <w:lvlJc w:val="left"/>
      <w:pPr>
        <w:tabs>
          <w:tab w:val="num" w:pos="3600"/>
        </w:tabs>
        <w:ind w:left="3600" w:hanging="360"/>
      </w:pPr>
      <w:rPr>
        <w:rFonts w:ascii="Courier New" w:hAnsi="Courier New" w:cs="Courier New" w:hint="default"/>
      </w:rPr>
    </w:lvl>
    <w:lvl w:ilvl="5" w:tplc="86969BDE" w:tentative="1">
      <w:start w:val="1"/>
      <w:numFmt w:val="bullet"/>
      <w:lvlText w:val=""/>
      <w:lvlJc w:val="left"/>
      <w:pPr>
        <w:tabs>
          <w:tab w:val="num" w:pos="4320"/>
        </w:tabs>
        <w:ind w:left="4320" w:hanging="360"/>
      </w:pPr>
      <w:rPr>
        <w:rFonts w:ascii="Wingdings" w:hAnsi="Wingdings" w:hint="default"/>
      </w:rPr>
    </w:lvl>
    <w:lvl w:ilvl="6" w:tplc="12C2EE84" w:tentative="1">
      <w:start w:val="1"/>
      <w:numFmt w:val="bullet"/>
      <w:lvlText w:val=""/>
      <w:lvlJc w:val="left"/>
      <w:pPr>
        <w:tabs>
          <w:tab w:val="num" w:pos="5040"/>
        </w:tabs>
        <w:ind w:left="5040" w:hanging="360"/>
      </w:pPr>
      <w:rPr>
        <w:rFonts w:ascii="Symbol" w:hAnsi="Symbol" w:hint="default"/>
      </w:rPr>
    </w:lvl>
    <w:lvl w:ilvl="7" w:tplc="C538B1E6" w:tentative="1">
      <w:start w:val="1"/>
      <w:numFmt w:val="bullet"/>
      <w:lvlText w:val="o"/>
      <w:lvlJc w:val="left"/>
      <w:pPr>
        <w:tabs>
          <w:tab w:val="num" w:pos="5760"/>
        </w:tabs>
        <w:ind w:left="5760" w:hanging="360"/>
      </w:pPr>
      <w:rPr>
        <w:rFonts w:ascii="Courier New" w:hAnsi="Courier New" w:cs="Courier New" w:hint="default"/>
      </w:rPr>
    </w:lvl>
    <w:lvl w:ilvl="8" w:tplc="6BACF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B3999"/>
    <w:multiLevelType w:val="multilevel"/>
    <w:tmpl w:val="E600389E"/>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A55CF5"/>
    <w:multiLevelType w:val="multilevel"/>
    <w:tmpl w:val="F7484EA6"/>
    <w:lvl w:ilvl="0">
      <w:start w:val="5"/>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3"/>
      <w:numFmt w:val="decimal"/>
      <w:lvlText w:val="%1.%2.%3."/>
      <w:lvlJc w:val="left"/>
      <w:pPr>
        <w:ind w:left="180" w:hanging="180"/>
      </w:pPr>
      <w:rPr>
        <w:rFonts w:hint="default"/>
      </w:rPr>
    </w:lvl>
    <w:lvl w:ilvl="3">
      <w:start w:val="1"/>
      <w:numFmt w:val="decimal"/>
      <w:lvlText w:val="%1.%2.%3.%4."/>
      <w:lvlJc w:val="left"/>
      <w:pPr>
        <w:ind w:left="180" w:hanging="180"/>
      </w:pPr>
      <w:rPr>
        <w:rFonts w:hint="default"/>
      </w:rPr>
    </w:lvl>
    <w:lvl w:ilvl="4">
      <w:start w:val="1"/>
      <w:numFmt w:val="decimal"/>
      <w:lvlText w:val="%1.%2.%3.%4.%5."/>
      <w:lvlJc w:val="left"/>
      <w:pPr>
        <w:ind w:left="540" w:hanging="540"/>
      </w:pPr>
      <w:rPr>
        <w:rFonts w:hint="default"/>
      </w:rPr>
    </w:lvl>
    <w:lvl w:ilvl="5">
      <w:start w:val="1"/>
      <w:numFmt w:val="decimal"/>
      <w:lvlText w:val="%1.%2.%3.%4.%5.%6."/>
      <w:lvlJc w:val="left"/>
      <w:pPr>
        <w:ind w:left="540" w:hanging="540"/>
      </w:pPr>
      <w:rPr>
        <w:rFonts w:hint="default"/>
      </w:rPr>
    </w:lvl>
    <w:lvl w:ilvl="6">
      <w:start w:val="1"/>
      <w:numFmt w:val="decimal"/>
      <w:lvlText w:val="%1.%2.%3.%4.%5.%6.%7."/>
      <w:lvlJc w:val="left"/>
      <w:pPr>
        <w:ind w:left="900" w:hanging="900"/>
      </w:pPr>
      <w:rPr>
        <w:rFonts w:hint="default"/>
      </w:rPr>
    </w:lvl>
    <w:lvl w:ilvl="7">
      <w:start w:val="1"/>
      <w:numFmt w:val="decimal"/>
      <w:lvlText w:val="%1.%2.%3.%4.%5.%6.%7.%8."/>
      <w:lvlJc w:val="left"/>
      <w:pPr>
        <w:ind w:left="900" w:hanging="900"/>
      </w:pPr>
      <w:rPr>
        <w:rFonts w:hint="default"/>
      </w:rPr>
    </w:lvl>
    <w:lvl w:ilvl="8">
      <w:start w:val="1"/>
      <w:numFmt w:val="decimal"/>
      <w:lvlText w:val="%1.%2.%3.%4.%5.%6.%7.%8.%9."/>
      <w:lvlJc w:val="left"/>
      <w:pPr>
        <w:ind w:left="1260" w:hanging="1260"/>
      </w:pPr>
      <w:rPr>
        <w:rFonts w:hint="default"/>
      </w:rPr>
    </w:lvl>
  </w:abstractNum>
  <w:abstractNum w:abstractNumId="19" w15:restartNumberingAfterBreak="0">
    <w:nsid w:val="564A2535"/>
    <w:multiLevelType w:val="hybridMultilevel"/>
    <w:tmpl w:val="4B1E14CE"/>
    <w:lvl w:ilvl="0" w:tplc="6BEE2328">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5D8A1C8" w:tentative="1">
      <w:start w:val="1"/>
      <w:numFmt w:val="bullet"/>
      <w:lvlText w:val="o"/>
      <w:lvlJc w:val="left"/>
      <w:pPr>
        <w:tabs>
          <w:tab w:val="num" w:pos="1440"/>
        </w:tabs>
        <w:ind w:left="1440" w:hanging="360"/>
      </w:pPr>
      <w:rPr>
        <w:rFonts w:ascii="Courier New" w:hAnsi="Courier New" w:cs="Courier New" w:hint="default"/>
      </w:rPr>
    </w:lvl>
    <w:lvl w:ilvl="2" w:tplc="F2426658" w:tentative="1">
      <w:start w:val="1"/>
      <w:numFmt w:val="bullet"/>
      <w:lvlText w:val=""/>
      <w:lvlJc w:val="left"/>
      <w:pPr>
        <w:tabs>
          <w:tab w:val="num" w:pos="2160"/>
        </w:tabs>
        <w:ind w:left="2160" w:hanging="360"/>
      </w:pPr>
      <w:rPr>
        <w:rFonts w:ascii="Wingdings" w:hAnsi="Wingdings" w:hint="default"/>
      </w:rPr>
    </w:lvl>
    <w:lvl w:ilvl="3" w:tplc="D2D61AEE" w:tentative="1">
      <w:start w:val="1"/>
      <w:numFmt w:val="bullet"/>
      <w:lvlText w:val=""/>
      <w:lvlJc w:val="left"/>
      <w:pPr>
        <w:tabs>
          <w:tab w:val="num" w:pos="2880"/>
        </w:tabs>
        <w:ind w:left="2880" w:hanging="360"/>
      </w:pPr>
      <w:rPr>
        <w:rFonts w:ascii="Symbol" w:hAnsi="Symbol" w:hint="default"/>
      </w:rPr>
    </w:lvl>
    <w:lvl w:ilvl="4" w:tplc="625A8D74" w:tentative="1">
      <w:start w:val="1"/>
      <w:numFmt w:val="bullet"/>
      <w:lvlText w:val="o"/>
      <w:lvlJc w:val="left"/>
      <w:pPr>
        <w:tabs>
          <w:tab w:val="num" w:pos="3600"/>
        </w:tabs>
        <w:ind w:left="3600" w:hanging="360"/>
      </w:pPr>
      <w:rPr>
        <w:rFonts w:ascii="Courier New" w:hAnsi="Courier New" w:cs="Courier New" w:hint="default"/>
      </w:rPr>
    </w:lvl>
    <w:lvl w:ilvl="5" w:tplc="04C8C870" w:tentative="1">
      <w:start w:val="1"/>
      <w:numFmt w:val="bullet"/>
      <w:lvlText w:val=""/>
      <w:lvlJc w:val="left"/>
      <w:pPr>
        <w:tabs>
          <w:tab w:val="num" w:pos="4320"/>
        </w:tabs>
        <w:ind w:left="4320" w:hanging="360"/>
      </w:pPr>
      <w:rPr>
        <w:rFonts w:ascii="Wingdings" w:hAnsi="Wingdings" w:hint="default"/>
      </w:rPr>
    </w:lvl>
    <w:lvl w:ilvl="6" w:tplc="E9D67368" w:tentative="1">
      <w:start w:val="1"/>
      <w:numFmt w:val="bullet"/>
      <w:lvlText w:val=""/>
      <w:lvlJc w:val="left"/>
      <w:pPr>
        <w:tabs>
          <w:tab w:val="num" w:pos="5040"/>
        </w:tabs>
        <w:ind w:left="5040" w:hanging="360"/>
      </w:pPr>
      <w:rPr>
        <w:rFonts w:ascii="Symbol" w:hAnsi="Symbol" w:hint="default"/>
      </w:rPr>
    </w:lvl>
    <w:lvl w:ilvl="7" w:tplc="00E21B84" w:tentative="1">
      <w:start w:val="1"/>
      <w:numFmt w:val="bullet"/>
      <w:lvlText w:val="o"/>
      <w:lvlJc w:val="left"/>
      <w:pPr>
        <w:tabs>
          <w:tab w:val="num" w:pos="5760"/>
        </w:tabs>
        <w:ind w:left="5760" w:hanging="360"/>
      </w:pPr>
      <w:rPr>
        <w:rFonts w:ascii="Courier New" w:hAnsi="Courier New" w:cs="Courier New" w:hint="default"/>
      </w:rPr>
    </w:lvl>
    <w:lvl w:ilvl="8" w:tplc="EE5E0B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F0731"/>
    <w:multiLevelType w:val="hybridMultilevel"/>
    <w:tmpl w:val="48D2F038"/>
    <w:lvl w:ilvl="0" w:tplc="064CDE28">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376A5FA4">
      <w:start w:val="1"/>
      <w:numFmt w:val="bullet"/>
      <w:lvlText w:val=""/>
      <w:lvlJc w:val="left"/>
      <w:pPr>
        <w:tabs>
          <w:tab w:val="num" w:pos="1440"/>
        </w:tabs>
        <w:ind w:left="1440" w:hanging="360"/>
      </w:pPr>
      <w:rPr>
        <w:rFonts w:ascii="Symbol" w:hAnsi="Symbol" w:hint="default"/>
      </w:rPr>
    </w:lvl>
    <w:lvl w:ilvl="2" w:tplc="9558DAD2" w:tentative="1">
      <w:start w:val="1"/>
      <w:numFmt w:val="bullet"/>
      <w:lvlText w:val=""/>
      <w:lvlJc w:val="left"/>
      <w:pPr>
        <w:tabs>
          <w:tab w:val="num" w:pos="2160"/>
        </w:tabs>
        <w:ind w:left="2160" w:hanging="360"/>
      </w:pPr>
      <w:rPr>
        <w:rFonts w:ascii="Wingdings" w:hAnsi="Wingdings" w:hint="default"/>
      </w:rPr>
    </w:lvl>
    <w:lvl w:ilvl="3" w:tplc="4998C1B8" w:tentative="1">
      <w:start w:val="1"/>
      <w:numFmt w:val="bullet"/>
      <w:lvlText w:val=""/>
      <w:lvlJc w:val="left"/>
      <w:pPr>
        <w:tabs>
          <w:tab w:val="num" w:pos="2880"/>
        </w:tabs>
        <w:ind w:left="2880" w:hanging="360"/>
      </w:pPr>
      <w:rPr>
        <w:rFonts w:ascii="Symbol" w:hAnsi="Symbol" w:hint="default"/>
      </w:rPr>
    </w:lvl>
    <w:lvl w:ilvl="4" w:tplc="23FCEB58" w:tentative="1">
      <w:start w:val="1"/>
      <w:numFmt w:val="bullet"/>
      <w:lvlText w:val="o"/>
      <w:lvlJc w:val="left"/>
      <w:pPr>
        <w:tabs>
          <w:tab w:val="num" w:pos="3600"/>
        </w:tabs>
        <w:ind w:left="3600" w:hanging="360"/>
      </w:pPr>
      <w:rPr>
        <w:rFonts w:ascii="Courier New" w:hAnsi="Courier New" w:hint="default"/>
      </w:rPr>
    </w:lvl>
    <w:lvl w:ilvl="5" w:tplc="4E489942" w:tentative="1">
      <w:start w:val="1"/>
      <w:numFmt w:val="bullet"/>
      <w:lvlText w:val=""/>
      <w:lvlJc w:val="left"/>
      <w:pPr>
        <w:tabs>
          <w:tab w:val="num" w:pos="4320"/>
        </w:tabs>
        <w:ind w:left="4320" w:hanging="360"/>
      </w:pPr>
      <w:rPr>
        <w:rFonts w:ascii="Wingdings" w:hAnsi="Wingdings" w:hint="default"/>
      </w:rPr>
    </w:lvl>
    <w:lvl w:ilvl="6" w:tplc="EE5A9FFA" w:tentative="1">
      <w:start w:val="1"/>
      <w:numFmt w:val="bullet"/>
      <w:lvlText w:val=""/>
      <w:lvlJc w:val="left"/>
      <w:pPr>
        <w:tabs>
          <w:tab w:val="num" w:pos="5040"/>
        </w:tabs>
        <w:ind w:left="5040" w:hanging="360"/>
      </w:pPr>
      <w:rPr>
        <w:rFonts w:ascii="Symbol" w:hAnsi="Symbol" w:hint="default"/>
      </w:rPr>
    </w:lvl>
    <w:lvl w:ilvl="7" w:tplc="CD90C5AC" w:tentative="1">
      <w:start w:val="1"/>
      <w:numFmt w:val="bullet"/>
      <w:lvlText w:val="o"/>
      <w:lvlJc w:val="left"/>
      <w:pPr>
        <w:tabs>
          <w:tab w:val="num" w:pos="5760"/>
        </w:tabs>
        <w:ind w:left="5760" w:hanging="360"/>
      </w:pPr>
      <w:rPr>
        <w:rFonts w:ascii="Courier New" w:hAnsi="Courier New" w:hint="default"/>
      </w:rPr>
    </w:lvl>
    <w:lvl w:ilvl="8" w:tplc="0C6024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23314"/>
    <w:multiLevelType w:val="hybridMultilevel"/>
    <w:tmpl w:val="8078DDA2"/>
    <w:lvl w:ilvl="0" w:tplc="19C29280">
      <w:start w:val="1"/>
      <w:numFmt w:val="bullet"/>
      <w:lvlRestart w:val="0"/>
      <w:lvlText w:val=""/>
      <w:lvlJc w:val="left"/>
      <w:pPr>
        <w:tabs>
          <w:tab w:val="num" w:pos="851"/>
        </w:tabs>
        <w:ind w:left="851" w:hanging="425"/>
      </w:pPr>
      <w:rPr>
        <w:rFonts w:ascii="Wingdings" w:hAnsi="Wingdings" w:hint="default"/>
        <w:b w:val="0"/>
        <w:i w:val="0"/>
        <w:color w:val="auto"/>
        <w:sz w:val="24"/>
      </w:rPr>
    </w:lvl>
    <w:lvl w:ilvl="1" w:tplc="507AD25C">
      <w:start w:val="1"/>
      <w:numFmt w:val="bullet"/>
      <w:lvlRestart w:val="0"/>
      <w:lvlText w:val=""/>
      <w:lvlJc w:val="left"/>
      <w:pPr>
        <w:tabs>
          <w:tab w:val="num" w:pos="1444"/>
        </w:tabs>
        <w:ind w:left="1444" w:hanging="363"/>
      </w:pPr>
      <w:rPr>
        <w:rFonts w:ascii="Wingdings" w:hAnsi="Wingdings" w:cs="Courier New" w:hint="default"/>
        <w:b w:val="0"/>
        <w:i w:val="0"/>
        <w:caps/>
        <w:smallCaps w:val="0"/>
        <w:color w:val="000000"/>
        <w:sz w:val="20"/>
      </w:rPr>
    </w:lvl>
    <w:lvl w:ilvl="2" w:tplc="94F2B3D6" w:tentative="1">
      <w:start w:val="1"/>
      <w:numFmt w:val="bullet"/>
      <w:lvlText w:val=""/>
      <w:lvlJc w:val="left"/>
      <w:pPr>
        <w:tabs>
          <w:tab w:val="num" w:pos="2161"/>
        </w:tabs>
        <w:ind w:left="2161" w:hanging="360"/>
      </w:pPr>
      <w:rPr>
        <w:rFonts w:ascii="Wingdings" w:hAnsi="Wingdings" w:hint="default"/>
      </w:rPr>
    </w:lvl>
    <w:lvl w:ilvl="3" w:tplc="AB2C5A70" w:tentative="1">
      <w:start w:val="1"/>
      <w:numFmt w:val="bullet"/>
      <w:lvlText w:val=""/>
      <w:lvlJc w:val="left"/>
      <w:pPr>
        <w:tabs>
          <w:tab w:val="num" w:pos="2881"/>
        </w:tabs>
        <w:ind w:left="2881" w:hanging="360"/>
      </w:pPr>
      <w:rPr>
        <w:rFonts w:ascii="Symbol" w:hAnsi="Symbol" w:hint="default"/>
      </w:rPr>
    </w:lvl>
    <w:lvl w:ilvl="4" w:tplc="046E40E6" w:tentative="1">
      <w:start w:val="1"/>
      <w:numFmt w:val="bullet"/>
      <w:lvlText w:val="o"/>
      <w:lvlJc w:val="left"/>
      <w:pPr>
        <w:tabs>
          <w:tab w:val="num" w:pos="3601"/>
        </w:tabs>
        <w:ind w:left="3601" w:hanging="360"/>
      </w:pPr>
      <w:rPr>
        <w:rFonts w:ascii="Courier New" w:hAnsi="Courier New" w:cs="Courier New" w:hint="default"/>
      </w:rPr>
    </w:lvl>
    <w:lvl w:ilvl="5" w:tplc="3A9E5286" w:tentative="1">
      <w:start w:val="1"/>
      <w:numFmt w:val="bullet"/>
      <w:lvlText w:val=""/>
      <w:lvlJc w:val="left"/>
      <w:pPr>
        <w:tabs>
          <w:tab w:val="num" w:pos="4321"/>
        </w:tabs>
        <w:ind w:left="4321" w:hanging="360"/>
      </w:pPr>
      <w:rPr>
        <w:rFonts w:ascii="Wingdings" w:hAnsi="Wingdings" w:hint="default"/>
      </w:rPr>
    </w:lvl>
    <w:lvl w:ilvl="6" w:tplc="67A6C07E" w:tentative="1">
      <w:start w:val="1"/>
      <w:numFmt w:val="bullet"/>
      <w:lvlText w:val=""/>
      <w:lvlJc w:val="left"/>
      <w:pPr>
        <w:tabs>
          <w:tab w:val="num" w:pos="5041"/>
        </w:tabs>
        <w:ind w:left="5041" w:hanging="360"/>
      </w:pPr>
      <w:rPr>
        <w:rFonts w:ascii="Symbol" w:hAnsi="Symbol" w:hint="default"/>
      </w:rPr>
    </w:lvl>
    <w:lvl w:ilvl="7" w:tplc="593EFF14" w:tentative="1">
      <w:start w:val="1"/>
      <w:numFmt w:val="bullet"/>
      <w:lvlText w:val="o"/>
      <w:lvlJc w:val="left"/>
      <w:pPr>
        <w:tabs>
          <w:tab w:val="num" w:pos="5761"/>
        </w:tabs>
        <w:ind w:left="5761" w:hanging="360"/>
      </w:pPr>
      <w:rPr>
        <w:rFonts w:ascii="Courier New" w:hAnsi="Courier New" w:cs="Courier New" w:hint="default"/>
      </w:rPr>
    </w:lvl>
    <w:lvl w:ilvl="8" w:tplc="625C0332" w:tentative="1">
      <w:start w:val="1"/>
      <w:numFmt w:val="bullet"/>
      <w:lvlText w:val=""/>
      <w:lvlJc w:val="left"/>
      <w:pPr>
        <w:tabs>
          <w:tab w:val="num" w:pos="6481"/>
        </w:tabs>
        <w:ind w:left="6481" w:hanging="360"/>
      </w:pPr>
      <w:rPr>
        <w:rFonts w:ascii="Wingdings" w:hAnsi="Wingdings" w:hint="default"/>
      </w:rPr>
    </w:lvl>
  </w:abstractNum>
  <w:abstractNum w:abstractNumId="22" w15:restartNumberingAfterBreak="0">
    <w:nsid w:val="720921A1"/>
    <w:multiLevelType w:val="hybridMultilevel"/>
    <w:tmpl w:val="A4747F40"/>
    <w:lvl w:ilvl="0" w:tplc="1E585DA8">
      <w:start w:val="1"/>
      <w:numFmt w:val="bullet"/>
      <w:lvlText w:val="o"/>
      <w:lvlJc w:val="left"/>
      <w:pPr>
        <w:tabs>
          <w:tab w:val="num" w:pos="1080"/>
        </w:tabs>
        <w:ind w:left="1080" w:hanging="360"/>
      </w:pPr>
      <w:rPr>
        <w:rFonts w:ascii="Courier New" w:hAnsi="Courier New" w:cs="Courier New" w:hint="default"/>
      </w:rPr>
    </w:lvl>
    <w:lvl w:ilvl="1" w:tplc="856037D4" w:tentative="1">
      <w:start w:val="1"/>
      <w:numFmt w:val="bullet"/>
      <w:lvlText w:val="o"/>
      <w:lvlJc w:val="left"/>
      <w:pPr>
        <w:tabs>
          <w:tab w:val="num" w:pos="1800"/>
        </w:tabs>
        <w:ind w:left="1800" w:hanging="360"/>
      </w:pPr>
      <w:rPr>
        <w:rFonts w:ascii="Courier New" w:hAnsi="Courier New" w:cs="Courier New" w:hint="default"/>
      </w:rPr>
    </w:lvl>
    <w:lvl w:ilvl="2" w:tplc="219E043E" w:tentative="1">
      <w:start w:val="1"/>
      <w:numFmt w:val="bullet"/>
      <w:lvlText w:val=""/>
      <w:lvlJc w:val="left"/>
      <w:pPr>
        <w:tabs>
          <w:tab w:val="num" w:pos="2520"/>
        </w:tabs>
        <w:ind w:left="2520" w:hanging="360"/>
      </w:pPr>
      <w:rPr>
        <w:rFonts w:ascii="Wingdings" w:hAnsi="Wingdings" w:hint="default"/>
      </w:rPr>
    </w:lvl>
    <w:lvl w:ilvl="3" w:tplc="3ECC7F5C" w:tentative="1">
      <w:start w:val="1"/>
      <w:numFmt w:val="bullet"/>
      <w:lvlText w:val=""/>
      <w:lvlJc w:val="left"/>
      <w:pPr>
        <w:tabs>
          <w:tab w:val="num" w:pos="3240"/>
        </w:tabs>
        <w:ind w:left="3240" w:hanging="360"/>
      </w:pPr>
      <w:rPr>
        <w:rFonts w:ascii="Symbol" w:hAnsi="Symbol" w:hint="default"/>
      </w:rPr>
    </w:lvl>
    <w:lvl w:ilvl="4" w:tplc="7B54E2AC" w:tentative="1">
      <w:start w:val="1"/>
      <w:numFmt w:val="bullet"/>
      <w:lvlText w:val="o"/>
      <w:lvlJc w:val="left"/>
      <w:pPr>
        <w:tabs>
          <w:tab w:val="num" w:pos="3960"/>
        </w:tabs>
        <w:ind w:left="3960" w:hanging="360"/>
      </w:pPr>
      <w:rPr>
        <w:rFonts w:ascii="Courier New" w:hAnsi="Courier New" w:cs="Courier New" w:hint="default"/>
      </w:rPr>
    </w:lvl>
    <w:lvl w:ilvl="5" w:tplc="8C04013E" w:tentative="1">
      <w:start w:val="1"/>
      <w:numFmt w:val="bullet"/>
      <w:lvlText w:val=""/>
      <w:lvlJc w:val="left"/>
      <w:pPr>
        <w:tabs>
          <w:tab w:val="num" w:pos="4680"/>
        </w:tabs>
        <w:ind w:left="4680" w:hanging="360"/>
      </w:pPr>
      <w:rPr>
        <w:rFonts w:ascii="Wingdings" w:hAnsi="Wingdings" w:hint="default"/>
      </w:rPr>
    </w:lvl>
    <w:lvl w:ilvl="6" w:tplc="0D8C025E" w:tentative="1">
      <w:start w:val="1"/>
      <w:numFmt w:val="bullet"/>
      <w:lvlText w:val=""/>
      <w:lvlJc w:val="left"/>
      <w:pPr>
        <w:tabs>
          <w:tab w:val="num" w:pos="5400"/>
        </w:tabs>
        <w:ind w:left="5400" w:hanging="360"/>
      </w:pPr>
      <w:rPr>
        <w:rFonts w:ascii="Symbol" w:hAnsi="Symbol" w:hint="default"/>
      </w:rPr>
    </w:lvl>
    <w:lvl w:ilvl="7" w:tplc="4DDC89CA" w:tentative="1">
      <w:start w:val="1"/>
      <w:numFmt w:val="bullet"/>
      <w:lvlText w:val="o"/>
      <w:lvlJc w:val="left"/>
      <w:pPr>
        <w:tabs>
          <w:tab w:val="num" w:pos="6120"/>
        </w:tabs>
        <w:ind w:left="6120" w:hanging="360"/>
      </w:pPr>
      <w:rPr>
        <w:rFonts w:ascii="Courier New" w:hAnsi="Courier New" w:cs="Courier New" w:hint="default"/>
      </w:rPr>
    </w:lvl>
    <w:lvl w:ilvl="8" w:tplc="954AA9C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38310D"/>
    <w:multiLevelType w:val="hybridMultilevel"/>
    <w:tmpl w:val="EA729B62"/>
    <w:lvl w:ilvl="0" w:tplc="F4202C00">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5AA4C734" w:tentative="1">
      <w:start w:val="1"/>
      <w:numFmt w:val="bullet"/>
      <w:lvlText w:val="o"/>
      <w:lvlJc w:val="left"/>
      <w:pPr>
        <w:tabs>
          <w:tab w:val="num" w:pos="1800"/>
        </w:tabs>
        <w:ind w:left="1800" w:hanging="360"/>
      </w:pPr>
      <w:rPr>
        <w:rFonts w:ascii="Courier New" w:hAnsi="Courier New" w:cs="Courier New" w:hint="default"/>
      </w:rPr>
    </w:lvl>
    <w:lvl w:ilvl="2" w:tplc="A9E68040">
      <w:start w:val="1"/>
      <w:numFmt w:val="bullet"/>
      <w:lvlText w:val=""/>
      <w:lvlJc w:val="left"/>
      <w:pPr>
        <w:tabs>
          <w:tab w:val="num" w:pos="2160"/>
        </w:tabs>
        <w:ind w:left="2160" w:hanging="360"/>
      </w:pPr>
      <w:rPr>
        <w:rFonts w:ascii="Symbol" w:hAnsi="Symbol" w:hint="default"/>
        <w:color w:val="auto"/>
        <w:sz w:val="16"/>
        <w:szCs w:val="16"/>
      </w:rPr>
    </w:lvl>
    <w:lvl w:ilvl="3" w:tplc="94FCECC0" w:tentative="1">
      <w:start w:val="1"/>
      <w:numFmt w:val="bullet"/>
      <w:lvlText w:val=""/>
      <w:lvlJc w:val="left"/>
      <w:pPr>
        <w:tabs>
          <w:tab w:val="num" w:pos="3240"/>
        </w:tabs>
        <w:ind w:left="3240" w:hanging="360"/>
      </w:pPr>
      <w:rPr>
        <w:rFonts w:ascii="Symbol" w:hAnsi="Symbol" w:hint="default"/>
      </w:rPr>
    </w:lvl>
    <w:lvl w:ilvl="4" w:tplc="49C6AE54" w:tentative="1">
      <w:start w:val="1"/>
      <w:numFmt w:val="bullet"/>
      <w:lvlText w:val="o"/>
      <w:lvlJc w:val="left"/>
      <w:pPr>
        <w:tabs>
          <w:tab w:val="num" w:pos="3960"/>
        </w:tabs>
        <w:ind w:left="3960" w:hanging="360"/>
      </w:pPr>
      <w:rPr>
        <w:rFonts w:ascii="Courier New" w:hAnsi="Courier New" w:cs="Courier New" w:hint="default"/>
      </w:rPr>
    </w:lvl>
    <w:lvl w:ilvl="5" w:tplc="7ECCBF00" w:tentative="1">
      <w:start w:val="1"/>
      <w:numFmt w:val="bullet"/>
      <w:lvlText w:val=""/>
      <w:lvlJc w:val="left"/>
      <w:pPr>
        <w:tabs>
          <w:tab w:val="num" w:pos="4680"/>
        </w:tabs>
        <w:ind w:left="4680" w:hanging="360"/>
      </w:pPr>
      <w:rPr>
        <w:rFonts w:ascii="Wingdings" w:hAnsi="Wingdings" w:hint="default"/>
      </w:rPr>
    </w:lvl>
    <w:lvl w:ilvl="6" w:tplc="1B1C784A" w:tentative="1">
      <w:start w:val="1"/>
      <w:numFmt w:val="bullet"/>
      <w:lvlText w:val=""/>
      <w:lvlJc w:val="left"/>
      <w:pPr>
        <w:tabs>
          <w:tab w:val="num" w:pos="5400"/>
        </w:tabs>
        <w:ind w:left="5400" w:hanging="360"/>
      </w:pPr>
      <w:rPr>
        <w:rFonts w:ascii="Symbol" w:hAnsi="Symbol" w:hint="default"/>
      </w:rPr>
    </w:lvl>
    <w:lvl w:ilvl="7" w:tplc="0A5CDE0C" w:tentative="1">
      <w:start w:val="1"/>
      <w:numFmt w:val="bullet"/>
      <w:lvlText w:val="o"/>
      <w:lvlJc w:val="left"/>
      <w:pPr>
        <w:tabs>
          <w:tab w:val="num" w:pos="6120"/>
        </w:tabs>
        <w:ind w:left="6120" w:hanging="360"/>
      </w:pPr>
      <w:rPr>
        <w:rFonts w:ascii="Courier New" w:hAnsi="Courier New" w:cs="Courier New" w:hint="default"/>
      </w:rPr>
    </w:lvl>
    <w:lvl w:ilvl="8" w:tplc="18D4CA14"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EA3230"/>
    <w:multiLevelType w:val="hybridMultilevel"/>
    <w:tmpl w:val="86B06F4A"/>
    <w:lvl w:ilvl="0" w:tplc="87C05664">
      <w:start w:val="4"/>
      <w:numFmt w:val="decimal"/>
      <w:lvlText w:val="%1"/>
      <w:lvlJc w:val="left"/>
      <w:pPr>
        <w:tabs>
          <w:tab w:val="num" w:pos="720"/>
        </w:tabs>
        <w:ind w:left="720" w:hanging="360"/>
      </w:pPr>
      <w:rPr>
        <w:rFonts w:hint="default"/>
      </w:rPr>
    </w:lvl>
    <w:lvl w:ilvl="1" w:tplc="997CB312">
      <w:numFmt w:val="none"/>
      <w:lvlText w:val=""/>
      <w:lvlJc w:val="left"/>
      <w:pPr>
        <w:tabs>
          <w:tab w:val="num" w:pos="360"/>
        </w:tabs>
      </w:pPr>
    </w:lvl>
    <w:lvl w:ilvl="2" w:tplc="3DAA0A38">
      <w:numFmt w:val="none"/>
      <w:lvlText w:val=""/>
      <w:lvlJc w:val="left"/>
      <w:pPr>
        <w:tabs>
          <w:tab w:val="num" w:pos="360"/>
        </w:tabs>
      </w:pPr>
    </w:lvl>
    <w:lvl w:ilvl="3" w:tplc="450E9FEA">
      <w:numFmt w:val="none"/>
      <w:lvlText w:val=""/>
      <w:lvlJc w:val="left"/>
      <w:pPr>
        <w:tabs>
          <w:tab w:val="num" w:pos="360"/>
        </w:tabs>
      </w:pPr>
    </w:lvl>
    <w:lvl w:ilvl="4" w:tplc="576414D2">
      <w:numFmt w:val="none"/>
      <w:lvlText w:val=""/>
      <w:lvlJc w:val="left"/>
      <w:pPr>
        <w:tabs>
          <w:tab w:val="num" w:pos="360"/>
        </w:tabs>
      </w:pPr>
    </w:lvl>
    <w:lvl w:ilvl="5" w:tplc="F900FD18">
      <w:numFmt w:val="none"/>
      <w:lvlText w:val=""/>
      <w:lvlJc w:val="left"/>
      <w:pPr>
        <w:tabs>
          <w:tab w:val="num" w:pos="360"/>
        </w:tabs>
      </w:pPr>
    </w:lvl>
    <w:lvl w:ilvl="6" w:tplc="4D8417A4">
      <w:numFmt w:val="none"/>
      <w:lvlText w:val=""/>
      <w:lvlJc w:val="left"/>
      <w:pPr>
        <w:tabs>
          <w:tab w:val="num" w:pos="360"/>
        </w:tabs>
      </w:pPr>
    </w:lvl>
    <w:lvl w:ilvl="7" w:tplc="77D23F02">
      <w:numFmt w:val="none"/>
      <w:lvlText w:val=""/>
      <w:lvlJc w:val="left"/>
      <w:pPr>
        <w:tabs>
          <w:tab w:val="num" w:pos="360"/>
        </w:tabs>
      </w:pPr>
    </w:lvl>
    <w:lvl w:ilvl="8" w:tplc="A0DE0278">
      <w:numFmt w:val="none"/>
      <w:lvlText w:val=""/>
      <w:lvlJc w:val="left"/>
      <w:pPr>
        <w:tabs>
          <w:tab w:val="num" w:pos="360"/>
        </w:tabs>
      </w:pPr>
    </w:lvl>
  </w:abstractNum>
  <w:abstractNum w:abstractNumId="25" w15:restartNumberingAfterBreak="0">
    <w:nsid w:val="776078A3"/>
    <w:multiLevelType w:val="multilevel"/>
    <w:tmpl w:val="3D7C470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E27A92"/>
    <w:multiLevelType w:val="hybridMultilevel"/>
    <w:tmpl w:val="47F4BE90"/>
    <w:lvl w:ilvl="0" w:tplc="7388C294">
      <w:start w:val="1"/>
      <w:numFmt w:val="bullet"/>
      <w:lvlRestart w:val="0"/>
      <w:lvlText w:val=""/>
      <w:lvlJc w:val="left"/>
      <w:pPr>
        <w:tabs>
          <w:tab w:val="num" w:pos="851"/>
        </w:tabs>
        <w:ind w:left="851" w:hanging="425"/>
      </w:pPr>
      <w:rPr>
        <w:rFonts w:ascii="Wingdings" w:hAnsi="Wingdings" w:hint="default"/>
        <w:b w:val="0"/>
        <w:i w:val="0"/>
        <w:color w:val="auto"/>
        <w:sz w:val="24"/>
      </w:rPr>
    </w:lvl>
    <w:lvl w:ilvl="1" w:tplc="507AD25C">
      <w:start w:val="1"/>
      <w:numFmt w:val="bullet"/>
      <w:lvlRestart w:val="0"/>
      <w:lvlText w:val=""/>
      <w:lvlJc w:val="left"/>
      <w:pPr>
        <w:tabs>
          <w:tab w:val="num" w:pos="1444"/>
        </w:tabs>
        <w:ind w:left="1444" w:hanging="363"/>
      </w:pPr>
      <w:rPr>
        <w:rFonts w:ascii="Wingdings" w:hAnsi="Wingdings" w:cs="Courier New" w:hint="default"/>
        <w:b w:val="0"/>
        <w:i w:val="0"/>
        <w:caps/>
        <w:smallCaps w:val="0"/>
        <w:color w:val="000000"/>
        <w:sz w:val="20"/>
      </w:rPr>
    </w:lvl>
    <w:lvl w:ilvl="2" w:tplc="94F2B3D6" w:tentative="1">
      <w:start w:val="1"/>
      <w:numFmt w:val="bullet"/>
      <w:lvlText w:val=""/>
      <w:lvlJc w:val="left"/>
      <w:pPr>
        <w:tabs>
          <w:tab w:val="num" w:pos="2161"/>
        </w:tabs>
        <w:ind w:left="2161" w:hanging="360"/>
      </w:pPr>
      <w:rPr>
        <w:rFonts w:ascii="Wingdings" w:hAnsi="Wingdings" w:hint="default"/>
      </w:rPr>
    </w:lvl>
    <w:lvl w:ilvl="3" w:tplc="AB2C5A70" w:tentative="1">
      <w:start w:val="1"/>
      <w:numFmt w:val="bullet"/>
      <w:lvlText w:val=""/>
      <w:lvlJc w:val="left"/>
      <w:pPr>
        <w:tabs>
          <w:tab w:val="num" w:pos="2881"/>
        </w:tabs>
        <w:ind w:left="2881" w:hanging="360"/>
      </w:pPr>
      <w:rPr>
        <w:rFonts w:ascii="Symbol" w:hAnsi="Symbol" w:hint="default"/>
      </w:rPr>
    </w:lvl>
    <w:lvl w:ilvl="4" w:tplc="046E40E6" w:tentative="1">
      <w:start w:val="1"/>
      <w:numFmt w:val="bullet"/>
      <w:lvlText w:val="o"/>
      <w:lvlJc w:val="left"/>
      <w:pPr>
        <w:tabs>
          <w:tab w:val="num" w:pos="3601"/>
        </w:tabs>
        <w:ind w:left="3601" w:hanging="360"/>
      </w:pPr>
      <w:rPr>
        <w:rFonts w:ascii="Courier New" w:hAnsi="Courier New" w:cs="Courier New" w:hint="default"/>
      </w:rPr>
    </w:lvl>
    <w:lvl w:ilvl="5" w:tplc="3A9E5286" w:tentative="1">
      <w:start w:val="1"/>
      <w:numFmt w:val="bullet"/>
      <w:lvlText w:val=""/>
      <w:lvlJc w:val="left"/>
      <w:pPr>
        <w:tabs>
          <w:tab w:val="num" w:pos="4321"/>
        </w:tabs>
        <w:ind w:left="4321" w:hanging="360"/>
      </w:pPr>
      <w:rPr>
        <w:rFonts w:ascii="Wingdings" w:hAnsi="Wingdings" w:hint="default"/>
      </w:rPr>
    </w:lvl>
    <w:lvl w:ilvl="6" w:tplc="67A6C07E" w:tentative="1">
      <w:start w:val="1"/>
      <w:numFmt w:val="bullet"/>
      <w:lvlText w:val=""/>
      <w:lvlJc w:val="left"/>
      <w:pPr>
        <w:tabs>
          <w:tab w:val="num" w:pos="5041"/>
        </w:tabs>
        <w:ind w:left="5041" w:hanging="360"/>
      </w:pPr>
      <w:rPr>
        <w:rFonts w:ascii="Symbol" w:hAnsi="Symbol" w:hint="default"/>
      </w:rPr>
    </w:lvl>
    <w:lvl w:ilvl="7" w:tplc="593EFF14" w:tentative="1">
      <w:start w:val="1"/>
      <w:numFmt w:val="bullet"/>
      <w:lvlText w:val="o"/>
      <w:lvlJc w:val="left"/>
      <w:pPr>
        <w:tabs>
          <w:tab w:val="num" w:pos="5761"/>
        </w:tabs>
        <w:ind w:left="5761" w:hanging="360"/>
      </w:pPr>
      <w:rPr>
        <w:rFonts w:ascii="Courier New" w:hAnsi="Courier New" w:cs="Courier New" w:hint="default"/>
      </w:rPr>
    </w:lvl>
    <w:lvl w:ilvl="8" w:tplc="625C0332" w:tentative="1">
      <w:start w:val="1"/>
      <w:numFmt w:val="bullet"/>
      <w:lvlText w:val=""/>
      <w:lvlJc w:val="left"/>
      <w:pPr>
        <w:tabs>
          <w:tab w:val="num" w:pos="6481"/>
        </w:tabs>
        <w:ind w:left="6481" w:hanging="360"/>
      </w:pPr>
      <w:rPr>
        <w:rFonts w:ascii="Wingdings" w:hAnsi="Wingdings" w:hint="default"/>
      </w:rPr>
    </w:lvl>
  </w:abstractNum>
  <w:abstractNum w:abstractNumId="27" w15:restartNumberingAfterBreak="0">
    <w:nsid w:val="7C0D5F8D"/>
    <w:multiLevelType w:val="hybridMultilevel"/>
    <w:tmpl w:val="F30842C4"/>
    <w:lvl w:ilvl="0" w:tplc="B4328EA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42AB9C0" w:tentative="1">
      <w:start w:val="1"/>
      <w:numFmt w:val="bullet"/>
      <w:lvlText w:val="o"/>
      <w:lvlJc w:val="left"/>
      <w:pPr>
        <w:tabs>
          <w:tab w:val="num" w:pos="1440"/>
        </w:tabs>
        <w:ind w:left="1440" w:hanging="360"/>
      </w:pPr>
      <w:rPr>
        <w:rFonts w:ascii="Courier New" w:hAnsi="Courier New" w:cs="Courier New" w:hint="default"/>
      </w:rPr>
    </w:lvl>
    <w:lvl w:ilvl="2" w:tplc="AB182FC6" w:tentative="1">
      <w:start w:val="1"/>
      <w:numFmt w:val="bullet"/>
      <w:lvlText w:val=""/>
      <w:lvlJc w:val="left"/>
      <w:pPr>
        <w:tabs>
          <w:tab w:val="num" w:pos="2160"/>
        </w:tabs>
        <w:ind w:left="2160" w:hanging="360"/>
      </w:pPr>
      <w:rPr>
        <w:rFonts w:ascii="Wingdings" w:hAnsi="Wingdings" w:hint="default"/>
      </w:rPr>
    </w:lvl>
    <w:lvl w:ilvl="3" w:tplc="19E4A098" w:tentative="1">
      <w:start w:val="1"/>
      <w:numFmt w:val="bullet"/>
      <w:lvlText w:val=""/>
      <w:lvlJc w:val="left"/>
      <w:pPr>
        <w:tabs>
          <w:tab w:val="num" w:pos="2880"/>
        </w:tabs>
        <w:ind w:left="2880" w:hanging="360"/>
      </w:pPr>
      <w:rPr>
        <w:rFonts w:ascii="Symbol" w:hAnsi="Symbol" w:hint="default"/>
      </w:rPr>
    </w:lvl>
    <w:lvl w:ilvl="4" w:tplc="7616C62A" w:tentative="1">
      <w:start w:val="1"/>
      <w:numFmt w:val="bullet"/>
      <w:lvlText w:val="o"/>
      <w:lvlJc w:val="left"/>
      <w:pPr>
        <w:tabs>
          <w:tab w:val="num" w:pos="3600"/>
        </w:tabs>
        <w:ind w:left="3600" w:hanging="360"/>
      </w:pPr>
      <w:rPr>
        <w:rFonts w:ascii="Courier New" w:hAnsi="Courier New" w:cs="Courier New" w:hint="default"/>
      </w:rPr>
    </w:lvl>
    <w:lvl w:ilvl="5" w:tplc="C084FA24" w:tentative="1">
      <w:start w:val="1"/>
      <w:numFmt w:val="bullet"/>
      <w:lvlText w:val=""/>
      <w:lvlJc w:val="left"/>
      <w:pPr>
        <w:tabs>
          <w:tab w:val="num" w:pos="4320"/>
        </w:tabs>
        <w:ind w:left="4320" w:hanging="360"/>
      </w:pPr>
      <w:rPr>
        <w:rFonts w:ascii="Wingdings" w:hAnsi="Wingdings" w:hint="default"/>
      </w:rPr>
    </w:lvl>
    <w:lvl w:ilvl="6" w:tplc="FCC49E2E" w:tentative="1">
      <w:start w:val="1"/>
      <w:numFmt w:val="bullet"/>
      <w:lvlText w:val=""/>
      <w:lvlJc w:val="left"/>
      <w:pPr>
        <w:tabs>
          <w:tab w:val="num" w:pos="5040"/>
        </w:tabs>
        <w:ind w:left="5040" w:hanging="360"/>
      </w:pPr>
      <w:rPr>
        <w:rFonts w:ascii="Symbol" w:hAnsi="Symbol" w:hint="default"/>
      </w:rPr>
    </w:lvl>
    <w:lvl w:ilvl="7" w:tplc="B9465E32" w:tentative="1">
      <w:start w:val="1"/>
      <w:numFmt w:val="bullet"/>
      <w:lvlText w:val="o"/>
      <w:lvlJc w:val="left"/>
      <w:pPr>
        <w:tabs>
          <w:tab w:val="num" w:pos="5760"/>
        </w:tabs>
        <w:ind w:left="5760" w:hanging="360"/>
      </w:pPr>
      <w:rPr>
        <w:rFonts w:ascii="Courier New" w:hAnsi="Courier New" w:cs="Courier New" w:hint="default"/>
      </w:rPr>
    </w:lvl>
    <w:lvl w:ilvl="8" w:tplc="3626CF32"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0"/>
  </w:num>
  <w:num w:numId="4">
    <w:abstractNumId w:val="27"/>
  </w:num>
  <w:num w:numId="5">
    <w:abstractNumId w:val="19"/>
  </w:num>
  <w:num w:numId="6">
    <w:abstractNumId w:val="23"/>
  </w:num>
  <w:num w:numId="7">
    <w:abstractNumId w:val="6"/>
  </w:num>
  <w:num w:numId="8">
    <w:abstractNumId w:val="7"/>
  </w:num>
  <w:num w:numId="9">
    <w:abstractNumId w:val="26"/>
  </w:num>
  <w:num w:numId="10">
    <w:abstractNumId w:val="2"/>
  </w:num>
  <w:num w:numId="11">
    <w:abstractNumId w:val="3"/>
  </w:num>
  <w:num w:numId="12">
    <w:abstractNumId w:val="15"/>
  </w:num>
  <w:num w:numId="13">
    <w:abstractNumId w:val="24"/>
  </w:num>
  <w:num w:numId="14">
    <w:abstractNumId w:val="9"/>
  </w:num>
  <w:num w:numId="15">
    <w:abstractNumId w:val="16"/>
  </w:num>
  <w:num w:numId="16">
    <w:abstractNumId w:val="4"/>
  </w:num>
  <w:num w:numId="17">
    <w:abstractNumId w:val="22"/>
  </w:num>
  <w:num w:numId="18">
    <w:abstractNumId w:val="8"/>
  </w:num>
  <w:num w:numId="19">
    <w:abstractNumId w:val="14"/>
  </w:num>
  <w:num w:numId="20">
    <w:abstractNumId w:val="25"/>
  </w:num>
  <w:num w:numId="21">
    <w:abstractNumId w:val="1"/>
  </w:num>
  <w:num w:numId="22">
    <w:abstractNumId w:val="17"/>
  </w:num>
  <w:num w:numId="23">
    <w:abstractNumId w:val="5"/>
  </w:num>
  <w:num w:numId="24">
    <w:abstractNumId w:val="12"/>
  </w:num>
  <w:num w:numId="25">
    <w:abstractNumId w:val="0"/>
  </w:num>
  <w:num w:numId="26">
    <w:abstractNumId w:val="18"/>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proofState w:spelling="clean" w:grammar="clean"/>
  <w:documentProtection w:edit="forms" w:enforcement="1" w:cryptProviderType="rsaAES" w:cryptAlgorithmClass="hash" w:cryptAlgorithmType="typeAny" w:cryptAlgorithmSid="14" w:cryptSpinCount="100000" w:hash="eES3H75f90N4RgtxCxlkJvMg0Wexy+QAt3+XE61LV5YYWc9LtFWZGn9ew4tB9wINl7hH72KOsuefGXAW4KSTcg==" w:salt="sy1jNPuet0G9YpWsTKfW7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DD"/>
    <w:rsid w:val="00002252"/>
    <w:rsid w:val="000141B0"/>
    <w:rsid w:val="00032EC7"/>
    <w:rsid w:val="00065F83"/>
    <w:rsid w:val="00070549"/>
    <w:rsid w:val="00070B4F"/>
    <w:rsid w:val="0007568D"/>
    <w:rsid w:val="000A3183"/>
    <w:rsid w:val="000B3C8D"/>
    <w:rsid w:val="000B5AE8"/>
    <w:rsid w:val="000C3BCB"/>
    <w:rsid w:val="000D2001"/>
    <w:rsid w:val="000D2165"/>
    <w:rsid w:val="000D774C"/>
    <w:rsid w:val="000E0AE7"/>
    <w:rsid w:val="000F2851"/>
    <w:rsid w:val="00101A59"/>
    <w:rsid w:val="00111EE6"/>
    <w:rsid w:val="0011538D"/>
    <w:rsid w:val="00117FF3"/>
    <w:rsid w:val="00120EB2"/>
    <w:rsid w:val="00120F1B"/>
    <w:rsid w:val="001263C3"/>
    <w:rsid w:val="00136DC9"/>
    <w:rsid w:val="001510D3"/>
    <w:rsid w:val="00173108"/>
    <w:rsid w:val="00185F39"/>
    <w:rsid w:val="00195544"/>
    <w:rsid w:val="001B017B"/>
    <w:rsid w:val="001B22BC"/>
    <w:rsid w:val="001C013D"/>
    <w:rsid w:val="001C4355"/>
    <w:rsid w:val="001D08A3"/>
    <w:rsid w:val="001F21C9"/>
    <w:rsid w:val="00203A3D"/>
    <w:rsid w:val="002057A0"/>
    <w:rsid w:val="00212767"/>
    <w:rsid w:val="002371E7"/>
    <w:rsid w:val="00240FC7"/>
    <w:rsid w:val="00242BBE"/>
    <w:rsid w:val="00244D90"/>
    <w:rsid w:val="002603E6"/>
    <w:rsid w:val="00273555"/>
    <w:rsid w:val="0027691D"/>
    <w:rsid w:val="00290DFE"/>
    <w:rsid w:val="002B2AD1"/>
    <w:rsid w:val="002C2E95"/>
    <w:rsid w:val="002D0D07"/>
    <w:rsid w:val="002D1AFD"/>
    <w:rsid w:val="002D291F"/>
    <w:rsid w:val="002D2A07"/>
    <w:rsid w:val="002F10FD"/>
    <w:rsid w:val="002F1137"/>
    <w:rsid w:val="002F55F9"/>
    <w:rsid w:val="00337AC2"/>
    <w:rsid w:val="00340751"/>
    <w:rsid w:val="003430BD"/>
    <w:rsid w:val="003450EA"/>
    <w:rsid w:val="00351E56"/>
    <w:rsid w:val="003538A1"/>
    <w:rsid w:val="003908DE"/>
    <w:rsid w:val="003A2490"/>
    <w:rsid w:val="003A38B2"/>
    <w:rsid w:val="003B61CB"/>
    <w:rsid w:val="003B762D"/>
    <w:rsid w:val="003B792B"/>
    <w:rsid w:val="003C6038"/>
    <w:rsid w:val="003E4E76"/>
    <w:rsid w:val="003F1CE4"/>
    <w:rsid w:val="003F24DF"/>
    <w:rsid w:val="00416EFE"/>
    <w:rsid w:val="00420B15"/>
    <w:rsid w:val="004243F8"/>
    <w:rsid w:val="0043348F"/>
    <w:rsid w:val="00435F60"/>
    <w:rsid w:val="004403A4"/>
    <w:rsid w:val="00440D94"/>
    <w:rsid w:val="004420E3"/>
    <w:rsid w:val="004616C0"/>
    <w:rsid w:val="00490F68"/>
    <w:rsid w:val="00495523"/>
    <w:rsid w:val="0049722C"/>
    <w:rsid w:val="004A7BF8"/>
    <w:rsid w:val="004B7E25"/>
    <w:rsid w:val="004C1974"/>
    <w:rsid w:val="004C2535"/>
    <w:rsid w:val="004E18AF"/>
    <w:rsid w:val="004E7AE0"/>
    <w:rsid w:val="004F24F3"/>
    <w:rsid w:val="004F2F6D"/>
    <w:rsid w:val="004F4E0D"/>
    <w:rsid w:val="00524CFF"/>
    <w:rsid w:val="00530302"/>
    <w:rsid w:val="005535E9"/>
    <w:rsid w:val="00570AB7"/>
    <w:rsid w:val="005A54A0"/>
    <w:rsid w:val="005B07C5"/>
    <w:rsid w:val="005B1088"/>
    <w:rsid w:val="005B4931"/>
    <w:rsid w:val="005E0844"/>
    <w:rsid w:val="006234C3"/>
    <w:rsid w:val="00632D4D"/>
    <w:rsid w:val="0063339E"/>
    <w:rsid w:val="00634726"/>
    <w:rsid w:val="006362AA"/>
    <w:rsid w:val="00652FCD"/>
    <w:rsid w:val="00657308"/>
    <w:rsid w:val="006734C9"/>
    <w:rsid w:val="00675E5D"/>
    <w:rsid w:val="0068760B"/>
    <w:rsid w:val="006954B5"/>
    <w:rsid w:val="00696159"/>
    <w:rsid w:val="006A1EA8"/>
    <w:rsid w:val="006B420B"/>
    <w:rsid w:val="006B6C59"/>
    <w:rsid w:val="006C4534"/>
    <w:rsid w:val="00703C5D"/>
    <w:rsid w:val="00725CAA"/>
    <w:rsid w:val="007307F4"/>
    <w:rsid w:val="00732DDF"/>
    <w:rsid w:val="00774BE6"/>
    <w:rsid w:val="0078068B"/>
    <w:rsid w:val="00782B77"/>
    <w:rsid w:val="00787E94"/>
    <w:rsid w:val="00794BCE"/>
    <w:rsid w:val="007B18F0"/>
    <w:rsid w:val="007C0A29"/>
    <w:rsid w:val="007C1450"/>
    <w:rsid w:val="00827E89"/>
    <w:rsid w:val="00840E0C"/>
    <w:rsid w:val="008551BC"/>
    <w:rsid w:val="00864055"/>
    <w:rsid w:val="00870127"/>
    <w:rsid w:val="00870DDC"/>
    <w:rsid w:val="00882DFD"/>
    <w:rsid w:val="008978FD"/>
    <w:rsid w:val="008A00F2"/>
    <w:rsid w:val="008A4D20"/>
    <w:rsid w:val="008A5639"/>
    <w:rsid w:val="008A5EDA"/>
    <w:rsid w:val="008D5A49"/>
    <w:rsid w:val="008E44FF"/>
    <w:rsid w:val="00902731"/>
    <w:rsid w:val="00912BDA"/>
    <w:rsid w:val="0092115C"/>
    <w:rsid w:val="009409D0"/>
    <w:rsid w:val="00947361"/>
    <w:rsid w:val="0095495F"/>
    <w:rsid w:val="00955222"/>
    <w:rsid w:val="00966E6A"/>
    <w:rsid w:val="009679AC"/>
    <w:rsid w:val="0098419E"/>
    <w:rsid w:val="009A34DC"/>
    <w:rsid w:val="009A5A77"/>
    <w:rsid w:val="009B4623"/>
    <w:rsid w:val="009B4F36"/>
    <w:rsid w:val="009D0EBD"/>
    <w:rsid w:val="009D38E9"/>
    <w:rsid w:val="009E2D36"/>
    <w:rsid w:val="009F5C12"/>
    <w:rsid w:val="00A036A3"/>
    <w:rsid w:val="00A20968"/>
    <w:rsid w:val="00A23BF1"/>
    <w:rsid w:val="00A33665"/>
    <w:rsid w:val="00A62E33"/>
    <w:rsid w:val="00A63901"/>
    <w:rsid w:val="00A73F4B"/>
    <w:rsid w:val="00A7473A"/>
    <w:rsid w:val="00A85539"/>
    <w:rsid w:val="00AA531B"/>
    <w:rsid w:val="00AD59D4"/>
    <w:rsid w:val="00AD7096"/>
    <w:rsid w:val="00AF50E9"/>
    <w:rsid w:val="00B1209A"/>
    <w:rsid w:val="00B21D01"/>
    <w:rsid w:val="00B26370"/>
    <w:rsid w:val="00B3490B"/>
    <w:rsid w:val="00B36493"/>
    <w:rsid w:val="00B54A38"/>
    <w:rsid w:val="00B677DD"/>
    <w:rsid w:val="00B729F0"/>
    <w:rsid w:val="00B85802"/>
    <w:rsid w:val="00B92640"/>
    <w:rsid w:val="00B934F8"/>
    <w:rsid w:val="00BA62DE"/>
    <w:rsid w:val="00BB1BEA"/>
    <w:rsid w:val="00BB4112"/>
    <w:rsid w:val="00BC1C48"/>
    <w:rsid w:val="00BE60A8"/>
    <w:rsid w:val="00BF0434"/>
    <w:rsid w:val="00BF6C0D"/>
    <w:rsid w:val="00BF715E"/>
    <w:rsid w:val="00C117C5"/>
    <w:rsid w:val="00C255D3"/>
    <w:rsid w:val="00C30FF4"/>
    <w:rsid w:val="00C434CA"/>
    <w:rsid w:val="00C4502A"/>
    <w:rsid w:val="00C473B4"/>
    <w:rsid w:val="00C53888"/>
    <w:rsid w:val="00C53DCD"/>
    <w:rsid w:val="00C8025A"/>
    <w:rsid w:val="00C862C9"/>
    <w:rsid w:val="00C90864"/>
    <w:rsid w:val="00C933F1"/>
    <w:rsid w:val="00C97AFC"/>
    <w:rsid w:val="00CA124D"/>
    <w:rsid w:val="00CA2853"/>
    <w:rsid w:val="00CA4A41"/>
    <w:rsid w:val="00CA538A"/>
    <w:rsid w:val="00CB25E7"/>
    <w:rsid w:val="00CC0A49"/>
    <w:rsid w:val="00CD7461"/>
    <w:rsid w:val="00CF3011"/>
    <w:rsid w:val="00D074BB"/>
    <w:rsid w:val="00D15D76"/>
    <w:rsid w:val="00D17F24"/>
    <w:rsid w:val="00D23359"/>
    <w:rsid w:val="00D2462D"/>
    <w:rsid w:val="00D30535"/>
    <w:rsid w:val="00D41919"/>
    <w:rsid w:val="00D43D75"/>
    <w:rsid w:val="00D524B7"/>
    <w:rsid w:val="00D53D7F"/>
    <w:rsid w:val="00D57A80"/>
    <w:rsid w:val="00D6416A"/>
    <w:rsid w:val="00D64F31"/>
    <w:rsid w:val="00D74A9D"/>
    <w:rsid w:val="00D74AEC"/>
    <w:rsid w:val="00D77E81"/>
    <w:rsid w:val="00D80BEF"/>
    <w:rsid w:val="00D86D80"/>
    <w:rsid w:val="00D90190"/>
    <w:rsid w:val="00D956EA"/>
    <w:rsid w:val="00D95DD9"/>
    <w:rsid w:val="00DB3D8E"/>
    <w:rsid w:val="00DB7DFF"/>
    <w:rsid w:val="00DD092C"/>
    <w:rsid w:val="00DE0395"/>
    <w:rsid w:val="00DE219D"/>
    <w:rsid w:val="00DF5CA7"/>
    <w:rsid w:val="00E004F7"/>
    <w:rsid w:val="00E148EF"/>
    <w:rsid w:val="00E14A3D"/>
    <w:rsid w:val="00E2275C"/>
    <w:rsid w:val="00E467B1"/>
    <w:rsid w:val="00E60772"/>
    <w:rsid w:val="00E75AFB"/>
    <w:rsid w:val="00E77AEB"/>
    <w:rsid w:val="00E92293"/>
    <w:rsid w:val="00E9293C"/>
    <w:rsid w:val="00EA590A"/>
    <w:rsid w:val="00EC1245"/>
    <w:rsid w:val="00EC43D9"/>
    <w:rsid w:val="00ED2CF3"/>
    <w:rsid w:val="00EF2ECD"/>
    <w:rsid w:val="00F12D9C"/>
    <w:rsid w:val="00F217E8"/>
    <w:rsid w:val="00F4499B"/>
    <w:rsid w:val="00F461CE"/>
    <w:rsid w:val="00F54BF5"/>
    <w:rsid w:val="00F6337D"/>
    <w:rsid w:val="00F676FA"/>
    <w:rsid w:val="00F94670"/>
    <w:rsid w:val="00FB214E"/>
    <w:rsid w:val="00FC0381"/>
    <w:rsid w:val="00FC1079"/>
    <w:rsid w:val="00FC3C4E"/>
    <w:rsid w:val="00FD0D79"/>
    <w:rsid w:val="00FE778B"/>
    <w:rsid w:val="00FF1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2D299"/>
  <w15:docId w15:val="{12D1DD12-5EB0-4162-A4BA-31A9AAC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DD"/>
    <w:rPr>
      <w:sz w:val="24"/>
      <w:szCs w:val="24"/>
      <w:lang w:val="uk-UA" w:eastAsia="uk-UA"/>
    </w:rPr>
  </w:style>
  <w:style w:type="paragraph" w:styleId="1">
    <w:name w:val="heading 1"/>
    <w:basedOn w:val="a"/>
    <w:next w:val="a"/>
    <w:link w:val="10"/>
    <w:qFormat/>
    <w:rsid w:val="00D41919"/>
    <w:pPr>
      <w:jc w:val="center"/>
      <w:outlineLvl w:val="0"/>
    </w:pPr>
    <w:rPr>
      <w:b/>
      <w:caps/>
    </w:rPr>
  </w:style>
  <w:style w:type="paragraph" w:styleId="2">
    <w:name w:val="heading 2"/>
    <w:basedOn w:val="a"/>
    <w:next w:val="a"/>
    <w:link w:val="20"/>
    <w:unhideWhenUsed/>
    <w:qFormat/>
    <w:rsid w:val="008A4D20"/>
    <w:pPr>
      <w:spacing w:before="120" w:after="120"/>
      <w:jc w:val="both"/>
      <w:outlineLvl w:val="1"/>
    </w:pPr>
    <w:rPr>
      <w:b/>
      <w:caps/>
    </w:rPr>
  </w:style>
  <w:style w:type="paragraph" w:styleId="3">
    <w:name w:val="heading 3"/>
    <w:basedOn w:val="a"/>
    <w:next w:val="a"/>
    <w:link w:val="30"/>
    <w:unhideWhenUsed/>
    <w:qFormat/>
    <w:rsid w:val="008A4D20"/>
    <w:pPr>
      <w:jc w:val="both"/>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7DD"/>
    <w:pPr>
      <w:ind w:left="708"/>
    </w:pPr>
  </w:style>
  <w:style w:type="paragraph" w:styleId="a4">
    <w:name w:val="No Spacing"/>
    <w:uiPriority w:val="1"/>
    <w:qFormat/>
    <w:rsid w:val="00B677DD"/>
    <w:rPr>
      <w:rFonts w:ascii="Calibri" w:eastAsia="Calibri" w:hAnsi="Calibri"/>
      <w:sz w:val="22"/>
      <w:szCs w:val="22"/>
      <w:lang w:val="uk-UA" w:eastAsia="uk-UA"/>
    </w:rPr>
  </w:style>
  <w:style w:type="table" w:styleId="a5">
    <w:name w:val="Table Grid"/>
    <w:basedOn w:val="a1"/>
    <w:uiPriority w:val="59"/>
    <w:rsid w:val="00B677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677DD"/>
    <w:rPr>
      <w:sz w:val="16"/>
      <w:szCs w:val="16"/>
      <w:lang w:val="uk-UA" w:eastAsia="uk-UA"/>
    </w:rPr>
  </w:style>
  <w:style w:type="paragraph" w:styleId="a7">
    <w:name w:val="annotation text"/>
    <w:basedOn w:val="a"/>
    <w:link w:val="a8"/>
    <w:uiPriority w:val="99"/>
    <w:semiHidden/>
    <w:unhideWhenUsed/>
    <w:rsid w:val="00B677DD"/>
    <w:rPr>
      <w:sz w:val="20"/>
      <w:szCs w:val="20"/>
    </w:rPr>
  </w:style>
  <w:style w:type="character" w:customStyle="1" w:styleId="a8">
    <w:name w:val="Текст примечания Знак"/>
    <w:basedOn w:val="a0"/>
    <w:link w:val="a7"/>
    <w:uiPriority w:val="99"/>
    <w:semiHidden/>
    <w:rsid w:val="00B677DD"/>
    <w:rPr>
      <w:lang w:val="uk-UA" w:eastAsia="uk-UA"/>
    </w:rPr>
  </w:style>
  <w:style w:type="paragraph" w:styleId="a9">
    <w:name w:val="annotation subject"/>
    <w:basedOn w:val="a7"/>
    <w:next w:val="a7"/>
    <w:link w:val="aa"/>
    <w:uiPriority w:val="99"/>
    <w:semiHidden/>
    <w:unhideWhenUsed/>
    <w:rsid w:val="00B677DD"/>
    <w:rPr>
      <w:b/>
      <w:bCs/>
    </w:rPr>
  </w:style>
  <w:style w:type="character" w:customStyle="1" w:styleId="aa">
    <w:name w:val="Тема примечания Знак"/>
    <w:basedOn w:val="a8"/>
    <w:link w:val="a9"/>
    <w:uiPriority w:val="99"/>
    <w:semiHidden/>
    <w:rsid w:val="00B677DD"/>
    <w:rPr>
      <w:b/>
      <w:bCs/>
      <w:lang w:val="uk-UA" w:eastAsia="uk-UA"/>
    </w:rPr>
  </w:style>
  <w:style w:type="paragraph" w:styleId="ab">
    <w:name w:val="Balloon Text"/>
    <w:basedOn w:val="a"/>
    <w:link w:val="ac"/>
    <w:uiPriority w:val="99"/>
    <w:semiHidden/>
    <w:unhideWhenUsed/>
    <w:rsid w:val="00B677DD"/>
    <w:rPr>
      <w:rFonts w:ascii="Tahoma" w:hAnsi="Tahoma" w:cs="Tahoma"/>
      <w:sz w:val="16"/>
      <w:szCs w:val="16"/>
    </w:rPr>
  </w:style>
  <w:style w:type="character" w:customStyle="1" w:styleId="ac">
    <w:name w:val="Текст выноски Знак"/>
    <w:basedOn w:val="a0"/>
    <w:link w:val="ab"/>
    <w:uiPriority w:val="99"/>
    <w:semiHidden/>
    <w:rsid w:val="00B677DD"/>
    <w:rPr>
      <w:rFonts w:ascii="Tahoma" w:hAnsi="Tahoma" w:cs="Tahoma"/>
      <w:sz w:val="16"/>
      <w:szCs w:val="16"/>
      <w:lang w:val="uk-UA" w:eastAsia="uk-UA"/>
    </w:rPr>
  </w:style>
  <w:style w:type="paragraph" w:styleId="ad">
    <w:name w:val="header"/>
    <w:basedOn w:val="a"/>
    <w:link w:val="ae"/>
    <w:uiPriority w:val="99"/>
    <w:unhideWhenUsed/>
    <w:rsid w:val="00351E56"/>
    <w:pPr>
      <w:tabs>
        <w:tab w:val="center" w:pos="4677"/>
        <w:tab w:val="right" w:pos="9355"/>
      </w:tabs>
    </w:pPr>
  </w:style>
  <w:style w:type="character" w:customStyle="1" w:styleId="ae">
    <w:name w:val="Верхний колонтитул Знак"/>
    <w:basedOn w:val="a0"/>
    <w:link w:val="ad"/>
    <w:uiPriority w:val="99"/>
    <w:rsid w:val="00351E56"/>
    <w:rPr>
      <w:sz w:val="24"/>
      <w:szCs w:val="24"/>
      <w:lang w:val="uk-UA" w:eastAsia="uk-UA"/>
    </w:rPr>
  </w:style>
  <w:style w:type="paragraph" w:styleId="af">
    <w:name w:val="footer"/>
    <w:basedOn w:val="a"/>
    <w:link w:val="af0"/>
    <w:uiPriority w:val="99"/>
    <w:unhideWhenUsed/>
    <w:rsid w:val="00351E56"/>
    <w:pPr>
      <w:tabs>
        <w:tab w:val="center" w:pos="4677"/>
        <w:tab w:val="right" w:pos="9355"/>
      </w:tabs>
    </w:pPr>
  </w:style>
  <w:style w:type="character" w:customStyle="1" w:styleId="af0">
    <w:name w:val="Нижний колонтитул Знак"/>
    <w:basedOn w:val="a0"/>
    <w:link w:val="af"/>
    <w:uiPriority w:val="99"/>
    <w:rsid w:val="00351E56"/>
    <w:rPr>
      <w:sz w:val="24"/>
      <w:szCs w:val="24"/>
      <w:lang w:val="uk-UA" w:eastAsia="uk-UA"/>
    </w:rPr>
  </w:style>
  <w:style w:type="character" w:styleId="af1">
    <w:name w:val="Placeholder Text"/>
    <w:basedOn w:val="a0"/>
    <w:uiPriority w:val="99"/>
    <w:semiHidden/>
    <w:rsid w:val="00351E56"/>
    <w:rPr>
      <w:color w:val="808080"/>
    </w:rPr>
  </w:style>
  <w:style w:type="character" w:customStyle="1" w:styleId="10">
    <w:name w:val="Заголовок 1 Знак"/>
    <w:basedOn w:val="a0"/>
    <w:link w:val="1"/>
    <w:rsid w:val="00D41919"/>
    <w:rPr>
      <w:b/>
      <w:caps/>
      <w:sz w:val="24"/>
      <w:szCs w:val="24"/>
      <w:lang w:val="uk-UA" w:eastAsia="uk-UA"/>
    </w:rPr>
  </w:style>
  <w:style w:type="character" w:customStyle="1" w:styleId="20">
    <w:name w:val="Заголовок 2 Знак"/>
    <w:basedOn w:val="a0"/>
    <w:link w:val="2"/>
    <w:rsid w:val="008A4D20"/>
    <w:rPr>
      <w:b/>
      <w:caps/>
      <w:sz w:val="24"/>
      <w:szCs w:val="24"/>
      <w:lang w:val="uk-UA" w:eastAsia="uk-UA"/>
    </w:rPr>
  </w:style>
  <w:style w:type="character" w:customStyle="1" w:styleId="30">
    <w:name w:val="Заголовок 3 Знак"/>
    <w:basedOn w:val="a0"/>
    <w:link w:val="3"/>
    <w:rsid w:val="008A4D20"/>
    <w:rPr>
      <w:b/>
      <w:caps/>
      <w:sz w:val="24"/>
      <w:szCs w:val="24"/>
      <w:lang w:val="uk-UA" w:eastAsia="uk-UA"/>
    </w:rPr>
  </w:style>
  <w:style w:type="paragraph" w:styleId="11">
    <w:name w:val="toc 1"/>
    <w:basedOn w:val="a"/>
    <w:next w:val="a"/>
    <w:autoRedefine/>
    <w:uiPriority w:val="39"/>
    <w:unhideWhenUsed/>
    <w:rsid w:val="00BB4112"/>
    <w:pPr>
      <w:spacing w:after="100"/>
    </w:pPr>
  </w:style>
  <w:style w:type="paragraph" w:styleId="21">
    <w:name w:val="toc 2"/>
    <w:basedOn w:val="a"/>
    <w:next w:val="a"/>
    <w:autoRedefine/>
    <w:uiPriority w:val="39"/>
    <w:unhideWhenUsed/>
    <w:rsid w:val="00BB4112"/>
    <w:pPr>
      <w:spacing w:after="100"/>
      <w:ind w:left="240"/>
    </w:pPr>
  </w:style>
  <w:style w:type="paragraph" w:styleId="31">
    <w:name w:val="toc 3"/>
    <w:basedOn w:val="a"/>
    <w:next w:val="a"/>
    <w:autoRedefine/>
    <w:uiPriority w:val="39"/>
    <w:unhideWhenUsed/>
    <w:rsid w:val="00BB4112"/>
    <w:pPr>
      <w:spacing w:after="100"/>
      <w:ind w:left="480"/>
    </w:pPr>
  </w:style>
  <w:style w:type="paragraph" w:styleId="4">
    <w:name w:val="toc 4"/>
    <w:basedOn w:val="a"/>
    <w:next w:val="a"/>
    <w:autoRedefine/>
    <w:uiPriority w:val="39"/>
    <w:unhideWhenUsed/>
    <w:rsid w:val="00BB4112"/>
    <w:pPr>
      <w:spacing w:after="100" w:line="259" w:lineRule="auto"/>
      <w:ind w:left="660"/>
    </w:pPr>
    <w:rPr>
      <w:rFonts w:asciiTheme="minorHAnsi" w:eastAsiaTheme="minorEastAsia" w:hAnsiTheme="minorHAnsi" w:cstheme="minorBidi"/>
      <w:sz w:val="22"/>
      <w:szCs w:val="22"/>
      <w:lang w:val="ru-RU" w:eastAsia="ru-RU"/>
    </w:rPr>
  </w:style>
  <w:style w:type="paragraph" w:styleId="5">
    <w:name w:val="toc 5"/>
    <w:basedOn w:val="a"/>
    <w:next w:val="a"/>
    <w:autoRedefine/>
    <w:uiPriority w:val="39"/>
    <w:unhideWhenUsed/>
    <w:rsid w:val="00BB4112"/>
    <w:pPr>
      <w:spacing w:after="100" w:line="259" w:lineRule="auto"/>
      <w:ind w:left="880"/>
    </w:pPr>
    <w:rPr>
      <w:rFonts w:asciiTheme="minorHAnsi" w:eastAsiaTheme="minorEastAsia" w:hAnsiTheme="minorHAnsi" w:cstheme="minorBidi"/>
      <w:sz w:val="22"/>
      <w:szCs w:val="22"/>
      <w:lang w:val="ru-RU" w:eastAsia="ru-RU"/>
    </w:rPr>
  </w:style>
  <w:style w:type="paragraph" w:styleId="6">
    <w:name w:val="toc 6"/>
    <w:basedOn w:val="a"/>
    <w:next w:val="a"/>
    <w:autoRedefine/>
    <w:uiPriority w:val="39"/>
    <w:unhideWhenUsed/>
    <w:rsid w:val="00BB4112"/>
    <w:pPr>
      <w:spacing w:after="100" w:line="259" w:lineRule="auto"/>
      <w:ind w:left="1100"/>
    </w:pPr>
    <w:rPr>
      <w:rFonts w:asciiTheme="minorHAnsi" w:eastAsiaTheme="minorEastAsia" w:hAnsiTheme="minorHAnsi" w:cstheme="minorBidi"/>
      <w:sz w:val="22"/>
      <w:szCs w:val="22"/>
      <w:lang w:val="ru-RU" w:eastAsia="ru-RU"/>
    </w:rPr>
  </w:style>
  <w:style w:type="paragraph" w:styleId="7">
    <w:name w:val="toc 7"/>
    <w:basedOn w:val="a"/>
    <w:next w:val="a"/>
    <w:autoRedefine/>
    <w:uiPriority w:val="39"/>
    <w:unhideWhenUsed/>
    <w:rsid w:val="00BB4112"/>
    <w:pPr>
      <w:spacing w:after="100" w:line="259" w:lineRule="auto"/>
      <w:ind w:left="1320"/>
    </w:pPr>
    <w:rPr>
      <w:rFonts w:asciiTheme="minorHAnsi" w:eastAsiaTheme="minorEastAsia" w:hAnsiTheme="minorHAnsi" w:cstheme="minorBidi"/>
      <w:sz w:val="22"/>
      <w:szCs w:val="22"/>
      <w:lang w:val="ru-RU" w:eastAsia="ru-RU"/>
    </w:rPr>
  </w:style>
  <w:style w:type="paragraph" w:styleId="8">
    <w:name w:val="toc 8"/>
    <w:basedOn w:val="a"/>
    <w:next w:val="a"/>
    <w:autoRedefine/>
    <w:uiPriority w:val="39"/>
    <w:unhideWhenUsed/>
    <w:rsid w:val="00BB4112"/>
    <w:pPr>
      <w:spacing w:after="100" w:line="259" w:lineRule="auto"/>
      <w:ind w:left="1540"/>
    </w:pPr>
    <w:rPr>
      <w:rFonts w:asciiTheme="minorHAnsi" w:eastAsiaTheme="minorEastAsia" w:hAnsiTheme="minorHAnsi" w:cstheme="minorBidi"/>
      <w:sz w:val="22"/>
      <w:szCs w:val="22"/>
      <w:lang w:val="ru-RU" w:eastAsia="ru-RU"/>
    </w:rPr>
  </w:style>
  <w:style w:type="paragraph" w:styleId="9">
    <w:name w:val="toc 9"/>
    <w:basedOn w:val="a"/>
    <w:next w:val="a"/>
    <w:autoRedefine/>
    <w:uiPriority w:val="39"/>
    <w:unhideWhenUsed/>
    <w:rsid w:val="00BB4112"/>
    <w:pPr>
      <w:spacing w:after="100" w:line="259" w:lineRule="auto"/>
      <w:ind w:left="1760"/>
    </w:pPr>
    <w:rPr>
      <w:rFonts w:asciiTheme="minorHAnsi" w:eastAsiaTheme="minorEastAsia" w:hAnsiTheme="minorHAnsi" w:cstheme="minorBidi"/>
      <w:sz w:val="22"/>
      <w:szCs w:val="22"/>
      <w:lang w:val="ru-RU" w:eastAsia="ru-RU"/>
    </w:rPr>
  </w:style>
  <w:style w:type="character" w:styleId="af2">
    <w:name w:val="Hyperlink"/>
    <w:basedOn w:val="a0"/>
    <w:uiPriority w:val="99"/>
    <w:unhideWhenUsed/>
    <w:rsid w:val="00BB4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_______</CompanyAddress>
  <CompanyPhone/>
  <CompanyFax/>
  <CompanyEmail>_________ 2017</CompanyEmail>
</CoverPageProperties>
</file>

<file path=customXml/item2.xml><?xml version="1.0" encoding="utf-8"?>
<TestXMLNode xmlns="APF_EHS_Annexes_XML_DZ_v3-01122017-UKR-ENG-Rus">
  <Annex>
    <AnnexNo/>
    <AnnexDateUkr/>
    <AnnexDateEng/>
    <AnnexDateRus/>
    <AnnexTitleUkr/>
    <AnnexTitleEng/>
    <AnnexTitleRus/>
  </Annex>
  <ContractGeneralDetails>
    <ContractNo/>
    <ContractDateUkr/>
    <ContractDateEng/>
    <ContractDateRus/>
    <ContractTitleUkr/>
    <ContractTitleEng/>
    <ContractTitleRus/>
    <ContractPlaceUkr/>
    <ContractPlaceEng/>
    <ContractPlaceRus/>
    <ContractTerm/>
  </ContractGeneralDetails>
  <ClientName>
    <ClientNameConditional>
      <ClientNameConditionalUkr/>
      <ClientNameConditionalEng/>
      <ClientNameConditionalRus/>
    </ClientNameConditional>
    <ClientNameFull>
      <ClientNameFullUkr/>
      <ClientNameFullEng/>
      <ClientNameFullRus/>
    </ClientNameFull>
    <ClientNameShort>
      <ClientNameShortUkr/>
      <ClientNameShortEng/>
      <ClientNameShortRus/>
    </ClientNameShort>
  </ClientName>
  <ProviderName>
    <ProviderNameConditional>
      <ProviderNameConditionalUkr/>
      <ProviderNameConditionalEng/>
      <ProviderNameConditionalRus/>
    </ProviderNameConditional>
    <ProviderNameFull>
      <ProviderNameFullUkr/>
      <ProviderNameFullEng/>
      <ProviderNameFullRus/>
    </ProviderNameFull>
    <ProviderNameShort>
      <ProviderNameShortUkr/>
      <ProviderNameShortEng/>
      <ProviderNameShortRus/>
    </ProviderNameShort>
  </ProviderName>
  <Proxy>
    <ProxyClient>
      <ProxyClientFullUkr/>
      <ProxyClientFullEng/>
      <ProxyClientFullRus/>
      <ProxyClientNameFullUkr/>
      <ProxyClientNameFullEng/>
      <ProxyClientNameFullRus/>
      <ProxyClientNameShortUkr/>
      <ProxyClientNameShortEng/>
      <ProxyClientNameShortRus/>
      <ProxyClientTitleUkr/>
      <ProxyClientTitleEng/>
      <ProxyClientTitleRus/>
      <ProxyClientAuthorityGroundUkr/>
      <ProxyClientAuthorityGroundEng/>
      <ProxyClientAuthorityGroundRus/>
    </ProxyClient>
    <ProxyProvider>
      <ProxyProviderFullUkr/>
      <ProxyProviderFullEng/>
      <ProxyProviderFullRus/>
      <ProxyProviderNameFullUkr/>
      <ProxyProviderNameFullEng/>
      <ProxyProviderNameFullRus/>
      <ProxyProviderNameShortUkr/>
      <ProxyProviderNameShortEng/>
      <ProxyProviderNameShortRus/>
      <ProxyProviderTitleUkr/>
      <ProxyProviderTitleEng/>
      <ProxyProviderTitleRus/>
      <ProxyProviderAuthorityGroundUkr/>
      <ProxyProviderAuthorityGroundEng/>
      <ProxyProviderAuthorityGroundRus/>
    </ProxyProvider>
  </Proxy>
  <Requisites>
    <RequisitesClient>
      <CodeEdrClient/>
      <LegalAdressClientUkr/>
      <LegalAdressClientEng/>
      <LegalAdressClientRus/>
      <PostAdressClientUkr/>
      <PostAdressClientEng/>
      <PostAdressClientRus/>
      <BankDetailsClientUkr/>
      <BankDetailsClientEng/>
      <BankDetailsClientRus/>
      <ContactDetailsClient/>
      <TelephonNoClient/>
      <EmailClient/>
    </RequisitesClient>
    <RequisitesProvider>
      <CodeEdrProvider/>
      <LegalAdressProviderUkr/>
      <LegalAdressProviderEng/>
      <LegalAdressProviderRus/>
      <PostAdressProviderUkr/>
      <PostAdressProviderEng/>
      <PostAdressProviderRus/>
      <BankDetailsProviderUkr/>
      <BankDetailsProviderEng/>
      <BankDetailsProviderRus/>
      <ContactDetailsProvider/>
      <TelephonNoProvider/>
      <EmailProvider/>
    </RequisitesProvider>
  </Requisites>
  <Signature>
    <SignatureCommonRow>&lt;?xml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w:rsidR="00337AC2" w:rsidRPr="00DB3D8E" w:rsidRDefault="00337AC2" w:rsidP="00DB3D8E"&gt;&lt;w:pPr&gt;&lt;w:rPr&gt;&lt;w:b/&gt;&lt;/w:rPr&gt;&lt;/w:pPr&gt;&lt;/w:p&gt;&lt;w:tbl&gt;&lt;w:tblPr&gt;&lt;w:tblStyle w:val="a5"/&gt;&lt;w:tblW w:w="9639" w:type="dxa"/&gt;&lt;w:tblBorders&gt;&lt;w:top w:val="none" w:sz="0" w:space="0" w:color="auto"/&gt;&lt;w:left w:val="none" w:sz="0" w:space="0" w:color="auto"/&gt;&lt;w:bottom w:val="none" w:sz="0" w:space="0" w:color="auto"/&gt;&lt;w:right w:val="none" w:sz="0" w:space="0" w:color="auto"/&gt;&lt;w:insideH w:val="none" w:sz="0" w:space="0" w:color="auto"/&gt;&lt;w:insideV w:val="none" w:sz="0" w:space="0" w:color="auto"/&gt;&lt;/w:tblBorders&gt;&lt;w:tblLook w:val="04A0" w:firstRow="1" w:lastRow="0" w:firstColumn="1" w:lastColumn="0" w:noHBand="0" w:noVBand="1"/&gt;&lt;/w:tblPr&gt;&lt;w:tblGrid&gt;&lt;w:gridCol w:w="2977"/&gt;&lt;w:gridCol w:w="2835"/&gt;&lt;w:gridCol w:w="3827"/&gt;&lt;/w:tblGrid&gt;&lt;w:tr w:rsidR="00337AC2" w:rsidRPr="00DB3D8E" w:rsidTr="00DB3D8E"&gt;&lt;w:tc&gt;&lt;w:tcPr&gt;&lt;w:tcW w:w="2977" w:type="dxa"/&gt;&lt;/w:tcPr&gt;&lt;w:p w:rsidR="00337AC2" w:rsidRPr="00DB3D8E" w:rsidRDefault="00337AC2" w:rsidP="00DB3D8E"&gt;&lt;w:pPr&gt;&lt;w:rPr&gt;&lt;w:rFonts w:ascii="Times New Roman" w:hAnsi="Times New Roman"/&gt;&lt;/w:rPr&gt;&lt;/w:pPr&gt;&lt;w:r w:rsidRPr="00DB3D8E"&gt;&lt;w:rPr&gt;&lt;w:rFonts w:ascii="Times New Roman" w:hAnsi="Times New Roman"/&gt;&lt;/w:rPr&gt;&lt;w:t&gt;Директор&lt;/w:t&gt;&lt;/w:r&gt;&lt;w:r w:rsidRPr="00DB3D8E"&gt;&lt;w:rPr&gt;&lt;w:rFonts w:ascii="Times New Roman" w:hAnsi="Times New Roman"/&gt;&lt;/w:rPr&gt;&lt;w:br/&gt;&lt;/w:r&gt;&lt;w:r w:rsidRPr="00DB3D8E"&gt;&lt;w:rPr&gt;&lt;w:rFonts w:ascii="Times New Roman" w:hAnsi="Times New Roman"/&gt;&lt;/w:rPr&gt;&lt;w:br/&gt;&lt;w:t&gt;__________ О.М. Захарчук&lt;/w:t&gt;&lt;/w:r&gt;&lt;/w:p&gt;&lt;/w:tc&gt;&lt;w:tc&gt;&lt;w:tcPr&gt;&lt;w:tcW w:w="2835" w:type="dxa"/&gt;&lt;/w:tcPr&gt;&lt;w:p w:rsidR="00337AC2" w:rsidRPr="00DB3D8E" w:rsidRDefault="00337AC2" w:rsidP="00DB3D8E"&gt;&lt;w:pPr&gt;&lt;w:rPr&gt;&lt;w:rFonts w:ascii="Times New Roman" w:hAnsi="Times New Roman"/&gt;&lt;/w:rPr&gt;&lt;/w:pPr&gt;&lt;w:r w:rsidRPr="00DB3D8E"&gt;&lt;w:rPr&gt;&lt;w:rFonts w:ascii="Times New Roman" w:hAnsi="Times New Roman"/&gt;&lt;/w:rPr&gt;&lt;w:t&gt;Директор&lt;/w:t&gt;&lt;/w:r&gt;&lt;w:r w:rsidRPr="00DB3D8E"&gt;&lt;w:rPr&gt;&lt;w:rFonts w:ascii="Times New Roman" w:hAnsi="Times New Roman"/&gt;&lt;/w:rPr&gt;&lt;w:br/&gt;&lt;/w:r&gt;&lt;w:r w:rsidRPr="00DB3D8E"&gt;&lt;w:rPr&gt;&lt;w:rFonts w:ascii="Times New Roman" w:hAnsi="Times New Roman"/&gt;&lt;/w:rPr&gt;&lt;w:br/&gt;&lt;w:t&gt;________ Н.О. Гребенюк&lt;/w:t&gt;&lt;/w:r&gt;&lt;/w:p&gt;&lt;/w:tc&gt;&lt;w:tc&gt;&lt;w:tcPr&gt;&lt;w:tcW w:w="3827" w:type="dxa"/&gt;&lt;/w:tcPr&gt;&lt;w:p w:rsidR="00337AC2" w:rsidRPr="00DB3D8E" w:rsidRDefault="00337AC2" w:rsidP="00DB3D8E"&gt;&lt;w:pPr&gt;&lt;w:rPr&gt;&lt;w:rFonts w:ascii="Times New Roman" w:hAnsi="Times New Roman"/&gt;&lt;/w:rPr&gt;&lt;/w:pPr&gt;&lt;w:r w:rsidRPr="00DB3D8E"&gt;&lt;w:rPr&gt;&lt;w:rFonts w:ascii="Times New Roman" w:hAnsi="Times New Roman"/&gt;&lt;/w:rPr&gt;&lt;w:t&gt;Директор&lt;/w:t&gt;&lt;/w:r&gt;&lt;w:r w:rsidRPr="00DB3D8E"&gt;&lt;w:rPr&gt;&lt;w:rFonts w:ascii="Times New Roman" w:hAnsi="Times New Roman"/&gt;&lt;/w:rPr&gt;&lt;w:br/&gt;&lt;/w:r&gt;&lt;w:r w:rsidRPr="00DB3D8E"&gt;&lt;w:rPr&gt;&lt;w:rFonts w:ascii="Times New Roman" w:hAnsi="Times New Roman"/&gt;&lt;/w:rPr&gt;&lt;w:br/&gt;&lt;w:t&gt;___________ __.__._______&lt;/w:t&gt;&lt;/w:r&gt;&lt;/w:p&gt;&lt;/w:tc&gt;&lt;/w:tr&gt;&lt;/w:tbl&gt;&lt;w:p w:rsidR="00C90864" w:rsidRPr="00DB3D8E" w:rsidRDefault="00C90864" w:rsidP="00DB3D8E"&gt;&lt;w:pPr&gt;&lt;w:jc w:val="center"/&gt;&lt;w:rPr&gt;&lt;w:b/&gt;&lt;/w:rPr&gt;&lt;/w:pPr&gt;&lt;/w:p&gt;&lt;w:p w:rsidR="00000000" w:rsidRDefault="00102566"/&gt;&lt;w:sectPr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w:val="ru-RU" w:eastAsia="ru-RU" w:bidi="ar-SA"/&gt;&lt;/w:rPr&gt;&lt;/w:rPrDefault&gt;&lt;w:pPrDefault/&gt;&lt;/w:docDefaults&gt;&lt;w:style w:type="paragraph" w:default="1" w:styleId="a"&gt;&lt;w:name w:val="Normal"/&gt;&lt;w:qFormat/&gt;&lt;w:rsid w:val="00B677DD"/&gt;&lt;w:rPr&gt;&lt;w:sz w:val="24"/&gt;&lt;w:szCs w:val="24"/&gt;&lt;w:lang w:val="uk-UA" w:eastAsia="uk-UA"/&gt;&lt;/w:rPr&gt;&lt;/w:style&gt;&lt;w:style w:type="paragraph" w:styleId="1"&gt;&lt;w:name w:val="heading 1"/&gt;&lt;w:basedOn w:val="a"/&gt;&lt;w:next w:val="a"/&gt;&lt;w:link w:val="10"/&gt;&lt;w:qFormat/&gt;&lt;w:rsid w:val="00D41919"/&gt;&lt;w:pPr&gt;&lt;w:jc w:val="center"/&gt;&lt;w:outlineLvl w:val="0"/&gt;&lt;/w:pPr&gt;&lt;w:rPr&gt;&lt;w:b/&gt;&lt;w:caps/&gt;&lt;/w:rPr&gt;&lt;/w:style&gt;&lt;w:style w:type="paragraph" w:styleId="2"&gt;&lt;w:name w:val="heading 2"/&gt;&lt;w:basedOn w:val="a"/&gt;&lt;w:next w:val="a"/&gt;&lt;w:link w:val="20"/&gt;&lt;w:unhideWhenUsed/&gt;&lt;w:qFormat/&gt;&lt;w:rsid w:val="008A4D20"/&gt;&lt;w:pPr&gt;&lt;w:spacing w:before="120" w:after="120"/&gt;&lt;w:jc w:val="both"/&gt;&lt;w:outlineLvl w:val="1"/&gt;&lt;/w:pPr&gt;&lt;w:rPr&gt;&lt;w:b/&gt;&lt;w:caps/&gt;&lt;/w:rPr&gt;&lt;/w:style&gt;&lt;w:style w:type="paragraph" w:styleId="3"&gt;&lt;w:name w:val="heading 3"/&gt;&lt;w:basedOn w:val="a"/&gt;&lt;w:next w:val="a"/&gt;&lt;w:link w:val="30"/&gt;&lt;w:unhideWhenUsed/&gt;&lt;w:qFormat/&gt;&lt;w:rsid w:val="008A4D20"/&gt;&lt;w:pPr&gt;&lt;w:jc w:val="both"/&gt;&lt;w:outlineLvl w:val="2"/&gt;&lt;/w:pPr&gt;&lt;w:rPr&gt;&lt;w:b/&gt;&lt;w:caps/&gt;&lt;/w:rPr&gt;&lt;/w:style&gt;&lt;w:style w:type="character" w:default="1" w:styleId="a0"&gt;&lt;w:name w:val="Default Paragraph Font"/&gt;&lt;w:uiPriority w:val="1"/&gt;&lt;w:unhideWhenUsed/&gt;&lt;/w:style&gt;&lt;w:style w:type="table" w:default="1" w:styleId="a1"&gt;&lt;w:name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w:styleId="a2"&gt;&lt;w:name w:val="No List"/&gt;&lt;w:uiPriority w:val="99"/&gt;&lt;w:semiHidden/&gt;&lt;w:unhideWhenUsed/&gt;&lt;/w:style&gt;&lt;w:style w:type="paragraph" w:styleId="a3"&gt;&lt;w:name w:val="List Paragraph"/&gt;&lt;w:basedOn w:val="a"/&gt;&lt;w:uiPriority w:val="34"/&gt;&lt;w:qFormat/&gt;&lt;w:rsid w:val="00B677DD"/&gt;&lt;w:pPr&gt;&lt;w:ind w:left="708"/&gt;&lt;/w:pPr&gt;&lt;/w:style&gt;&lt;w:style w:type="paragraph" w:styleId="a4"&gt;&lt;w:name w:val="No Spacing"/&gt;&lt;w:uiPriority w:val="1"/&gt;&lt;w:qFormat/&gt;&lt;w:rsid w:val="00B677DD"/&gt;&lt;w:rPr&gt;&lt;w:rFonts w:ascii="Calibri" w:eastAsia="Calibri" w:hAnsi="Calibri"/&gt;&lt;w:sz w:val="22"/&gt;&lt;w:szCs w:val="22"/&gt;&lt;w:lang w:val="uk-UA" w:eastAsia="uk-UA"/&gt;&lt;/w:rPr&gt;&lt;/w:style&gt;&lt;w:style w:type="table" w:styleId="a5"&gt;&lt;w:name w:val="Table Grid"/&gt;&lt;w:basedOn w:val="a1"/&gt;&lt;w:uiPriority w:val="59"/&gt;&lt;w:rsid w:val="00B677DD"/&gt;&lt;w:rPr&gt;&lt;w:rFonts w:ascii="Calibri" w:eastAsia="Calibri" w:hAnsi="Calibri"/&gt;&lt;w:sz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w:styleId="a6"&gt;&lt;w:name w:val="annotation reference"/&gt;&lt;w:basedOn w:val="a0"/&gt;&lt;w:uiPriority w:val="99"/&gt;&lt;w:semiHidden/&gt;&lt;w:unhideWhenUsed/&gt;&lt;w:rsid w:val="00B677DD"/&gt;&lt;w:rPr&gt;&lt;w:sz w:val="16"/&gt;&lt;w:szCs w:val="16"/&gt;&lt;w:lang w:val="uk-UA" w:eastAsia="uk-UA"/&gt;&lt;/w:rPr&gt;&lt;/w:style&gt;&lt;w:style w:type="paragraph" w:styleId="a7"&gt;&lt;w:name w:val="annotation text"/&gt;&lt;w:basedOn w:val="a"/&gt;&lt;w:link w:val="a8"/&gt;&lt;w:uiPriority w:val="99"/&gt;&lt;w:semiHidden/&gt;&lt;w:unhideWhenUsed/&gt;&lt;w:rsid w:val="00B677DD"/&gt;&lt;w:rPr&gt;&lt;w:sz w:val="20"/&gt;&lt;w:szCs w:val="20"/&gt;&lt;/w:rPr&gt;&lt;/w:style&gt;&lt;w:style w:type="character" w:customStyle="1" w:styleId="a8"&gt;&lt;w:name w:val="Текст примечания Знак"/&gt;&lt;w:basedOn w:val="a0"/&gt;&lt;w:link w:val="a7"/&gt;&lt;w:uiPriority w:val="99"/&gt;&lt;w:semiHidden/&gt;&lt;w:rsid w:val="00B677DD"/&gt;&lt;w:rPr&gt;&lt;w:lang w:val="uk-UA" w:eastAsia="uk-UA"/&gt;&lt;/w:rPr&gt;&lt;/w:style&gt;&lt;w:style w:type="paragraph" w:styleId="a9"&gt;&lt;w:name w:val="annotation subject"/&gt;&lt;w:basedOn w:val="a7"/&gt;&lt;w:next w:val="a7"/&gt;&lt;w:link w:val="aa"/&gt;&lt;w:uiPriority w:val="99"/&gt;&lt;w:semiHidden/&gt;&lt;w:unhideWhenUsed/&gt;&lt;w:rsid w:val="00B677DD"/&gt;&lt;w:rPr&gt;&lt;w:b/&gt;&lt;w:bCs/&gt;&lt;/w:rPr&gt;&lt;/w:style&gt;&lt;w:style w:type="character" w:customStyle="1" w:styleId="aa"&gt;&lt;w:name w:val="Тема примечания Знак"/&gt;&lt;w:basedOn w:val="a8"/&gt;&lt;w:link w:val="a9"/&gt;&lt;w:uiPriority w:val="99"/&gt;&lt;w:semiHidden/&gt;&lt;w:rsid w:val="00B677DD"/&gt;&lt;w:rPr&gt;&lt;w:b/&gt;&lt;w:bCs/&gt;&lt;w:lang w:val="uk-UA" w:eastAsia="uk-UA"/&gt;&lt;/w:rPr&gt;&lt;/w:style&gt;&lt;w:style w:type="paragraph" w:styleId="ab"&gt;&lt;w:name w:val="Balloon Text"/&gt;&lt;w:basedOn w:val="a"/&gt;&lt;w:link w:val="ac"/&gt;&lt;w:uiPriority w:val="99"/&gt;&lt;w:semiHidden/&gt;&lt;w:unhideWhenUsed/&gt;&lt;w:rsid w:val="00B677DD"/&gt;&lt;w:rPr&gt;&lt;w:rFonts w:ascii="Tahoma" w:hAnsi="Tahoma" w:cs="Tahoma"/&gt;&lt;w:sz w:val="16"/&gt;&lt;w:szCs w:val="16"/&gt;&lt;/w:rPr&gt;&lt;/w:style&gt;&lt;w:style w:type="character" w:customStyle="1" w:styleId="ac"&gt;&lt;w:name w:val="Текст выноски Знак"/&gt;&lt;w:basedOn w:val="a0"/&gt;&lt;w:link w:val="ab"/&gt;&lt;w:uiPriority w:val="99"/&gt;&lt;w:semiHidden/&gt;&lt;w:rsid w:val="00B677DD"/&gt;&lt;w:rPr&gt;&lt;w:rFonts w:ascii="Tahoma" w:hAnsi="Tahoma" w:cs="Tahoma"/&gt;&lt;w:sz w:val="16"/&gt;&lt;w:szCs w:val="16"/&gt;&lt;w:lang w:val="uk-UA" w:eastAsia="uk-UA"/&gt;&lt;/w:rPr&gt;&lt;/w:style&gt;&lt;w:style w:type="paragraph" w:styleId="ad"&gt;&lt;w:name w:val="header"/&gt;&lt;w:basedOn w:val="a"/&gt;&lt;w:link w:val="ae"/&gt;&lt;w:uiPriority w:val="99"/&gt;&lt;w:unhideWhenUsed/&gt;&lt;w:rsid w:val="00351E56"/&gt;&lt;w:pPr&gt;&lt;w:tabs&gt;&lt;w:tab w:val="center" w:pos="4677"/&gt;&lt;w:tab w:val="right" w:pos="9355"/&gt;&lt;/w:tabs&gt;&lt;/w:pPr&gt;&lt;/w:style&gt;&lt;w:style w:type="character" w:customStyle="1" w:styleId="ae"&gt;&lt;w:name w:val="Верхний колонтитул Знак"/&gt;&lt;w:basedOn w:val="a0"/&gt;&lt;w:link w:val="ad"/&gt;&lt;w:uiPriority w:val="99"/&gt;&lt;w:rsid w:val="00351E56"/&gt;&lt;w:rPr&gt;&lt;w:sz w:val="24"/&gt;&lt;w:szCs w:val="24"/&gt;&lt;w:lang w:val="uk-UA" w:eastAsia="uk-UA"/&gt;&lt;/w:rPr&gt;&lt;/w:style&gt;&lt;w:style w:type="paragraph" w:styleId="af"&gt;&lt;w:name w:val="footer"/&gt;&lt;w:basedOn w:val="a"/&gt;&lt;w:link w:val="af0"/&gt;&lt;w:uiPriority w:val="99"/&gt;&lt;w:unhideWhenUsed/&gt;&lt;w:rsid w:val="00351E56"/&gt;&lt;w:pPr&gt;&lt;w:tabs&gt;&lt;w:tab w:val="center" w:pos="4677"/&gt;&lt;w:tab w:val="right" w:pos="9355"/&gt;&lt;/w:tabs&gt;&lt;/w:pPr&gt;&lt;/w:style&gt;&lt;w:style w:type="character" w:customStyle="1" w:styleId="af0"&gt;&lt;w:name w:val="Нижний колонтитул Знак"/&gt;&lt;w:basedOn w:val="a0"/&gt;&lt;w:link w:val="af"/&gt;&lt;w:uiPriority w:val="99"/&gt;&lt;w:rsid w:val="00351E56"/&gt;&lt;w:rPr&gt;&lt;w:sz w:val="24"/&gt;&lt;w:szCs w:val="24"/&gt;&lt;w:lang w:val="uk-UA" w:eastAsia="uk-UA"/&gt;&lt;/w:rPr&gt;&lt;/w:style&gt;&lt;w:style w:type="character" w:styleId="af1"&gt;&lt;w:name w:val="Placeholder Text"/&gt;&lt;w:basedOn w:val="a0"/&gt;&lt;w:uiPriority w:val="99"/&gt;&lt;w:semiHidden/&gt;&lt;w:rsid w:val="00351E56"/&gt;&lt;w:rPr&gt;&lt;w:color w:val="808080"/&gt;&lt;/w:rPr&gt;&lt;/w:style&gt;&lt;w:style w:type="character" w:customStyle="1" w:styleId="10"&gt;&lt;w:name w:val="Заголовок 1 Знак"/&gt;&lt;w:basedOn w:val="a0"/&gt;&lt;w:link w:val="1"/&gt;&lt;w:rsid w:val="00D41919"/&gt;&lt;w:rPr&gt;&lt;w:b/&gt;&lt;w:caps/&gt;&lt;w:sz w:val="24"/&gt;&lt;w:szCs w:val="24"/&gt;&lt;w:lang w:val="uk-UA" w:eastAsia="uk-UA"/&gt;&lt;/w:rPr&gt;&lt;/w:style&gt;&lt;w:style w:type="character" w:customStyle="1" w:styleId="20"&gt;&lt;w:name w:val="Заголовок 2 Знак"/&gt;&lt;w:basedOn w:val="a0"/&gt;&lt;w:link w:val="2"/&gt;&lt;w:rsid w:val="008A4D20"/&gt;&lt;w:rPr&gt;&lt;w:b/&gt;&lt;w:caps/&gt;&lt;w:sz w:val="24"/&gt;&lt;w:szCs w:val="24"/&gt;&lt;w:lang w:val="uk-UA" w:eastAsia="uk-UA"/&gt;&lt;/w:rPr&gt;&lt;/w:style&gt;&lt;w:style w:type="character" w:customStyle="1" w:styleId="30"&gt;&lt;w:name w:val="Заголовок 3 Знак"/&gt;&lt;w:basedOn w:val="a0"/&gt;&lt;w:link w:val="3"/&gt;&lt;w:rsid w:val="008A4D20"/&gt;&lt;w:rPr&gt;&lt;w:b/&gt;&lt;w:caps/&gt;&lt;w:sz w:val="24"/&gt;&lt;w:szCs w:val="24"/&gt;&lt;w:lang w:val="uk-UA" w:eastAsia="uk-UA"/&gt;&lt;/w:rPr&gt;&lt;/w:style&gt;&lt;w:style w:type="paragraph" w:styleId="11"&gt;&lt;w:name w:val="toc 1"/&gt;&lt;w:basedOn w:val="a"/&gt;&lt;w:next w:val="a"/&gt;&lt;w:autoRedefine/&gt;&lt;w:uiPriority w:val="39"/&gt;&lt;w:unhideWhenUsed/&gt;&lt;w:rsid w:val="00BB4112"/&gt;&lt;w:pPr&gt;&lt;w:spacing w:after="100"/&gt;&lt;/w:pPr&gt;&lt;/w:style&gt;&lt;w:style w:type="paragraph" w:styleId="21"&gt;&lt;w:name w:val="toc 2"/&gt;&lt;w:basedOn w:val="a"/&gt;&lt;w:next w:val="a"/&gt;&lt;w:autoRedefine/&gt;&lt;w:uiPriority w:val="39"/&gt;&lt;w:unhideWhenUsed/&gt;&lt;w:rsid w:val="00BB4112"/&gt;&lt;w:pPr&gt;&lt;w:spacing w:after="100"/&gt;&lt;w:ind w:left="240"/&gt;&lt;/w:pPr&gt;&lt;/w:style&gt;&lt;w:style w:type="paragraph" w:styleId="31"&gt;&lt;w:name w:val="toc 3"/&gt;&lt;w:basedOn w:val="a"/&gt;&lt;w:next w:val="a"/&gt;&lt;w:autoRedefine/&gt;&lt;w:uiPriority w:val="39"/&gt;&lt;w:unhideWhenUsed/&gt;&lt;w:rsid w:val="00BB4112"/&gt;&lt;w:pPr&gt;&lt;w:spacing w:after="100"/&gt;&lt;w:ind w:left="480"/&gt;&lt;/w:pPr&gt;&lt;/w:style&gt;&lt;w:style w:type="paragraph" w:styleId="4"&gt;&lt;w:name w:val="toc 4"/&gt;&lt;w:basedOn w:val="a"/&gt;&lt;w:next w:val="a"/&gt;&lt;w:autoRedefine/&gt;&lt;w:uiPriority w:val="39"/&gt;&lt;w:unhideWhenUsed/&gt;&lt;w:rsid w:val="00BB4112"/&gt;&lt;w:pPr&gt;&lt;w:spacing w:after="100" w:line="259" w:lineRule="auto"/&gt;&lt;w:ind w:left="660"/&gt;&lt;/w:pPr&gt;&lt;w:rPr&gt;&lt;w:rFonts w:asciiTheme="minorHAnsi" w:eastAsiaTheme="minorEastAsia" w:hAnsiTheme="minorHAnsi" w:cstheme="minorBidi"/&gt;&lt;w:sz w:val="22"/&gt;&lt;w:szCs w:val="22"/&gt;&lt;w:lang w:val="ru-RU" w:eastAsia="ru-RU"/&gt;&lt;/w:rPr&gt;&lt;/w:style&gt;&lt;w:style w:type="paragraph" w:styleId="5"&gt;&lt;w:name w:val="toc 5"/&gt;&lt;w:basedOn w:val="a"/&gt;&lt;w:next w:val="a"/&gt;&lt;w:autoRedefine/&gt;&lt;w:uiPriority w:val="39"/&gt;&lt;w:unhideWhenUsed/&gt;&lt;w:rsid w:val="00BB4112"/&gt;&lt;w:pPr&gt;&lt;w:spacing w:after="100" w:line="259" w:lineRule="auto"/&gt;&lt;w:ind w:left="880"/&gt;&lt;/w:pPr&gt;&lt;w:rPr&gt;&lt;w:rFonts w:asciiTheme="minorHAnsi" w:eastAsiaTheme="minorEastAsia" w:hAnsiTheme="minorHAnsi" w:cstheme="minorBidi"/&gt;&lt;w:sz w:val="22"/&gt;&lt;w:szCs w:val="22"/&gt;&lt;w:lang w:val="ru-RU" w:eastAsia="ru-RU"/&gt;&lt;/w:rPr&gt;&lt;/w:style&gt;&lt;w:style w:type="paragraph" w:styleId="6"&gt;&lt;w:name w:val="toc 6"/&gt;&lt;w:basedOn w:val="a"/&gt;&lt;w:next w:val="a"/&gt;&lt;w:autoRedefine/&gt;&lt;w:uiPriority w:val="39"/&gt;&lt;w:unhideWhenUsed/&gt;&lt;w:rsid w:val="00BB4112"/&gt;&lt;w:pPr&gt;&lt;w:spacing w:after="100" w:line="259" w:lineRule="auto"/&gt;&lt;w:ind w:left="1100"/&gt;&lt;/w:pPr&gt;&lt;w:rPr&gt;&lt;w:rFonts w:asciiTheme="minorHAnsi" w:eastAsiaTheme="minorEastAsia" w:hAnsiTheme="minorHAnsi" w:cstheme="minorBidi"/&gt;&lt;w:sz w:val="22"/&gt;&lt;w:szCs w:val="22"/&gt;&lt;w:lang w:val="ru-RU" w:eastAsia="ru-RU"/&gt;&lt;/w:rPr&gt;&lt;/w:style&gt;&lt;w:style w:type="paragraph" w:styleId="7"&gt;&lt;w:name w:val="toc 7"/&gt;&lt;w:basedOn w:val="a"/&gt;&lt;w:next w:val="a"/&gt;&lt;w:autoRedefine/&gt;&lt;w:uiPriority w:val="39"/&gt;&lt;w:unhideWhenUsed/&gt;&lt;w:rsid w:val="00BB4112"/&gt;&lt;w:pPr&gt;&lt;w:spacing w:after="100" w:line="259" w:lineRule="auto"/&gt;&lt;w:ind w:left="1320"/&gt;&lt;/w:pPr&gt;&lt;w:rPr&gt;&lt;w:rFonts w:asciiTheme="minorHAnsi" w:eastAsiaTheme="minorEastAsia" w:hAnsiTheme="minorHAnsi" w:cstheme="minorBidi"/&gt;&lt;w:sz w:val="22"/&gt;&lt;w:szCs w:val="22"/&gt;&lt;w:lang w:val="ru-RU" w:eastAsia="ru-RU"/&gt;&lt;/w:rPr&gt;&lt;/w:style&gt;&lt;w:style w:type="paragraph" w:styleId="8"&gt;&lt;w:name w:val="toc 8"/&gt;&lt;w:basedOn w:val="a"/&gt;&lt;w:next w:val="a"/&gt;&lt;w:autoRedefine/&gt;&lt;w:uiPriority w:val="39"/&gt;&lt;w:unhideWhenUsed/&gt;&lt;w:rsid w:val="00BB4112"/&gt;&lt;w:pPr&gt;&lt;w:spacing w:after="100" w:line="259" w:lineRule="auto"/&gt;&lt;w:ind w:left="1540"/&gt;&lt;/w:pPr&gt;&lt;w:rPr&gt;&lt;w:rFonts w:asciiTheme="minorHAnsi" w:eastAsiaTheme="minorEastAsia" w:hAnsiTheme="minorHAnsi" w:cstheme="minorBidi"/&gt;&lt;w:sz w:val="22"/&gt;&lt;w:szCs w:val="22"/&gt;&lt;w:lang w:val="ru-RU" w:eastAsia="ru-RU"/&gt;&lt;/w:rPr&gt;&lt;/w:style&gt;&lt;w:style w:type="paragraph" w:styleId="9"&gt;&lt;w:name w:val="toc 9"/&gt;&lt;w:basedOn w:val="a"/&gt;&lt;w:next w:val="a"/&gt;&lt;w:autoRedefine/&gt;&lt;w:uiPriority w:val="39"/&gt;&lt;w:unhideWhenUsed/&gt;&lt;w:rsid w:val="00BB4112"/&gt;&lt;w:pPr&gt;&lt;w:spacing w:after="100" w:line="259" w:lineRule="auto"/&gt;&lt;w:ind w:left="1760"/&gt;&lt;/w:pPr&gt;&lt;w:rPr&gt;&lt;w:rFonts w:asciiTheme="minorHAnsi" w:eastAsiaTheme="minorEastAsia" w:hAnsiTheme="minorHAnsi" w:cstheme="minorBidi"/&gt;&lt;w:sz w:val="22"/&gt;&lt;w:szCs w:val="22"/&gt;&lt;w:lang w:val="ru-RU" w:eastAsia="ru-RU"/&gt;&lt;/w:rPr&gt;&lt;/w:style&gt;&lt;w:style w:type="character" w:styleId="af2"&gt;&lt;w:name w:val="Hyperlink"/&gt;&lt;w:basedOn w:val="a0"/&gt;&lt;w:uiPriority w:val="99"/&gt;&lt;w:unhideWhenUsed/&gt;&lt;w:rsid w:val="00BB4112"/&gt;&lt;w:rPr&gt;&lt;w:color w:val="0563C1" w:themeColor="hyperlink"/&gt;&lt;w:u w:val="single"/&gt;&lt;/w:rPr&gt;&lt;/w:style&gt;&lt;/w:styles&gt;&lt;/pkg:xmlData&gt;&lt;/pkg:part&gt;&lt;pkg:part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w:val="02787237"/&gt;&lt;w:multiLevelType w:val="multilevel"/&gt;&lt;w:tmpl w:val="1466DCA2"/&gt;&lt;w:lvl w:ilvl="0"&gt;&lt;w:start w:val="5"/&gt;&lt;w:numFmt w:val="decimal"/&gt;&lt;w:lvlText w:val="%1."/&gt;&lt;w:lvlJc w:val="left"/&gt;&lt;w:pPr&gt;&lt;w:ind w:left="540" w:hanging="540"/&gt;&lt;/w:pPr&gt;&lt;w:rPr&gt;&lt;w:rFonts w:hint="default"/&gt;&lt;/w:rPr&gt;&lt;/w:lvl&gt;&lt;w:lvl w:ilvl="1"&gt;&lt;w:start w:val="1"/&gt;&lt;w:numFmt w:val="decimal"/&gt;&lt;w:lvlText w:val="%1.%2."/&gt;&lt;w:lvlJc w:val="left"/&gt;&lt;w:pPr&gt;&lt;w:ind w:left="540" w:hanging="540"/&gt;&lt;/w:pPr&gt;&lt;w:rPr&gt;&lt;w:rFonts w:hint="default"/&gt;&lt;/w:rPr&gt;&lt;/w:lvl&gt;&lt;w:lvl w:ilvl="2"&gt;&lt;w:start w:val="5"/&gt;&lt;w:numFmt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w:abstractNumId="1" w15:restartNumberingAfterBreak="0"&gt;&lt;w:nsid w:val="05885F04"/&gt;&lt;w:multiLevelType w:val="multilevel"/&gt;&lt;w:tmpl w:val="0D64FE84"/&gt;&lt;w:lvl w:ilvl="0"&gt;&lt;w:start w:val="3"/&gt;&lt;w:numFmt w:val="decimal"/&gt;&lt;w:lvlText w:val="%1."/&gt;&lt;w:lvlJc w:val="left"/&gt;&lt;w:pPr&gt;&lt;w:tabs&gt;&lt;w:tab w:val="num" w:pos="705"/&gt;&lt;/w:tabs&gt;&lt;w:ind w:left="705" w:hanging="705"/&gt;&lt;/w:pPr&gt;&lt;w:rPr&gt;&lt;w:rFonts w:hint="default"/&gt;&lt;/w:rPr&gt;&lt;/w:lvl&gt;&lt;w:lvl w:ilvl="1"&gt;&lt;w:start w:val="1"/&gt;&lt;w:numFmt w:val="decimal"/&gt;&lt;w:lvlText w:val="%1.%2."/&gt;&lt;w:lvlJc w:val="left"/&gt;&lt;w:pPr&gt;&lt;w:tabs&gt;&lt;w:tab w:val="num" w:pos="705"/&gt;&lt;/w:tabs&gt;&lt;w:ind w:left="705" w:hanging="705"/&gt;&lt;/w:pPr&gt;&lt;w:rPr&gt;&lt;w:rFonts w:hint="default"/&gt;&lt;/w:rPr&gt;&lt;/w:lvl&gt;&lt;w:lvl w:ilvl="2"&gt;&lt;w:start w:val="9"/&gt;&lt;w:numFmt w:val="decimal"/&gt;&lt;w:lvlText w:val="%1.%2.%3."/&gt;&lt;w:lvlJc w:val="left"/&gt;&lt;w:pPr&gt;&lt;w:tabs&gt;&lt;w:tab w:val="num" w:pos="720"/&gt;&lt;/w:tabs&gt;&lt;w:ind w:left="720" w:hanging="720"/&gt;&lt;/w:pPr&gt;&lt;w:rPr&gt;&lt;w:rFonts w:hint="default"/&gt;&lt;/w:rPr&gt;&lt;/w:lvl&gt;&lt;w:lvl w:ilvl="3"&gt;&lt;w:start w:val="1"/&gt;&lt;w:numFmt w:val="decimal"/&gt;&lt;w:lvlText w:val="%1.%2.%3.%4."/&gt;&lt;w:lvlJc w:val="left"/&gt;&lt;w:pPr&gt;&lt;w:tabs&gt;&lt;w:tab w:val="num" w:pos="720"/&gt;&lt;/w:tabs&gt;&lt;w:ind w:left="720" w:hanging="720"/&gt;&lt;/w:pPr&gt;&lt;w:rPr&gt;&lt;w:rFonts w:hint="default"/&gt;&lt;/w:rPr&gt;&lt;/w:lvl&gt;&lt;w:lvl w:ilvl="4"&gt;&lt;w:start w:val="1"/&gt;&lt;w:numFmt w:val="decimal"/&gt;&lt;w:lvlText w:val="%1.%2.%3.%4.%5."/&gt;&lt;w:lvlJc w:val="left"/&gt;&lt;w:pPr&gt;&lt;w:tabs&gt;&lt;w:tab w:val="num" w:pos="1080"/&gt;&lt;/w:tabs&gt;&lt;w:ind w:left="1080" w:hanging="1080"/&gt;&lt;/w:pPr&gt;&lt;w:rPr&gt;&lt;w:rFonts w:hint="default"/&gt;&lt;/w:rPr&gt;&lt;/w:lvl&gt;&lt;w:lvl w:ilvl="5"&gt;&lt;w:start w:val="1"/&gt;&lt;w:numFmt w:val="decimal"/&gt;&lt;w:lvlText w:val="%1.%2.%3.%4.%5.%6."/&gt;&lt;w:lvlJc w:val="left"/&gt;&lt;w:pPr&gt;&lt;w:tabs&gt;&lt;w:tab w:val="num" w:pos="1080"/&gt;&lt;/w:tabs&gt;&lt;w:ind w:left="1080" w:hanging="1080"/&gt;&lt;/w:pPr&gt;&lt;w:rPr&gt;&lt;w:rFonts w:hint="default"/&gt;&lt;/w:rPr&gt;&lt;/w:lvl&gt;&lt;w:lvl w:ilvl="6"&gt;&lt;w:start w:val="1"/&gt;&lt;w:numFmt w:val="decimal"/&gt;&lt;w:lvlText w:val="%1.%2.%3.%4.%5.%6.%7."/&gt;&lt;w:lvlJc w:val="left"/&gt;&lt;w:pPr&gt;&lt;w:tabs&gt;&lt;w:tab w:val="num" w:pos="1440"/&gt;&lt;/w:tabs&gt;&lt;w:ind w:left="1440" w:hanging="1440"/&gt;&lt;/w:pPr&gt;&lt;w:rPr&gt;&lt;w:rFonts w:hint="default"/&gt;&lt;/w:rPr&gt;&lt;/w:lvl&gt;&lt;w:lvl w:ilvl="7"&gt;&lt;w:start w:val="1"/&gt;&lt;w:numFmt w:val="decimal"/&gt;&lt;w:lvlText w:val="%1.%2.%3.%4.%5.%6.%7.%8."/&gt;&lt;w:lvlJc w:val="left"/&gt;&lt;w:pPr&gt;&lt;w:tabs&gt;&lt;w:tab w:val="num" w:pos="1440"/&gt;&lt;/w:tabs&gt;&lt;w:ind w:left="1440" w:hanging="1440"/&gt;&lt;/w:pPr&gt;&lt;w:rPr&gt;&lt;w:rFonts w:hint="default"/&gt;&lt;/w:rPr&gt;&lt;/w:lvl&gt;&lt;w:lvl w:ilvl="8"&gt;&lt;w:start w:val="1"/&gt;&lt;w:numFmt w:val="decimal"/&gt;&lt;w:lvlText w:val="%1.%2.%3.%4.%5.%6.%7.%8.%9."/&gt;&lt;w:lvlJc w:val="left"/&gt;&lt;w:pPr&gt;&lt;w:tabs&gt;&lt;w:tab w:val="num" w:pos="1800"/&gt;&lt;/w:tabs&gt;&lt;w:ind w:left="1800" w:hanging="1800"/&gt;&lt;/w:pPr&gt;&lt;w:rPr&gt;&lt;w:rFonts w:hint="default"/&gt;&lt;/w:rPr&gt;&lt;/w:lvl&gt;&lt;/w:abstractNum&gt;&lt;w:abstractNum w:abstractNumId="2" w15:restartNumberingAfterBreak="0"&gt;&lt;w:nsid w:val="0D17706B"/&gt;&lt;w:multiLevelType w:val="multilevel"/&gt;&lt;w:tmpl w:val="0D64FE84"/&gt;&lt;w:lvl w:ilvl="0"&gt;&lt;w:start w:val="3"/&gt;&lt;w:numFmt w:val="decimal"/&gt;&lt;w:lvlText w:val="%1."/&gt;&lt;w:lvlJc w:val="left"/&gt;&lt;w:pPr&gt;&lt;w:tabs&gt;&lt;w:tab w:val="num" w:pos="705"/&gt;&lt;/w:tabs&gt;&lt;w:ind w:left="705" w:hanging="705"/&gt;&lt;/w:pPr&gt;&lt;w:rPr&gt;&lt;w:rFonts w:hint="default"/&gt;&lt;/w:rPr&gt;&lt;/w:lvl&gt;&lt;w:lvl w:ilvl="1"&gt;&lt;w:start w:val="1"/&gt;&lt;w:numFmt w:val="decimal"/&gt;&lt;w:lvlText w:val="%1.%2."/&gt;&lt;w:lvlJc w:val="left"/&gt;&lt;w:pPr&gt;&lt;w:tabs&gt;&lt;w:tab w:val="num" w:pos="705"/&gt;&lt;/w:tabs&gt;&lt;w:ind w:left="705" w:hanging="705"/&gt;&lt;/w:pPr&gt;&lt;w:rPr&gt;&lt;w:rFonts w:hint="default"/&gt;&lt;/w:rPr&gt;&lt;/w:lvl&gt;&lt;w:lvl w:ilvl="2"&gt;&lt;w:start w:val="9"/&gt;&lt;w:numFmt w:val="decimal"/&gt;&lt;w:lvlText w:val="%1.%2.%3."/&gt;&lt;w:lvlJc w:val="left"/&gt;&lt;w:pPr&gt;&lt;w:tabs&gt;&lt;w:tab w:val="num" w:pos="720"/&gt;&lt;/w:tabs&gt;&lt;w:ind w:left="720" w:hanging="720"/&gt;&lt;/w:pPr&gt;&lt;w:rPr&gt;&lt;w:rFonts w:hint="default"/&gt;&lt;/w:rPr&gt;&lt;/w:lvl&gt;&lt;w:lvl w:ilvl="3"&gt;&lt;w:start w:val="1"/&gt;&lt;w:numFmt w:val="decimal"/&gt;&lt;w:lvlText w:val="%1.%2.%3.%4."/&gt;&lt;w:lvlJc w:val="left"/&gt;&lt;w:pPr&gt;&lt;w:tabs&gt;&lt;w:tab w:val="num" w:pos="720"/&gt;&lt;/w:tabs&gt;&lt;w:ind w:left="720" w:hanging="720"/&gt;&lt;/w:pPr&gt;&lt;w:rPr&gt;&lt;w:rFonts w:hint="default"/&gt;&lt;/w:rPr&gt;&lt;/w:lvl&gt;&lt;w:lvl w:ilvl="4"&gt;&lt;w:start w:val="1"/&gt;&lt;w:numFmt w:val="decimal"/&gt;&lt;w:lvlText w:val="%1.%2.%3.%4.%5."/&gt;&lt;w:lvlJc w:val="left"/&gt;&lt;w:pPr&gt;&lt;w:tabs&gt;&lt;w:tab w:val="num" w:pos="1080"/&gt;&lt;/w:tabs&gt;&lt;w:ind w:left="1080" w:hanging="1080"/&gt;&lt;/w:pPr&gt;&lt;w:rPr&gt;&lt;w:rFonts w:hint="default"/&gt;&lt;/w:rPr&gt;&lt;/w:lvl&gt;&lt;w:lvl w:ilvl="5"&gt;&lt;w:start w:val="1"/&gt;&lt;w:numFmt w:val="decimal"/&gt;&lt;w:lvlText w:val="%1.%2.%3.%4.%5.%6."/&gt;&lt;w:lvlJc w:val="left"/&gt;&lt;w:pPr&gt;&lt;w:tabs&gt;&lt;w:tab w:val="num" w:pos="1080"/&gt;&lt;/w:tabs&gt;&lt;w:ind w:left="1080" w:hanging="1080"/&gt;&lt;/w:pPr&gt;&lt;w:rPr&gt;&lt;w:rFonts w:hint="default"/&gt;&lt;/w:rPr&gt;&lt;/w:lvl&gt;&lt;w:lvl w:ilvl="6"&gt;&lt;w:start w:val="1"/&gt;&lt;w:numFmt w:val="decimal"/&gt;&lt;w:lvlText w:val="%1.%2.%3.%4.%5.%6.%7."/&gt;&lt;w:lvlJc w:val="left"/&gt;&lt;w:pPr&gt;&lt;w:tabs&gt;&lt;w:tab w:val="num" w:pos="1440"/&gt;&lt;/w:tabs&gt;&lt;w:ind w:left="1440" w:hanging="1440"/&gt;&lt;/w:pPr&gt;&lt;w:rPr&gt;&lt;w:rFonts w:hint="default"/&gt;&lt;/w:rPr&gt;&lt;/w:lvl&gt;&lt;w:lvl w:ilvl="7"&gt;&lt;w:start w:val="1"/&gt;&lt;w:numFmt w:val="decimal"/&gt;&lt;w:lvlText w:val="%1.%2.%3.%4.%5.%6.%7.%8."/&gt;&lt;w:lvlJc w:val="left"/&gt;&lt;w:pPr&gt;&lt;w:tabs&gt;&lt;w:tab w:val="num" w:pos="1440"/&gt;&lt;/w:tabs&gt;&lt;w:ind w:left="1440" w:hanging="1440"/&gt;&lt;/w:pPr&gt;&lt;w:rPr&gt;&lt;w:rFonts w:hint="default"/&gt;&lt;/w:rPr&gt;&lt;/w:lvl&gt;&lt;w:lvl w:ilvl="8"&gt;&lt;w:start w:val="1"/&gt;&lt;w:numFmt w:val="decimal"/&gt;&lt;w:lvlText w:val="%1.%2.%3.%4.%5.%6.%7.%8.%9."/&gt;&lt;w:lvlJc w:val="left"/&gt;&lt;w:pPr&gt;&lt;w:tabs&gt;&lt;w:tab w:val="num" w:pos="1800"/&gt;&lt;/w:tabs&gt;&lt;w:ind w:left="1800" w:hanging="1800"/&gt;&lt;/w:pPr&gt;&lt;w:rPr&gt;&lt;w:rFonts w:hint="default"/&gt;&lt;/w:rPr&gt;&lt;/w:lvl&gt;&lt;/w:abstractNum&gt;&lt;w:abstractNum w:abstractNumId="3" w15:restartNumberingAfterBreak="0"&gt;&lt;w:nsid w:val="111912E3"/&gt;&lt;w:multiLevelType w:val="multilevel"/&gt;&lt;w:tmpl w:val="7FDEFCEA"/&gt;&lt;w:lvl w:ilvl="0"&gt;&lt;w:start w:val="3"/&gt;&lt;w:numFmt w:val="decimal"/&gt;&lt;w:lvlText w:val="%1."/&gt;&lt;w:lvlJc w:val="left"/&gt;&lt;w:pPr&gt;&lt;w:tabs&gt;&lt;w:tab w:val="num" w:pos="705"/&gt;&lt;/w:tabs&gt;&lt;w:ind w:left="705" w:hanging="705"/&gt;&lt;/w:pPr&gt;&lt;w:rPr&gt;&lt;w:rFonts w:hint="default"/&gt;&lt;/w:rPr&gt;&lt;/w:lvl&gt;&lt;w:lvl w:ilvl="1"&gt;&lt;w:start w:val="1"/&gt;&lt;w:numFmt w:val="decimal"/&gt;&lt;w:lvlText w:val="%1.%2."/&gt;&lt;w:lvlJc w:val="left"/&gt;&lt;w:pPr&gt;&lt;w:tabs&gt;&lt;w:tab w:val="num" w:pos="705"/&gt;&lt;/w:tabs&gt;&lt;w:ind w:left="705" w:hanging="705"/&gt;&lt;/w:pPr&gt;&lt;w:rPr&gt;&lt;w:rFonts w:hint="default"/&gt;&lt;/w:rPr&gt;&lt;/w:lvl&gt;&lt;w:lvl w:ilvl="2"&gt;&lt;w:start w:val="12"/&gt;&lt;w:numFmt w:val="decimal"/&gt;&lt;w:lvlText w:val="%1.%2.%3."/&gt;&lt;w:lvlJc w:val="left"/&gt;&lt;w:pPr&gt;&lt;w:tabs&gt;&lt;w:tab w:val="num" w:pos="720"/&gt;&lt;/w:tabs&gt;&lt;w:ind w:left="720" w:hanging="720"/&gt;&lt;/w:pPr&gt;&lt;w:rPr&gt;&lt;w:rFonts w:hint="default"/&gt;&lt;/w:rPr&gt;&lt;/w:lvl&gt;&lt;w:lvl w:ilvl="3"&gt;&lt;w:start w:val="1"/&gt;&lt;w:numFmt w:val="decimal"/&gt;&lt;w:lvlText w:val="%1.%2.%3.%4."/&gt;&lt;w:lvlJc w:val="left"/&gt;&lt;w:pPr&gt;&lt;w:tabs&gt;&lt;w:tab w:val="num" w:pos="720"/&gt;&lt;/w:tabs&gt;&lt;w:ind w:left="720" w:hanging="720"/&gt;&lt;/w:pPr&gt;&lt;w:rPr&gt;&lt;w:rFonts w:hint="default"/&gt;&lt;/w:rPr&gt;&lt;/w:lvl&gt;&lt;w:lvl w:ilvl="4"&gt;&lt;w:start w:val="1"/&gt;&lt;w:numFmt w:val="decimal"/&gt;&lt;w:lvlText w:val="%1.%2.%3.%4.%5."/&gt;&lt;w:lvlJc w:val="left"/&gt;&lt;w:pPr&gt;&lt;w:tabs&gt;&lt;w:tab w:val="num" w:pos="1080"/&gt;&lt;/w:tabs&gt;&lt;w:ind w:left="1080" w:hanging="1080"/&gt;&lt;/w:pPr&gt;&lt;w:rPr&gt;&lt;w:rFonts w:hint="default"/&gt;&lt;/w:rPr&gt;&lt;/w:lvl&gt;&lt;w:lvl w:ilvl="5"&gt;&lt;w:start w:val="1"/&gt;&lt;w:numFmt w:val="decimal"/&gt;&lt;w:lvlText w:val="%1.%2.%3.%4.%5.%6."/&gt;&lt;w:lvlJc w:val="left"/&gt;&lt;w:pPr&gt;&lt;w:tabs&gt;&lt;w:tab w:val="num" w:pos="1080"/&gt;&lt;/w:tabs&gt;&lt;w:ind w:left="1080" w:hanging="1080"/&gt;&lt;/w:pPr&gt;&lt;w:rPr&gt;&lt;w:rFonts w:hint="default"/&gt;&lt;/w:rPr&gt;&lt;/w:lvl&gt;&lt;w:lvl w:ilvl="6"&gt;&lt;w:start w:val="1"/&gt;&lt;w:numFmt w:val="decimal"/&gt;&lt;w:lvlText w:val="%1.%2.%3.%4.%5.%6.%7."/&gt;&lt;w:lvlJc w:val="left"/&gt;&lt;w:pPr&gt;&lt;w:tabs&gt;&lt;w:tab w:val="num" w:pos="1440"/&gt;&lt;/w:tabs&gt;&lt;w:ind w:left="1440" w:hanging="1440"/&gt;&lt;/w:pPr&gt;&lt;w:rPr&gt;&lt;w:rFonts w:hint="default"/&gt;&lt;/w:rPr&gt;&lt;/w:lvl&gt;&lt;w:lvl w:ilvl="7"&gt;&lt;w:start w:val="1"/&gt;&lt;w:numFmt w:val="decimal"/&gt;&lt;w:lvlText w:val="%1.%2.%3.%4.%5.%6.%7.%8."/&gt;&lt;w:lvlJc w:val="left"/&gt;&lt;w:pPr&gt;&lt;w:tabs&gt;&lt;w:tab w:val="num" w:pos="1440"/&gt;&lt;/w:tabs&gt;&lt;w:ind w:left="1440" w:hanging="1440"/&gt;&lt;/w:pPr&gt;&lt;w:rPr&gt;&lt;w:rFonts w:hint="default"/&gt;&lt;/w:rPr&gt;&lt;/w:lvl&gt;&lt;w:lvl w:ilvl="8"&gt;&lt;w:start w:val="1"/&gt;&lt;w:numFmt w:val="decimal"/&gt;&lt;w:lvlText w:val="%1.%2.%3.%4.%5.%6.%7.%8.%9."/&gt;&lt;w:lvlJc w:val="left"/&gt;&lt;w:pPr&gt;&lt;w:tabs&gt;&lt;w:tab w:val="num" w:pos="1800"/&gt;&lt;/w:tabs&gt;&lt;w:ind w:left="1800" w:hanging="1800"/&gt;&lt;/w:pPr&gt;&lt;w:rPr&gt;&lt;w:rFonts w:hint="default"/&gt;&lt;/w:rPr&gt;&lt;/w:lvl&gt;&lt;/w:abstractNum&gt;&lt;w:abstractNum w:abstractNumId="4" w15:restartNumberingAfterBreak="0"&gt;&lt;w:nsid w:val="1FE97778"/&gt;&lt;w:multiLevelType w:val="hybridMultilevel"/&gt;&lt;w:tmpl w:val="0ECAD806"/&gt;&lt;w:lvl w:ilvl="0" w:tplc="B45A9166"&gt;&lt;w:start w:val="1"/&gt;&lt;w:numFmt w:val="decimal"/&gt;&lt;w:lvlText w:val="%1."/&gt;&lt;w:lvlJc w:val="left"/&gt;&lt;w:pPr&gt;&lt;w:tabs&gt;&lt;w:tab w:val="num" w:pos="720"/&gt;&lt;/w:tabs&gt;&lt;w:ind w:left="720" w:hanging="360"/&gt;&lt;/w:pPr&gt;&lt;w:rPr&gt;&lt;w:rFonts w:hint="default"/&gt;&lt;/w:rPr&gt;&lt;/w:lvl&gt;&lt;w:lvl w:ilvl="1" w:tplc="84D8B48C" w:tentative="1"&gt;&lt;w:start w:val="1"/&gt;&lt;w:numFmt w:val="lowerLetter"/&gt;&lt;w:lvlText w:val="%2."/&gt;&lt;w:lvlJc w:val="left"/&gt;&lt;w:pPr&gt;&lt;w:tabs&gt;&lt;w:tab w:val="num" w:pos="1440"/&gt;&lt;/w:tabs&gt;&lt;w:ind w:left="1440" w:hanging="360"/&gt;&lt;/w:pPr&gt;&lt;/w:lvl&gt;&lt;w:lvl w:ilvl="2" w:tplc="CE787646" w:tentative="1"&gt;&lt;w:start w:val="1"/&gt;&lt;w:numFmt w:val="lowerRoman"/&gt;&lt;w:lvlText w:val="%3."/&gt;&lt;w:lvlJc w:val="right"/&gt;&lt;w:pPr&gt;&lt;w:tabs&gt;&lt;w:tab w:val="num" w:pos="2160"/&gt;&lt;/w:tabs&gt;&lt;w:ind w:left="2160" w:hanging="180"/&gt;&lt;/w:pPr&gt;&lt;/w:lvl&gt;&lt;w:lvl w:ilvl="3" w:tplc="00AC3FB4" w:tentative="1"&gt;&lt;w:start w:val="1"/&gt;&lt;w:numFmt w:val="decimal"/&gt;&lt;w:lvlText w:val="%4."/&gt;&lt;w:lvlJc w:val="left"/&gt;&lt;w:pPr&gt;&lt;w:tabs&gt;&lt;w:tab w:val="num" w:pos="2880"/&gt;&lt;/w:tabs&gt;&lt;w:ind w:left="2880" w:hanging="360"/&gt;&lt;/w:pPr&gt;&lt;/w:lvl&gt;&lt;w:lvl w:ilvl="4" w:tplc="6FFA383C" w:tentative="1"&gt;&lt;w:start w:val="1"/&gt;&lt;w:numFmt w:val="lowerLetter"/&gt;&lt;w:lvlText w:val="%5."/&gt;&lt;w:lvlJc w:val="left"/&gt;&lt;w:pPr&gt;&lt;w:tabs&gt;&lt;w:tab w:val="num" w:pos="3600"/&gt;&lt;/w:tabs&gt;&lt;w:ind w:left="3600" w:hanging="360"/&gt;&lt;/w:pPr&gt;&lt;/w:lvl&gt;&lt;w:lvl w:ilvl="5" w:tplc="D9F04608" w:tentative="1"&gt;&lt;w:start w:val="1"/&gt;&lt;w:numFmt w:val="lowerRoman"/&gt;&lt;w:lvlText w:val="%6."/&gt;&lt;w:lvlJc w:val="right"/&gt;&lt;w:pPr&gt;&lt;w:tabs&gt;&lt;w:tab w:val="num" w:pos="4320"/&gt;&lt;/w:tabs&gt;&lt;w:ind w:left="4320" w:hanging="180"/&gt;&lt;/w:pPr&gt;&lt;/w:lvl&gt;&lt;w:lvl w:ilvl="6" w:tplc="104A6754" w:tentative="1"&gt;&lt;w:start w:val="1"/&gt;&lt;w:numFmt w:val="decimal"/&gt;&lt;w:lvlText w:val="%7."/&gt;&lt;w:lvlJc w:val="left"/&gt;&lt;w:pPr&gt;&lt;w:tabs&gt;&lt;w:tab w:val="num" w:pos="5040"/&gt;&lt;/w:tabs&gt;&lt;w:ind w:left="5040" w:hanging="360"/&gt;&lt;/w:pPr&gt;&lt;/w:lvl&gt;&lt;w:lvl w:ilvl="7" w:tplc="931E5DD2" w:tentative="1"&gt;&lt;w:start w:val="1"/&gt;&lt;w:numFmt w:val="lowerLetter"/&gt;&lt;w:lvlText w:val="%8."/&gt;&lt;w:lvlJc w:val="left"/&gt;&lt;w:pPr&gt;&lt;w:tabs&gt;&lt;w:tab w:val="num" w:pos="5760"/&gt;&lt;/w:tabs&gt;&lt;w:ind w:left="5760" w:hanging="360"/&gt;&lt;/w:pPr&gt;&lt;/w:lvl&gt;&lt;w:lvl w:ilvl="8" w:tplc="D932FE68" w:tentative="1"&gt;&lt;w:start w:val="1"/&gt;&lt;w:numFmt w:val="lowerRoman"/&gt;&lt;w:lvlText w:val="%9."/&gt;&lt;w:lvlJc w:val="right"/&gt;&lt;w:pPr&gt;&lt;w:tabs&gt;&lt;w:tab w:val="num" w:pos="6480"/&gt;&lt;/w:tabs&gt;&lt;w:ind w:left="6480" w:hanging="180"/&gt;&lt;/w:pPr&gt;&lt;/w:lvl&gt;&lt;/w:abstractNum&gt;&lt;w:abstractNum w:abstractNumId="5" w15:restartNumberingAfterBreak="0"&gt;&lt;w:nsid w:val="22C939D4"/&gt;&lt;w:multiLevelType w:val="multilevel"/&gt;&lt;w:tmpl w:val="6BEA9274"/&gt;&lt;w:lvl w:ilvl="0"&gt;&lt;w:start w:val="5"/&gt;&lt;w:numFmt w:val="decimal"/&gt;&lt;w:lvlText w:val="%1."/&gt;&lt;w:lvlJc w:val="left"/&gt;&lt;w:pPr&gt;&lt;w:ind w:left="540" w:hanging="540"/&gt;&lt;/w:pPr&gt;&lt;w:rPr&gt;&lt;w:rFonts w:hint="default"/&gt;&lt;/w:rPr&gt;&lt;/w:lvl&gt;&lt;w:lvl w:ilvl="1"&gt;&lt;w:start w:val="1"/&gt;&lt;w:numFmt w:val="decimal"/&gt;&lt;w:lvlText w:val="%1.%2."/&gt;&lt;w:lvlJc w:val="left"/&gt;&lt;w:pPr&gt;&lt;w:ind w:left="540" w:hanging="540"/&gt;&lt;/w:pPr&gt;&lt;w:rPr&gt;&lt;w:rFonts w:hint="default"/&gt;&lt;/w:rPr&gt;&lt;/w:lvl&gt;&lt;w:lvl w:ilvl="2"&gt;&lt;w:start w:val="3"/&gt;&lt;w:numFmt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w:abstractNumId="6" w15:restartNumberingAfterBreak="0"&gt;&lt;w:nsid w:val="28BC6758"/&gt;&lt;w:multiLevelType w:val="hybridMultilevel"/&gt;&lt;w:tmpl w:val="AE463312"/&gt;&lt;w:lvl w:ilvl="0" w:tplc="FEB27942"&gt;&lt;w:start w:val="1"/&gt;&lt;w:numFmt w:val="bullet"/&gt;&lt;w:lvlRestart w:val="0"/&gt;&lt;w:lvlText w:val=""/&gt;&lt;w:lvlJc w:val="left"/&gt;&lt;w:pPr&gt;&lt;w:tabs&gt;&lt;w:tab w:val="num" w:pos="709"/&gt;&lt;/w:tabs&gt;&lt;w:ind w:left="709" w:hanging="425"/&gt;&lt;/w:pPr&gt;&lt;w:rPr&gt;&lt;w:rFonts w:ascii="Wingdings" w:hAnsi="Wingdings" w:hint="default"/&gt;&lt;w:b w:val="0"/&gt;&lt;w:i w:val="0"/&gt;&lt;w:color w:val="auto"/&gt;&lt;w:sz w:val="24"/&gt;&lt;/w:rPr&gt;&lt;/w:lvl&gt;&lt;w:lvl w:ilvl="1" w:tplc="5290C772" w:tentative="1"&gt;&lt;w:start w:val="1"/&gt;&lt;w:numFmt w:val="bullet"/&gt;&lt;w:lvlText w:val="o"/&gt;&lt;w:lvlJc w:val="left"/&gt;&lt;w:pPr&gt;&lt;w:tabs&gt;&lt;w:tab w:val="num" w:pos="1299"/&gt;&lt;/w:tabs&gt;&lt;w:ind w:left="1299" w:hanging="360"/&gt;&lt;/w:pPr&gt;&lt;w:rPr&gt;&lt;w:rFonts w:ascii="Courier New" w:hAnsi="Courier New" w:cs="Courier New" w:hint="default"/&gt;&lt;/w:rPr&gt;&lt;/w:lvl&gt;&lt;w:lvl w:ilvl="2" w:tplc="FB9080AE" w:tentative="1"&gt;&lt;w:start w:val="1"/&gt;&lt;w:numFmt w:val="bullet"/&gt;&lt;w:lvlText w:val=""/&gt;&lt;w:lvlJc w:val="left"/&gt;&lt;w:pPr&gt;&lt;w:tabs&gt;&lt;w:tab w:val="num" w:pos="2019"/&gt;&lt;/w:tabs&gt;&lt;w:ind w:left="2019" w:hanging="360"/&gt;&lt;/w:pPr&gt;&lt;w:rPr&gt;&lt;w:rFonts w:ascii="Wingdings" w:hAnsi="Wingdings" w:hint="default"/&gt;&lt;/w:rPr&gt;&lt;/w:lvl&gt;&lt;w:lvl w:ilvl="3" w:tplc="2CC62094" w:tentative="1"&gt;&lt;w:start w:val="1"/&gt;&lt;w:numFmt w:val="bullet"/&gt;&lt;w:lvlText w:val=""/&gt;&lt;w:lvlJc w:val="left"/&gt;&lt;w:pPr&gt;&lt;w:tabs&gt;&lt;w:tab w:val="num" w:pos="2739"/&gt;&lt;/w:tabs&gt;&lt;w:ind w:left="2739" w:hanging="360"/&gt;&lt;/w:pPr&gt;&lt;w:rPr&gt;&lt;w:rFonts w:ascii="Symbol" w:hAnsi="Symbol" w:hint="default"/&gt;&lt;/w:rPr&gt;&lt;/w:lvl&gt;&lt;w:lvl w:ilvl="4" w:tplc="4E3CD96E" w:tentative="1"&gt;&lt;w:start w:val="1"/&gt;&lt;w:numFmt w:val="bullet"/&gt;&lt;w:lvlText w:val="o"/&gt;&lt;w:lvlJc w:val="left"/&gt;&lt;w:pPr&gt;&lt;w:tabs&gt;&lt;w:tab w:val="num" w:pos="3459"/&gt;&lt;/w:tabs&gt;&lt;w:ind w:left="3459" w:hanging="360"/&gt;&lt;/w:pPr&gt;&lt;w:rPr&gt;&lt;w:rFonts w:ascii="Courier New" w:hAnsi="Courier New" w:cs="Courier New" w:hint="default"/&gt;&lt;/w:rPr&gt;&lt;/w:lvl&gt;&lt;w:lvl w:ilvl="5" w:tplc="ECA64ADE" w:tentative="1"&gt;&lt;w:start w:val="1"/&gt;&lt;w:numFmt w:val="bullet"/&gt;&lt;w:lvlText w:val=""/&gt;&lt;w:lvlJc w:val="left"/&gt;&lt;w:pPr&gt;&lt;w:tabs&gt;&lt;w:tab w:val="num" w:pos="4179"/&gt;&lt;/w:tabs&gt;&lt;w:ind w:left="4179" w:hanging="360"/&gt;&lt;/w:pPr&gt;&lt;w:rPr&gt;&lt;w:rFonts w:ascii="Wingdings" w:hAnsi="Wingdings" w:hint="default"/&gt;&lt;/w:rPr&gt;&lt;/w:lvl&gt;&lt;w:lvl w:ilvl="6" w:tplc="99106198" w:tentative="1"&gt;&lt;w:start w:val="1"/&gt;&lt;w:numFmt w:val="bullet"/&gt;&lt;w:lvlText w:val=""/&gt;&lt;w:lvlJc w:val="left"/&gt;&lt;w:pPr&gt;&lt;w:tabs&gt;&lt;w:tab w:val="num" w:pos="4899"/&gt;&lt;/w:tabs&gt;&lt;w:ind w:left="4899" w:hanging="360"/&gt;&lt;/w:pPr&gt;&lt;w:rPr&gt;&lt;w:rFonts w:ascii="Symbol" w:hAnsi="Symbol" w:hint="default"/&gt;&lt;/w:rPr&gt;&lt;/w:lvl&gt;&lt;w:lvl w:ilvl="7" w:tplc="7A4AF50E" w:tentative="1"&gt;&lt;w:start w:val="1"/&gt;&lt;w:numFmt w:val="bullet"/&gt;&lt;w:lvlText w:val="o"/&gt;&lt;w:lvlJc w:val="left"/&gt;&lt;w:pPr&gt;&lt;w:tabs&gt;&lt;w:tab w:val="num" w:pos="5619"/&gt;&lt;/w:tabs&gt;&lt;w:ind w:left="5619" w:hanging="360"/&gt;&lt;/w:pPr&gt;&lt;w:rPr&gt;&lt;w:rFonts w:ascii="Courier New" w:hAnsi="Courier New" w:cs="Courier New" w:hint="default"/&gt;&lt;/w:rPr&gt;&lt;/w:lvl&gt;&lt;w:lvl w:ilvl="8" w:tplc="9B22EB0A" w:tentative="1"&gt;&lt;w:start w:val="1"/&gt;&lt;w:numFmt w:val="bullet"/&gt;&lt;w:lvlText w:val=""/&gt;&lt;w:lvlJc w:val="left"/&gt;&lt;w:pPr&gt;&lt;w:tabs&gt;&lt;w:tab w:val="num" w:pos="6339"/&gt;&lt;/w:tabs&gt;&lt;w:ind w:left="6339" w:hanging="360"/&gt;&lt;/w:pPr&gt;&lt;w:rPr&gt;&lt;w:rFonts w:ascii="Wingdings" w:hAnsi="Wingdings" w:hint="default"/&gt;&lt;/w:rPr&gt;&lt;/w:lvl&gt;&lt;/w:abstractNum&gt;&lt;w:abstractNum w:abstractNumId="7" w15:restartNumberingAfterBreak="0"&gt;&lt;w:nsid w:val="2A0A0A68"/&gt;&lt;w:multiLevelType w:val="hybridMultilevel"/&gt;&lt;w:tmpl w:val="EA8A6F6A"/&gt;&lt;w:lvl w:ilvl="0" w:tplc="C9484B20"&gt;&lt;w:start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w:tplc="9A3A27AE"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w:tplc="98520698" w:tentative="1"&gt;&lt;w:start w:val="1"/&gt;&lt;w:numFmt w:val="bullet"/&gt;&lt;w:lvlText w:val=""/&gt;&lt;w:lvlJc w:val="left"/&gt;&lt;w:pPr&gt;&lt;w:tabs&gt;&lt;w:tab w:val="num" w:pos="2160"/&gt;&lt;/w:tabs&gt;&lt;w:ind w:left="2160" w:hanging="360"/&gt;&lt;/w:pPr&gt;&lt;w:rPr&gt;&lt;w:rFonts w:ascii="Wingdings" w:hAnsi="Wingdings" w:hint="default"/&gt;&lt;/w:rPr&gt;&lt;/w:lvl&gt;&lt;w:lvl w:ilvl="3" w:tplc="33603386" w:tentative="1"&gt;&lt;w:start w:val="1"/&gt;&lt;w:numFmt w:val="bullet"/&gt;&lt;w:lvlText w:val=""/&gt;&lt;w:lvlJc w:val="left"/&gt;&lt;w:pPr&gt;&lt;w:tabs&gt;&lt;w:tab w:val="num" w:pos="2880"/&gt;&lt;/w:tabs&gt;&lt;w:ind w:left="2880" w:hanging="360"/&gt;&lt;/w:pPr&gt;&lt;w:rPr&gt;&lt;w:rFonts w:ascii="Symbol" w:hAnsi="Symbol" w:hint="default"/&gt;&lt;/w:rPr&gt;&lt;/w:lvl&gt;&lt;w:lvl w:ilvl="4" w:tplc="0EECB458"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w:tplc="28F83F98" w:tentative="1"&gt;&lt;w:start w:val="1"/&gt;&lt;w:numFmt w:val="bullet"/&gt;&lt;w:lvlText w:val=""/&gt;&lt;w:lvlJc w:val="left"/&gt;&lt;w:pPr&gt;&lt;w:tabs&gt;&lt;w:tab w:val="num" w:pos="4320"/&gt;&lt;/w:tabs&gt;&lt;w:ind w:left="4320" w:hanging="360"/&gt;&lt;/w:pPr&gt;&lt;w:rPr&gt;&lt;w:rFonts w:ascii="Wingdings" w:hAnsi="Wingdings" w:hint="default"/&gt;&lt;/w:rPr&gt;&lt;/w:lvl&gt;&lt;w:lvl w:ilvl="6" w:tplc="3ECECD02" w:tentative="1"&gt;&lt;w:start w:val="1"/&gt;&lt;w:numFmt w:val="bullet"/&gt;&lt;w:lvlText w:val=""/&gt;&lt;w:lvlJc w:val="left"/&gt;&lt;w:pPr&gt;&lt;w:tabs&gt;&lt;w:tab w:val="num" w:pos="5040"/&gt;&lt;/w:tabs&gt;&lt;w:ind w:left="5040" w:hanging="360"/&gt;&lt;/w:pPr&gt;&lt;w:rPr&gt;&lt;w:rFonts w:ascii="Symbol" w:hAnsi="Symbol" w:hint="default"/&gt;&lt;/w:rPr&gt;&lt;/w:lvl&gt;&lt;w:lvl w:ilvl="7" w:tplc="5F7CA1EC"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w:tplc="45288F82"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w:val="2AEC4E8F"/&gt;&lt;w:multiLevelType w:val="multilevel"/&gt;&lt;w:tmpl w:val="FD72A38A"/&gt;&lt;w:lvl w:ilvl="0"&gt;&lt;w:start w:val="3"/&gt;&lt;w:numFmt w:val="decimal"/&gt;&lt;w:lvlText w:val="%1."/&gt;&lt;w:lvlJc w:val="left"/&gt;&lt;w:pPr&gt;&lt;w:ind w:left="600" w:hanging="600"/&gt;&lt;/w:pPr&gt;&lt;w:rPr&gt;&lt;w:rFonts w:hint="default"/&gt;&lt;/w:rPr&gt;&lt;/w:lvl&gt;&lt;w:lvl w:ilvl="1"&gt;&lt;w:start w:val="1"/&gt;&lt;w:numFmt w:val="decimal"/&gt;&lt;w:lvlText w:val="%1.%2."/&gt;&lt;w:lvlJc w:val="left"/&gt;&lt;w:pPr&gt;&lt;w:ind w:left="600" w:hanging="600"/&gt;&lt;/w:pPr&gt;&lt;w:rPr&gt;&lt;w:rFonts w:hint="default"/&gt;&lt;/w:rPr&gt;&lt;/w:lvl&gt;&lt;w:lvl w:ilvl="2"&gt;&lt;w:start w:val="39"/&gt;&lt;w:numFmt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w:abstractNumId="9" w15:restartNumberingAfterBreak="0"&gt;&lt;w:nsid w:val="336D0D43"/&gt;&lt;w:multiLevelType w:val="hybridMultilevel"/&gt;&lt;w:tmpl w:val="C9D2F776"/&gt;&lt;w:lvl w:ilvl="0" w:tplc="2FDC6580"&gt;&lt;w:start w:val="1"/&gt;&lt;w:numFmt w:val="bullet"/&gt;&lt;w:lvlText w:val=""/&gt;&lt;w:lvlJc w:val="left"/&gt;&lt;w:pPr&gt;&lt;w:ind w:left="720" w:hanging="360"/&gt;&lt;/w:pPr&gt;&lt;w:rPr&gt;&lt;w:rFonts w:ascii="Symbol" w:hAnsi="Symbol" w:hint="default"/&gt;&lt;/w:rPr&gt;&lt;/w:lvl&gt;&lt;w:lvl w:ilvl="1" w:tplc="5A9433B6" w:tentative="1"&gt;&lt;w:start w:val="1"/&gt;&lt;w:numFmt w:val="bullet"/&gt;&lt;w:lvlText w:val="o"/&gt;&lt;w:lvlJc w:val="left"/&gt;&lt;w:pPr&gt;&lt;w:ind w:left="1440" w:hanging="360"/&gt;&lt;/w:pPr&gt;&lt;w:rPr&gt;&lt;w:rFonts w:ascii="Courier New" w:hAnsi="Courier New" w:cs="Courier New" w:hint="default"/&gt;&lt;/w:rPr&gt;&lt;/w:lvl&gt;&lt;w:lvl w:ilvl="2" w:tplc="3D0C65C0" w:tentative="1"&gt;&lt;w:start w:val="1"/&gt;&lt;w:numFmt w:val="bullet"/&gt;&lt;w:lvlText w:val=""/&gt;&lt;w:lvlJc w:val="left"/&gt;&lt;w:pPr&gt;&lt;w:ind w:left="2160" w:hanging="360"/&gt;&lt;/w:pPr&gt;&lt;w:rPr&gt;&lt;w:rFonts w:ascii="Wingdings" w:hAnsi="Wingdings" w:hint="default"/&gt;&lt;/w:rPr&gt;&lt;/w:lvl&gt;&lt;w:lvl w:ilvl="3" w:tplc="EEC45668" w:tentative="1"&gt;&lt;w:start w:val="1"/&gt;&lt;w:numFmt w:val="bullet"/&gt;&lt;w:lvlText w:val=""/&gt;&lt;w:lvlJc w:val="left"/&gt;&lt;w:pPr&gt;&lt;w:ind w:left="2880" w:hanging="360"/&gt;&lt;/w:pPr&gt;&lt;w:rPr&gt;&lt;w:rFonts w:ascii="Symbol" w:hAnsi="Symbol" w:hint="default"/&gt;&lt;/w:rPr&gt;&lt;/w:lvl&gt;&lt;w:lvl w:ilvl="4" w:tplc="493E27C0" w:tentative="1"&gt;&lt;w:start w:val="1"/&gt;&lt;w:numFmt w:val="bullet"/&gt;&lt;w:lvlText w:val="o"/&gt;&lt;w:lvlJc w:val="left"/&gt;&lt;w:pPr&gt;&lt;w:ind w:left="3600" w:hanging="360"/&gt;&lt;/w:pPr&gt;&lt;w:rPr&gt;&lt;w:rFonts w:ascii="Courier New" w:hAnsi="Courier New" w:cs="Courier New" w:hint="default"/&gt;&lt;/w:rPr&gt;&lt;/w:lvl&gt;&lt;w:lvl w:ilvl="5" w:tplc="622A422E" w:tentative="1"&gt;&lt;w:start w:val="1"/&gt;&lt;w:numFmt w:val="bullet"/&gt;&lt;w:lvlText w:val=""/&gt;&lt;w:lvlJc w:val="left"/&gt;&lt;w:pPr&gt;&lt;w:ind w:left="4320" w:hanging="360"/&gt;&lt;/w:pPr&gt;&lt;w:rPr&gt;&lt;w:rFonts w:ascii="Wingdings" w:hAnsi="Wingdings" w:hint="default"/&gt;&lt;/w:rPr&gt;&lt;/w:lvl&gt;&lt;w:lvl w:ilvl="6" w:tplc="39E09DB8" w:tentative="1"&gt;&lt;w:start w:val="1"/&gt;&lt;w:numFmt w:val="bullet"/&gt;&lt;w:lvlText w:val=""/&gt;&lt;w:lvlJc w:val="left"/&gt;&lt;w:pPr&gt;&lt;w:ind w:left="5040" w:hanging="360"/&gt;&lt;/w:pPr&gt;&lt;w:rPr&gt;&lt;w:rFonts w:ascii="Symbol" w:hAnsi="Symbol" w:hint="default"/&gt;&lt;/w:rPr&gt;&lt;/w:lvl&gt;&lt;w:lvl w:ilvl="7" w:tplc="1E24B418" w:tentative="1"&gt;&lt;w:start w:val="1"/&gt;&lt;w:numFmt w:val="bullet"/&gt;&lt;w:lvlText w:val="o"/&gt;&lt;w:lvlJc w:val="left"/&gt;&lt;w:pPr&gt;&lt;w:ind w:left="5760" w:hanging="360"/&gt;&lt;/w:pPr&gt;&lt;w:rPr&gt;&lt;w:rFonts w:ascii="Courier New" w:hAnsi="Courier New" w:cs="Courier New" w:hint="default"/&gt;&lt;/w:rPr&gt;&lt;/w:lvl&gt;&lt;w:lvl w:ilvl="8" w:tplc="72E4F022"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w:val="3B171A07"/&gt;&lt;w:multiLevelType w:val="hybridMultilevel"/&gt;&lt;w:tmpl w:val="74323C38"/&gt;&lt;w:lvl w:ilvl="0" w:tplc="5C36D5F4"&gt;&lt;w:start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w:tplc="A9FCB008"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w:tplc="A2FE6D7E"&gt;&lt;w:start w:val="1"/&gt;&lt;w:numFmt w:val="bullet"/&gt;&lt;w:lvlText w:val=""/&gt;&lt;w:lvlJc w:val="left"/&gt;&lt;w:pPr&gt;&lt;w:tabs&gt;&lt;w:tab w:val="num" w:pos="2160"/&gt;&lt;/w:tabs&gt;&lt;w:ind w:left="2160" w:hanging="360"/&gt;&lt;/w:pPr&gt;&lt;w:rPr&gt;&lt;w:rFonts w:ascii="Wingdings" w:hAnsi="Wingdings" w:hint="default"/&gt;&lt;/w:rPr&gt;&lt;/w:lvl&gt;&lt;w:lvl w:ilvl="3" w:tplc="0386AAF4" w:tentative="1"&gt;&lt;w:start w:val="1"/&gt;&lt;w:numFmt w:val="bullet"/&gt;&lt;w:lvlText w:val=""/&gt;&lt;w:lvlJc w:val="left"/&gt;&lt;w:pPr&gt;&lt;w:tabs&gt;&lt;w:tab w:val="num" w:pos="2880"/&gt;&lt;/w:tabs&gt;&lt;w:ind w:left="2880" w:hanging="360"/&gt;&lt;/w:pPr&gt;&lt;w:rPr&gt;&lt;w:rFonts w:ascii="Symbol" w:hAnsi="Symbol" w:hint="default"/&gt;&lt;/w:rPr&gt;&lt;/w:lvl&gt;&lt;w:lvl w:ilvl="4" w:tplc="C5246C02"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w:tplc="E30A7CA2" w:tentative="1"&gt;&lt;w:start w:val="1"/&gt;&lt;w:numFmt w:val="bullet"/&gt;&lt;w:lvlText w:val=""/&gt;&lt;w:lvlJc w:val="left"/&gt;&lt;w:pPr&gt;&lt;w:tabs&gt;&lt;w:tab w:val="num" w:pos="4320"/&gt;&lt;/w:tabs&gt;&lt;w:ind w:left="4320" w:hanging="360"/&gt;&lt;/w:pPr&gt;&lt;w:rPr&gt;&lt;w:rFonts w:ascii="Wingdings" w:hAnsi="Wingdings" w:hint="default"/&gt;&lt;/w:rPr&gt;&lt;/w:lvl&gt;&lt;w:lvl w:ilvl="6" w:tplc="B53A0720" w:tentative="1"&gt;&lt;w:start w:val="1"/&gt;&lt;w:numFmt w:val="bullet"/&gt;&lt;w:lvlText w:val=""/&gt;&lt;w:lvlJc w:val="left"/&gt;&lt;w:pPr&gt;&lt;w:tabs&gt;&lt;w:tab w:val="num" w:pos="5040"/&gt;&lt;/w:tabs&gt;&lt;w:ind w:left="5040" w:hanging="360"/&gt;&lt;/w:pPr&gt;&lt;w:rPr&gt;&lt;w:rFonts w:ascii="Symbol" w:hAnsi="Symbol" w:hint="default"/&gt;&lt;/w:rPr&gt;&lt;/w:lvl&gt;&lt;w:lvl w:ilvl="7" w:tplc="C720CD60"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w:tplc="6A7EC2AA"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w:abstractNumId="11" w15:restartNumberingAfterBreak="0"&gt;&lt;w:nsid w:val="417F5AEB"/&gt;&lt;w:multiLevelType w:val="hybridMultilevel"/&gt;&lt;w:tmpl w:val="5D260F4C"/&gt;&lt;w:lvl w:ilvl="0" w:tplc="04190005"&gt;&lt;w:start w:val="1"/&gt;&lt;w:numFmt w:val="bullet"/&gt;&lt;w:lvlText w:val=""/&gt;&lt;w:lvlJc w:val="left"/&gt;&lt;w:pPr&gt;&lt;w:ind w:left="1080" w:hanging="360"/&gt;&lt;/w:pPr&gt;&lt;w:rPr&gt;&lt;w:rFonts w:ascii="Wingdings" w:hAnsi="Wingdings" w:hint="default"/&gt;&lt;/w:rPr&gt;&lt;/w:lvl&gt;&lt;w:lvl w:ilvl="1" w:tplc="04190003" w:tentative="1"&gt;&lt;w:start w:val="1"/&gt;&lt;w:numFmt w:val="bullet"/&gt;&lt;w:lvlText w:val="o"/&gt;&lt;w:lvlJc w:val="left"/&gt;&lt;w:pPr&gt;&lt;w:ind w:left="1800" w:hanging="360"/&gt;&lt;/w:pPr&gt;&lt;w:rPr&gt;&lt;w:rFonts w:ascii="Courier New" w:hAnsi="Courier New" w:cs="Courier New" w:hint="default"/&gt;&lt;/w:rPr&gt;&lt;/w:lvl&gt;&lt;w:lvl w:ilvl="2" w:tplc="04190005" w:tentative="1"&gt;&lt;w:start w:val="1"/&gt;&lt;w:numFmt w:val="bullet"/&gt;&lt;w:lvlText w:val=""/&gt;&lt;w:lvlJc w:val="left"/&gt;&lt;w:pPr&gt;&lt;w:ind w:left="2520" w:hanging="360"/&gt;&lt;/w:pPr&gt;&lt;w:rPr&gt;&lt;w:rFonts w:ascii="Wingdings" w:hAnsi="Wingdings" w:hint="default"/&gt;&lt;/w:rPr&gt;&lt;/w:lvl&gt;&lt;w:lvl w:ilvl="3" w:tplc="04190001" w:tentative="1"&gt;&lt;w:start w:val="1"/&gt;&lt;w:numFmt w:val="bullet"/&gt;&lt;w:lvlText w:val=""/&gt;&lt;w:lvlJc w:val="left"/&gt;&lt;w:pPr&gt;&lt;w:ind w:left="3240" w:hanging="360"/&gt;&lt;/w:pPr&gt;&lt;w:rPr&gt;&lt;w:rFonts w:ascii="Symbol" w:hAnsi="Symbol" w:hint="default"/&gt;&lt;/w:rPr&gt;&lt;/w:lvl&gt;&lt;w:lvl w:ilvl="4" w:tplc="04190003" w:tentative="1"&gt;&lt;w:start w:val="1"/&gt;&lt;w:numFmt w:val="bullet"/&gt;&lt;w:lvlText w:val="o"/&gt;&lt;w:lvlJc w:val="left"/&gt;&lt;w:pPr&gt;&lt;w:ind w:left="3960" w:hanging="360"/&gt;&lt;/w:pPr&gt;&lt;w:rPr&gt;&lt;w:rFonts w:ascii="Courier New" w:hAnsi="Courier New" w:cs="Courier New" w:hint="default"/&gt;&lt;/w:rPr&gt;&lt;/w:lvl&gt;&lt;w:lvl w:ilvl="5" w:tplc="04190005" w:tentative="1"&gt;&lt;w:start w:val="1"/&gt;&lt;w:numFmt w:val="bullet"/&gt;&lt;w:lvlText w:val=""/&gt;&lt;w:lvlJc w:val="left"/&gt;&lt;w:pPr&gt;&lt;w:ind w:left="4680" w:hanging="360"/&gt;&lt;/w:pPr&gt;&lt;w:rPr&gt;&lt;w:rFonts w:ascii="Wingdings" w:hAnsi="Wingdings" w:hint="default"/&gt;&lt;/w:rPr&gt;&lt;/w:lvl&gt;&lt;w:lvl w:ilvl="6" w:tplc="04190001" w:tentative="1"&gt;&lt;w:start w:val="1"/&gt;&lt;w:numFmt w:val="bullet"/&gt;&lt;w:lvlText w:val=""/&gt;&lt;w:lvlJc w:val="left"/&gt;&lt;w:pPr&gt;&lt;w:ind w:left="5400" w:hanging="360"/&gt;&lt;/w:pPr&gt;&lt;w:rPr&gt;&lt;w:rFonts w:ascii="Symbol" w:hAnsi="Symbol" w:hint="default"/&gt;&lt;/w:rPr&gt;&lt;/w:lvl&gt;&lt;w:lvl w:ilvl="7" w:tplc="04190003" w:tentative="1"&gt;&lt;w:start w:val="1"/&gt;&lt;w:numFmt w:val="bullet"/&gt;&lt;w:lvlText w:val="o"/&gt;&lt;w:lvlJc w:val="left"/&gt;&lt;w:pPr&gt;&lt;w:ind w:left="6120" w:hanging="360"/&gt;&lt;/w:pPr&gt;&lt;w:rPr&gt;&lt;w:rFonts w:ascii="Courier New" w:hAnsi="Courier New" w:cs="Courier New" w:hint="default"/&gt;&lt;/w:rPr&gt;&lt;/w:lvl&gt;&lt;w:lvl w:ilvl="8" w:tplc="04190005"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w:val="423957CE"/&gt;&lt;w:multiLevelType w:val="multilevel"/&gt;&lt;w:tmpl w:val="6A14143A"/&gt;&lt;w:lvl w:ilvl="0"&gt;&lt;w:start w:val="5"/&gt;&lt;w:numFmt w:val="decimal"/&gt;&lt;w:lvlText w:val="%1."/&gt;&lt;w:lvlJc w:val="left"/&gt;&lt;w:pPr&gt;&lt;w:ind w:left="540" w:hanging="540"/&gt;&lt;/w:pPr&gt;&lt;w:rPr&gt;&lt;w:rFonts w:hint="default"/&gt;&lt;/w:rPr&gt;&lt;/w:lvl&gt;&lt;w:lvl w:ilvl="1"&gt;&lt;w:start w:val="1"/&gt;&lt;w:numFmt w:val="decimal"/&gt;&lt;w:lvlText w:val="%1.%2."/&gt;&lt;w:lvlJc w:val="left"/&gt;&lt;w:pPr&gt;&lt;w:ind w:left="540" w:hanging="540"/&gt;&lt;/w:pPr&gt;&lt;w:rPr&gt;&lt;w:rFonts w:hint="default"/&gt;&lt;/w:rPr&gt;&lt;/w:lvl&gt;&lt;w:lvl w:ilvl="2"&gt;&lt;w:start w:val="4"/&gt;&lt;w:numFmt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w:abstractNumId="13" w15:restartNumberingAfterBreak="0"&gt;&lt;w:nsid w:val="463F2BC4"/&gt;&lt;w:multiLevelType w:val="hybridMultilevel"/&gt;&lt;w:tmpl w:val="889E7BCA"/&gt;&lt;w:lvl w:ilvl="0" w:tplc="76680718"&gt;&lt;w:start w:val="1"/&gt;&lt;w:numFmt w:val="bullet"/&gt;&lt;w:lvlRestart w:val="0"/&gt;&lt;w:lvlText w:val=""/&gt;&lt;w:lvlJc w:val="left"/&gt;&lt;w:pPr&gt;&lt;w:tabs&gt;&lt;w:tab w:val="num" w:pos="785"/&gt;&lt;/w:tabs&gt;&lt;w:ind w:left="785" w:hanging="425"/&gt;&lt;/w:pPr&gt;&lt;w:rPr&gt;&lt;w:rFonts w:ascii="Wingdings" w:hAnsi="Wingdings" w:hint="default"/&gt;&lt;w:b w:val="0"/&gt;&lt;w:i w:val="0"/&gt;&lt;w:color w:val="auto"/&gt;&lt;w:sz w:val="24"/&gt;&lt;/w:rPr&gt;&lt;/w:lvl&gt;&lt;w:lvl w:ilvl="1" w:tplc="7F28A802" w:tentative="1"&gt;&lt;w:start w:val="1"/&gt;&lt;w:numFmt w:val="bullet"/&gt;&lt;w:lvlText w:val="o"/&gt;&lt;w:lvlJc w:val="left"/&gt;&lt;w:pPr&gt;&lt;w:tabs&gt;&lt;w:tab w:val="num" w:pos="1375"/&gt;&lt;/w:tabs&gt;&lt;w:ind w:left="1375" w:hanging="360"/&gt;&lt;/w:pPr&gt;&lt;w:rPr&gt;&lt;w:rFonts w:ascii="Courier New" w:hAnsi="Courier New" w:cs="Courier New" w:hint="default"/&gt;&lt;/w:rPr&gt;&lt;/w:lvl&gt;&lt;w:lvl w:ilvl="2" w:tplc="FFAADE74"&gt;&lt;w:start w:val="1"/&gt;&lt;w:numFmt w:val="bullet"/&gt;&lt;w:lvlText w:val=""/&gt;&lt;w:lvlJc w:val="left"/&gt;&lt;w:pPr&gt;&lt;w:tabs&gt;&lt;w:tab w:val="num" w:pos="2095"/&gt;&lt;/w:tabs&gt;&lt;w:ind w:left="2095" w:hanging="360"/&gt;&lt;/w:pPr&gt;&lt;w:rPr&gt;&lt;w:rFonts w:ascii="Wingdings" w:hAnsi="Wingdings" w:hint="default"/&gt;&lt;/w:rPr&gt;&lt;/w:lvl&gt;&lt;w:lvl w:ilvl="3" w:tplc="9B44073C" w:tentative="1"&gt;&lt;w:start w:val="1"/&gt;&lt;w:numFmt w:val="bullet"/&gt;&lt;w:lvlText w:val=""/&gt;&lt;w:lvlJc w:val="left"/&gt;&lt;w:pPr&gt;&lt;w:tabs&gt;&lt;w:tab w:val="num" w:pos="2815"/&gt;&lt;/w:tabs&gt;&lt;w:ind w:left="2815" w:hanging="360"/&gt;&lt;/w:pPr&gt;&lt;w:rPr&gt;&lt;w:rFonts w:ascii="Symbol" w:hAnsi="Symbol" w:hint="default"/&gt;&lt;/w:rPr&gt;&lt;/w:lvl&gt;&lt;w:lvl w:ilvl="4" w:tplc="00806B58" w:tentative="1"&gt;&lt;w:start w:val="1"/&gt;&lt;w:numFmt w:val="bullet"/&gt;&lt;w:lvlText w:val="o"/&gt;&lt;w:lvlJc w:val="left"/&gt;&lt;w:pPr&gt;&lt;w:tabs&gt;&lt;w:tab w:val="num" w:pos="3535"/&gt;&lt;/w:tabs&gt;&lt;w:ind w:left="3535" w:hanging="360"/&gt;&lt;/w:pPr&gt;&lt;w:rPr&gt;&lt;w:rFonts w:ascii="Courier New" w:hAnsi="Courier New" w:cs="Courier New" w:hint="default"/&gt;&lt;/w:rPr&gt;&lt;/w:lvl&gt;&lt;w:lvl w:ilvl="5" w:tplc="8A601C64" w:tentative="1"&gt;&lt;w:start w:val="1"/&gt;&lt;w:numFmt w:val="bullet"/&gt;&lt;w:lvlText w:val=""/&gt;&lt;w:lvlJc w:val="left"/&gt;&lt;w:pPr&gt;&lt;w:tabs&gt;&lt;w:tab w:val="num" w:pos="4255"/&gt;&lt;/w:tabs&gt;&lt;w:ind w:left="4255" w:hanging="360"/&gt;&lt;/w:pPr&gt;&lt;w:rPr&gt;&lt;w:rFonts w:ascii="Wingdings" w:hAnsi="Wingdings" w:hint="default"/&gt;&lt;/w:rPr&gt;&lt;/w:lvl&gt;&lt;w:lvl w:ilvl="6" w:tplc="887C6B3E" w:tentative="1"&gt;&lt;w:start w:val="1"/&gt;&lt;w:numFmt w:val="bullet"/&gt;&lt;w:lvlText w:val=""/&gt;&lt;w:lvlJc w:val="left"/&gt;&lt;w:pPr&gt;&lt;w:tabs&gt;&lt;w:tab w:val="num" w:pos="4975"/&gt;&lt;/w:tabs&gt;&lt;w:ind w:left="4975" w:hanging="360"/&gt;&lt;/w:pPr&gt;&lt;w:rPr&gt;&lt;w:rFonts w:ascii="Symbol" w:hAnsi="Symbol" w:hint="default"/&gt;&lt;/w:rPr&gt;&lt;/w:lvl&gt;&lt;w:lvl w:ilvl="7" w:tplc="819E2FDE" w:tentative="1"&gt;&lt;w:start w:val="1"/&gt;&lt;w:numFmt w:val="bullet"/&gt;&lt;w:lvlText w:val="o"/&gt;&lt;w:lvlJc w:val="left"/&gt;&lt;w:pPr&gt;&lt;w:tabs&gt;&lt;w:tab w:val="num" w:pos="5695"/&gt;&lt;/w:tabs&gt;&lt;w:ind w:left="5695" w:hanging="360"/&gt;&lt;/w:pPr&gt;&lt;w:rPr&gt;&lt;w:rFonts w:ascii="Courier New" w:hAnsi="Courier New" w:cs="Courier New" w:hint="default"/&gt;&lt;/w:rPr&gt;&lt;/w:lvl&gt;&lt;w:lvl w:ilvl="8" w:tplc="E8082582" w:tentative="1"&gt;&lt;w:start w:val="1"/&gt;&lt;w:numFmt w:val="bullet"/&gt;&lt;w:lvlText w:val=""/&gt;&lt;w:lvlJc w:val="left"/&gt;&lt;w:pPr&gt;&lt;w:tabs&gt;&lt;w:tab w:val="num" w:pos="6415"/&gt;&lt;/w:tabs&gt;&lt;w:ind w:left="6415" w:hanging="360"/&gt;&lt;/w:pPr&gt;&lt;w:rPr&gt;&lt;w:rFonts w:ascii="Wingdings" w:hAnsi="Wingdings" w:hint="default"/&gt;&lt;/w:rPr&gt;&lt;/w:lvl&gt;&lt;/w:abstractNum&gt;&lt;w:abstractNum w:abstractNumId="14" w15:restartNumberingAfterBreak="0"&gt;&lt;w:nsid w:val="4827550C"/&gt;&lt;w:multiLevelType w:val="hybridMultilevel"/&gt;&lt;w:tmpl w:val="ECBA5112"/&gt;&lt;w:lvl w:ilvl="0" w:tplc="6ED08B7C"&gt;&lt;w:start w:val="1"/&gt;&lt;w:numFmt w:val="bullet"/&gt;&lt;w:lvlRestart w:val="0"/&gt;&lt;w:lvlText w:val=""/&gt;&lt;w:lvlJc w:val="left"/&gt;&lt;w:pPr&gt;&lt;w:tabs&gt;&lt;w:tab w:val="num" w:pos="363"/&gt;&lt;/w:tabs&gt;&lt;w:ind w:left="363" w:hanging="363"/&gt;&lt;/w:pPr&gt;&lt;w:rPr&gt;&lt;w:rFonts w:ascii="Symbol" w:hAnsi="Symbol" w:hint="default"/&gt;&lt;w:b w:val="0"/&gt;&lt;w:i w:val="0"/&gt;&lt;w:color w:val="auto"/&gt;&lt;w:sz w:val="24"/&gt;&lt;/w:rPr&gt;&lt;/w:lvl&gt;&lt;w:lvl w:ilvl="1" w:tplc="376A5FA4"&gt;&lt;w:start w:val="1"/&gt;&lt;w:numFmt w:val="bullet"/&gt;&lt;w:lvlText w:val=""/&gt;&lt;w:lvlJc w:val="left"/&gt;&lt;w:pPr&gt;&lt;w:tabs&gt;&lt;w:tab w:val="num" w:pos="1440"/&gt;&lt;/w:tabs&gt;&lt;w:ind w:left="1440" w:hanging="360"/&gt;&lt;/w:pPr&gt;&lt;w:rPr&gt;&lt;w:rFonts w:ascii="Symbol" w:hAnsi="Symbol" w:hint="default"/&gt;&lt;/w:rPr&gt;&lt;/w:lvl&gt;&lt;w:lvl w:ilvl="2" w:tplc="9558DAD2" w:tentative="1"&gt;&lt;w:start w:val="1"/&gt;&lt;w:numFmt w:val="bullet"/&gt;&lt;w:lvlText w:val=""/&gt;&lt;w:lvlJc w:val="left"/&gt;&lt;w:pPr&gt;&lt;w:tabs&gt;&lt;w:tab w:val="num" w:pos="2160"/&gt;&lt;/w:tabs&gt;&lt;w:ind w:left="2160" w:hanging="360"/&gt;&lt;/w:pPr&gt;&lt;w:rPr&gt;&lt;w:rFonts w:ascii="Wingdings" w:hAnsi="Wingdings" w:hint="default"/&gt;&lt;/w:rPr&gt;&lt;/w:lvl&gt;&lt;w:lvl w:ilvl="3" w:tplc="4998C1B8" w:tentative="1"&gt;&lt;w:start w:val="1"/&gt;&lt;w:numFmt w:val="bullet"/&gt;&lt;w:lvlText w:val=""/&gt;&lt;w:lvlJc w:val="left"/&gt;&lt;w:pPr&gt;&lt;w:tabs&gt;&lt;w:tab w:val="num" w:pos="2880"/&gt;&lt;/w:tabs&gt;&lt;w:ind w:left="2880" w:hanging="360"/&gt;&lt;/w:pPr&gt;&lt;w:rPr&gt;&lt;w:rFonts w:ascii="Symbol" w:hAnsi="Symbol" w:hint="default"/&gt;&lt;/w:rPr&gt;&lt;/w:lvl&gt;&lt;w:lvl w:ilvl="4" w:tplc="23FCEB58"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w:tplc="4E489942" w:tentative="1"&gt;&lt;w:start w:val="1"/&gt;&lt;w:numFmt w:val="bullet"/&gt;&lt;w:lvlText w:val=""/&gt;&lt;w:lvlJc w:val="left"/&gt;&lt;w:pPr&gt;&lt;w:tabs&gt;&lt;w:tab w:val="num" w:pos="4320"/&gt;&lt;/w:tabs&gt;&lt;w:ind w:left="4320" w:hanging="360"/&gt;&lt;/w:pPr&gt;&lt;w:rPr&gt;&lt;w:rFonts w:ascii="Wingdings" w:hAnsi="Wingdings" w:hint="default"/&gt;&lt;/w:rPr&gt;&lt;/w:lvl&gt;&lt;w:lvl w:ilvl="6" w:tplc="EE5A9FFA" w:tentative="1"&gt;&lt;w:start w:val="1"/&gt;&lt;w:numFmt w:val="bullet"/&gt;&lt;w:lvlText w:val=""/&gt;&lt;w:lvlJc w:val="left"/&gt;&lt;w:pPr&gt;&lt;w:tabs&gt;&lt;w:tab w:val="num" w:pos="5040"/&gt;&lt;/w:tabs&gt;&lt;w:ind w:left="5040" w:hanging="360"/&gt;&lt;/w:pPr&gt;&lt;w:rPr&gt;&lt;w:rFonts w:ascii="Symbol" w:hAnsi="Symbol" w:hint="default"/&gt;&lt;/w:rPr&gt;&lt;/w:lvl&gt;&lt;w:lvl w:ilvl="7" w:tplc="CD90C5AC"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w:tplc="0C602436"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w:abstractNumId="15" w15:restartNumberingAfterBreak="0"&gt;&lt;w:nsid w:val="4D9F0595"/&gt;&lt;w:multiLevelType w:val="multilevel"/&gt;&lt;w:tmpl w:val="A132661C"/&gt;&lt;w:lvl w:ilvl="0"&gt;&lt;w:start w:val="3"/&gt;&lt;w:numFmt w:val="decimal"/&gt;&lt;w:lvlText w:val="%1."/&gt;&lt;w:lvlJc w:val="left"/&gt;&lt;w:pPr&gt;&lt;w:tabs&gt;&lt;w:tab w:val="num" w:pos="705"/&gt;&lt;/w:tabs&gt;&lt;w:ind w:left="705" w:hanging="705"/&gt;&lt;/w:pPr&gt;&lt;w:rPr&gt;&lt;w:rFonts w:ascii="Times New Roman" w:hAnsi="Times New Roman" w:cs="Times New Roman" w:hint="default"/&gt;&lt;w:sz w:val="24"/&gt;&lt;/w:rPr&gt;&lt;/w:lvl&gt;&lt;w:lvl w:ilvl="1"&gt;&lt;w:start w:val="1"/&gt;&lt;w:numFmt w:val="decimal"/&gt;&lt;w:lvlText w:val="%1.%2."/&gt;&lt;w:lvlJc w:val="left"/&gt;&lt;w:pPr&gt;&lt;w:tabs&gt;&lt;w:tab w:val="num" w:pos="705"/&gt;&lt;/w:tabs&gt;&lt;w:ind w:left="705" w:hanging="705"/&gt;&lt;/w:pPr&gt;&lt;w:rPr&gt;&lt;w:rFonts w:ascii="Times New Roman" w:hAnsi="Times New Roman" w:cs="Times New Roman" w:hint="default"/&gt;&lt;w:sz w:val="24"/&gt;&lt;/w:rPr&gt;&lt;/w:lvl&gt;&lt;w:lvl w:ilvl="2"&gt;&lt;w:start w:val="32"/&gt;&lt;w:numFmt w:val="decimal"/&gt;&lt;w:lvlText w:val="%1.%2.%3."/&gt;&lt;w:lvlJc w:val="left"/&gt;&lt;w:pPr&gt;&lt;w:tabs&gt;&lt;w:tab w:val="num" w:pos="720"/&gt;&lt;/w:tabs&gt;&lt;w:ind w:left="720" w:hanging="720"/&gt;&lt;/w:pPr&gt;&lt;w:rPr&gt;&lt;w:rFonts w:ascii="Times New Roman" w:hAnsi="Times New Roman" w:cs="Times New Roman" w:hint="default"/&gt;&lt;w:sz w:val="24"/&gt;&lt;/w:rPr&gt;&lt;/w:lvl&gt;&lt;w:lvl w:ilvl="3"&gt;&lt;w:start w:val="1"/&gt;&lt;w:numFmt w:val="decimal"/&gt;&lt;w:lvlText w:val="%1.%2.%3.%4."/&gt;&lt;w:lvlJc w:val="left"/&gt;&lt;w:pPr&gt;&lt;w:tabs&gt;&lt;w:tab w:val="num" w:pos="720"/&gt;&lt;/w:tabs&gt;&lt;w:ind w:left="720" w:hanging="720"/&gt;&lt;/w:pPr&gt;&lt;w:rPr&gt;&lt;w:rFonts w:ascii="Times New Roman" w:hAnsi="Times New Roman" w:cs="Times New Roman" w:hint="default"/&gt;&lt;w:sz w:val="24"/&gt;&lt;/w:rPr&gt;&lt;/w:lvl&gt;&lt;w:lvl w:ilvl="4"&gt;&lt;w:start w:val="1"/&gt;&lt;w:numFmt w:val="decimal"/&gt;&lt;w:lvlText w:val="%1.%2.%3.%4.%5."/&gt;&lt;w:lvlJc w:val="left"/&gt;&lt;w:pPr&gt;&lt;w:tabs&gt;&lt;w:tab w:val="num" w:pos="1080"/&gt;&lt;/w:tabs&gt;&lt;w:ind w:left="1080" w:hanging="1080"/&gt;&lt;/w:pPr&gt;&lt;w:rPr&gt;&lt;w:rFonts w:ascii="Times New Roman" w:hAnsi="Times New Roman" w:cs="Times New Roman" w:hint="default"/&gt;&lt;w:sz w:val="24"/&gt;&lt;/w:rPr&gt;&lt;/w:lvl&gt;&lt;w:lvl w:ilvl="5"&gt;&lt;w:start w:val="1"/&gt;&lt;w:numFmt w:val="decimal"/&gt;&lt;w:lvlText w:val="%1.%2.%3.%4.%5.%6."/&gt;&lt;w:lvlJc w:val="left"/&gt;&lt;w:pPr&gt;&lt;w:tabs&gt;&lt;w:tab w:val="num" w:pos="1080"/&gt;&lt;/w:tabs&gt;&lt;w:ind w:left="1080" w:hanging="1080"/&gt;&lt;/w:pPr&gt;&lt;w:rPr&gt;&lt;w:rFonts w:ascii="Times New Roman" w:hAnsi="Times New Roman" w:cs="Times New Roman" w:hint="default"/&gt;&lt;w:sz w:val="24"/&gt;&lt;/w:rPr&gt;&lt;/w:lvl&gt;&lt;w:lvl w:ilvl="6"&gt;&lt;w:start w:val="1"/&gt;&lt;w:numFmt w:val="decimal"/&gt;&lt;w:lvlText w:val="%1.%2.%3.%4.%5.%6.%7."/&gt;&lt;w:lvlJc w:val="left"/&gt;&lt;w:pPr&gt;&lt;w:tabs&gt;&lt;w:tab w:val="num" w:pos="1440"/&gt;&lt;/w:tabs&gt;&lt;w:ind w:left="1440" w:hanging="1440"/&gt;&lt;/w:pPr&gt;&lt;w:rPr&gt;&lt;w:rFonts w:ascii="Times New Roman" w:hAnsi="Times New Roman" w:cs="Times New Roman" w:hint="default"/&gt;&lt;w:sz w:val="24"/&gt;&lt;/w:rPr&gt;&lt;/w:lvl&gt;&lt;w:lvl w:ilvl="7"&gt;&lt;w:start w:val="1"/&gt;&lt;w:numFmt w:val="decimal"/&gt;&lt;w:lvlText w:val="%1.%2.%3.%4.%5.%6.%7.%8."/&gt;&lt;w:lvlJc w:val="left"/&gt;&lt;w:pPr&gt;&lt;w:tabs&gt;&lt;w:tab w:val="num" w:pos="1440"/&gt;&lt;/w:tabs&gt;&lt;w:ind w:left="1440" w:hanging="1440"/&gt;&lt;/w:pPr&gt;&lt;w:rPr&gt;&lt;w:rFonts w:ascii="Times New Roman" w:hAnsi="Times New Roman" w:cs="Times New Roman" w:hint="default"/&gt;&lt;w:sz w:val="24"/&gt;&lt;/w:rPr&gt;&lt;/w:lvl&gt;&lt;w:lvl w:ilvl="8"&gt;&lt;w:start w:val="1"/&gt;&lt;w:numFmt w:val="decimal"/&gt;&lt;w:lvlText w:val="%1.%2.%3.%4.%5.%6.%7.%8.%9."/&gt;&lt;w:lvlJc w:val="left"/&gt;&lt;w:pPr&gt;&lt;w:tabs&gt;&lt;w:tab w:val="num" w:pos="1800"/&gt;&lt;/w:tabs&gt;&lt;w:ind w:left="1800" w:hanging="1800"/&gt;&lt;/w:pPr&gt;&lt;w:rPr&gt;&lt;w:rFonts w:ascii="Times New Roman" w:hAnsi="Times New Roman" w:cs="Times New Roman" w:hint="default"/&gt;&lt;w:sz w:val="24"/&gt;&lt;/w:rPr&gt;&lt;/w:lvl&gt;&lt;/w:abstractNum&gt;&lt;w:abstractNum w:abstractNumId="16" w15:restartNumberingAfterBreak="0"&gt;&lt;w:nsid w:val="4FCA3FE9"/&gt;&lt;w:multiLevelType w:val="hybridMultilevel"/&gt;&lt;w:tmpl w:val="38B615E2"/&gt;&lt;w:lvl w:ilvl="0" w:tplc="BFF47A3E"&gt;&lt;w:start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w:tplc="0B2E6188"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w:tplc="F2C295F2" w:tentative="1"&gt;&lt;w:start w:val="1"/&gt;&lt;w:numFmt w:val="bullet"/&gt;&lt;w:lvlText w:val=""/&gt;&lt;w:lvlJc w:val="left"/&gt;&lt;w:pPr&gt;&lt;w:tabs&gt;&lt;w:tab w:val="num" w:pos="2160"/&gt;&lt;/w:tabs&gt;&lt;w:ind w:left="2160" w:hanging="360"/&gt;&lt;/w:pPr&gt;&lt;w:rPr&gt;&lt;w:rFonts w:ascii="Wingdings" w:hAnsi="Wingdings" w:hint="default"/&gt;&lt;/w:rPr&gt;&lt;/w:lvl&gt;&lt;w:lvl w:ilvl="3" w:tplc="E3C82F36" w:tentative="1"&gt;&lt;w:start w:val="1"/&gt;&lt;w:numFmt w:val="bullet"/&gt;&lt;w:lvlText w:val=""/&gt;&lt;w:lvlJc w:val="left"/&gt;&lt;w:pPr&gt;&lt;w:tabs&gt;&lt;w:tab w:val="num" w:pos="2880"/&gt;&lt;/w:tabs&gt;&lt;w:ind w:left="2880" w:hanging="360"/&gt;&lt;/w:pPr&gt;&lt;w:rPr&gt;&lt;w:rFonts w:ascii="Symbol" w:hAnsi="Symbol" w:hint="default"/&gt;&lt;/w:rPr&gt;&lt;/w:lvl&gt;&lt;w:lvl w:ilvl="4" w:tplc="A1F4859E"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w:tplc="86969BDE" w:tentative="1"&gt;&lt;w:start w:val="1"/&gt;&lt;w:numFmt w:val="bullet"/&gt;&lt;w:lvlText w:val=""/&gt;&lt;w:lvlJc w:val="left"/&gt;&lt;w:pPr&gt;&lt;w:tabs&gt;&lt;w:tab w:val="num" w:pos="4320"/&gt;&lt;/w:tabs&gt;&lt;w:ind w:left="4320" w:hanging="360"/&gt;&lt;/w:pPr&gt;&lt;w:rPr&gt;&lt;w:rFonts w:ascii="Wingdings" w:hAnsi="Wingdings" w:hint="default"/&gt;&lt;/w:rPr&gt;&lt;/w:lvl&gt;&lt;w:lvl w:ilvl="6" w:tplc="12C2EE84" w:tentative="1"&gt;&lt;w:start w:val="1"/&gt;&lt;w:numFmt w:val="bullet"/&gt;&lt;w:lvlText w:val=""/&gt;&lt;w:lvlJc w:val="left"/&gt;&lt;w:pPr&gt;&lt;w:tabs&gt;&lt;w:tab w:val="num" w:pos="5040"/&gt;&lt;/w:tabs&gt;&lt;w:ind w:left="5040" w:hanging="360"/&gt;&lt;/w:pPr&gt;&lt;w:rPr&gt;&lt;w:rFonts w:ascii="Symbol" w:hAnsi="Symbol" w:hint="default"/&gt;&lt;/w:rPr&gt;&lt;/w:lvl&gt;&lt;w:lvl w:ilvl="7" w:tplc="C538B1E6"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w:tplc="6BACFD6A"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w:abstractNumId="17" w15:restartNumberingAfterBreak="0"&gt;&lt;w:nsid w:val="503B3999"/&gt;&lt;w:multiLevelType w:val="multilevel"/&gt;&lt;w:tmpl w:val="E600389E"/&gt;&lt;w:lvl w:ilvl="0"&gt;&lt;w:start w:val="3"/&gt;&lt;w:numFmt w:val="decimal"/&gt;&lt;w:lvlText w:val="%1."/&gt;&lt;w:lvlJc w:val="left"/&gt;&lt;w:pPr&gt;&lt;w:ind w:left="480" w:hanging="480"/&gt;&lt;/w:pPr&gt;&lt;w:rPr&gt;&lt;w:rFonts w:hint="default"/&gt;&lt;/w:rPr&gt;&lt;/w:lvl&gt;&lt;w:lvl w:ilvl="1"&gt;&lt;w:start w:val="15"/&gt;&lt;w:numFmt w:val="decimal"/&gt;&lt;w:lvlText w:val="%1.%2."/&gt;&lt;w:lvlJc w:val="left"/&gt;&lt;w:pPr&gt;&lt;w:ind w:left="480" w:hanging="480"/&gt;&lt;/w:pPr&gt;&lt;w:rPr&gt;&lt;w:rFonts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w:abstractNumId="18" w15:restartNumberingAfterBreak="0"&gt;&lt;w:nsid w:val="51A55CF5"/&gt;&lt;w:multiLevelType w:val="multilevel"/&gt;&lt;w:tmpl w:val="F7484EA6"/&gt;&lt;w:lvl w:ilvl="0"&gt;&lt;w:start w:val="5"/&gt;&lt;w:numFmt w:val="decimal"/&gt;&lt;w:lvlText w:val="%1."/&gt;&lt;w:lvlJc w:val="left"/&gt;&lt;w:pPr&gt;&lt;w:ind w:left="0" w:firstLine="0"/&gt;&lt;/w:pPr&gt;&lt;w:rPr&gt;&lt;w:rFonts w:hint="default"/&gt;&lt;/w:rPr&gt;&lt;/w:lvl&gt;&lt;w:lvl w:ilvl="1"&gt;&lt;w:start w:val="3"/&gt;&lt;w:numFmt w:val="decimal"/&gt;&lt;w:lvlText w:val="%1.%2."/&gt;&lt;w:lvlJc w:val="left"/&gt;&lt;w:pPr&gt;&lt;w:ind w:left="0" w:firstLine="0"/&gt;&lt;/w:pPr&gt;&lt;w:rPr&gt;&lt;w:rFonts w:hint="default"/&gt;&lt;/w:rPr&gt;&lt;/w:lvl&gt;&lt;w:lvl w:ilvl="2"&gt;&lt;w:start w:val="3"/&gt;&lt;w:numFmt w:val="decimal"/&gt;&lt;w:lvlText w:val="%1.%2.%3."/&gt;&lt;w:lvlJc w:val="left"/&gt;&lt;w:pPr&gt;&lt;w:ind w:left="180" w:hanging="180"/&gt;&lt;/w:pPr&gt;&lt;w:rPr&gt;&lt;w:rFonts w:hint="default"/&gt;&lt;/w:rPr&gt;&lt;/w:lvl&gt;&lt;w:lvl w:ilvl="3"&gt;&lt;w:start w:val="1"/&gt;&lt;w:numFmt w:val="decimal"/&gt;&lt;w:lvlText w:val="%1.%2.%3.%4."/&gt;&lt;w:lvlJc w:val="left"/&gt;&lt;w:pPr&gt;&lt;w:ind w:left="180" w:hanging="180"/&gt;&lt;/w:pPr&gt;&lt;w:rPr&gt;&lt;w:rFonts w:hint="default"/&gt;&lt;/w:rPr&gt;&lt;/w:lvl&gt;&lt;w:lvl w:ilvl="4"&gt;&lt;w:start w:val="1"/&gt;&lt;w:numFmt w:val="decimal"/&gt;&lt;w:lvlText w:val="%1.%2.%3.%4.%5."/&gt;&lt;w:lvlJc w:val="left"/&gt;&lt;w:pPr&gt;&lt;w:ind w:left="540" w:hanging="540"/&gt;&lt;/w:pPr&gt;&lt;w:rPr&gt;&lt;w:rFonts w:hint="default"/&gt;&lt;/w:rPr&gt;&lt;/w:lvl&gt;&lt;w:lvl w:ilvl="5"&gt;&lt;w:start w:val="1"/&gt;&lt;w:numFmt w:val="decimal"/&gt;&lt;w:lvlText w:val="%1.%2.%3.%4.%5.%6."/&gt;&lt;w:lvlJc w:val="left"/&gt;&lt;w:pPr&gt;&lt;w:ind w:left="540" w:hanging="540"/&gt;&lt;/w:pPr&gt;&lt;w:rPr&gt;&lt;w:rFonts w:hint="default"/&gt;&lt;/w:rPr&gt;&lt;/w:lvl&gt;&lt;w:lvl w:ilvl="6"&gt;&lt;w:start w:val="1"/&gt;&lt;w:numFmt w:val="decimal"/&gt;&lt;w:lvlText w:val="%1.%2.%3.%4.%5.%6.%7."/&gt;&lt;w:lvlJc w:val="left"/&gt;&lt;w:pPr&gt;&lt;w:ind w:left="900" w:hanging="900"/&gt;&lt;/w:pPr&gt;&lt;w:rPr&gt;&lt;w:rFonts w:hint="default"/&gt;&lt;/w:rPr&gt;&lt;/w:lvl&gt;&lt;w:lvl w:ilvl="7"&gt;&lt;w:start w:val="1"/&gt;&lt;w:numFmt w:val="decimal"/&gt;&lt;w:lvlText w:val="%1.%2.%3.%4.%5.%6.%7.%8."/&gt;&lt;w:lvlJc w:val="left"/&gt;&lt;w:pPr&gt;&lt;w:ind w:left="900" w:hanging="900"/&gt;&lt;/w:pPr&gt;&lt;w:rPr&gt;&lt;w:rFonts w:hint="default"/&gt;&lt;/w:rPr&gt;&lt;/w:lvl&gt;&lt;w:lvl w:ilvl="8"&gt;&lt;w:start w:val="1"/&gt;&lt;w:numFmt w:val="decimal"/&gt;&lt;w:lvlText w:val="%1.%2.%3.%4.%5.%6.%7.%8.%9."/&gt;&lt;w:lvlJc w:val="left"/&gt;&lt;w:pPr&gt;&lt;w:ind w:left="1260" w:hanging="1260"/&gt;&lt;/w:pPr&gt;&lt;w:rPr&gt;&lt;w:rFonts w:hint="default"/&gt;&lt;/w:rPr&gt;&lt;/w:lvl&gt;&lt;/w:abstractNum&gt;&lt;w:abstractNum w:abstractNumId="19" w15:restartNumberingAfterBreak="0"&gt;&lt;w:nsid w:val="564A2535"/&gt;&lt;w:multiLevelType w:val="hybridMultilevel"/&gt;&lt;w:tmpl w:val="4B1E14CE"/&gt;&lt;w:lvl w:ilvl="0" w:tplc="6BEE2328"&gt;&lt;w:start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w:tplc="05D8A1C8"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w:tplc="F2426658" w:tentative="1"&gt;&lt;w:start w:val="1"/&gt;&lt;w:numFmt w:val="bullet"/&gt;&lt;w:lvlText w:val=""/&gt;&lt;w:lvlJc w:val="left"/&gt;&lt;w:pPr&gt;&lt;w:tabs&gt;&lt;w:tab w:val="num" w:pos="2160"/&gt;&lt;/w:tabs&gt;&lt;w:ind w:left="2160" w:hanging="360"/&gt;&lt;/w:pPr&gt;&lt;w:rPr&gt;&lt;w:rFonts w:ascii="Wingdings" w:hAnsi="Wingdings" w:hint="default"/&gt;&lt;/w:rPr&gt;&lt;/w:lvl&gt;&lt;w:lvl w:ilvl="3" w:tplc="D2D61AEE" w:tentative="1"&gt;&lt;w:start w:val="1"/&gt;&lt;w:numFmt w:val="bullet"/&gt;&lt;w:lvlText w:val=""/&gt;&lt;w:lvlJc w:val="left"/&gt;&lt;w:pPr&gt;&lt;w:tabs&gt;&lt;w:tab w:val="num" w:pos="2880"/&gt;&lt;/w:tabs&gt;&lt;w:ind w:left="2880" w:hanging="360"/&gt;&lt;/w:pPr&gt;&lt;w:rPr&gt;&lt;w:rFonts w:ascii="Symbol" w:hAnsi="Symbol" w:hint="default"/&gt;&lt;/w:rPr&gt;&lt;/w:lvl&gt;&lt;w:lvl w:ilvl="4" w:tplc="625A8D74"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w:tplc="04C8C870" w:tentative="1"&gt;&lt;w:start w:val="1"/&gt;&lt;w:numFmt w:val="bullet"/&gt;&lt;w:lvlText w:val=""/&gt;&lt;w:lvlJc w:val="left"/&gt;&lt;w:pPr&gt;&lt;w:tabs&gt;&lt;w:tab w:val="num" w:pos="4320"/&gt;&lt;/w:tabs&gt;&lt;w:ind w:left="4320" w:hanging="360"/&gt;&lt;/w:pPr&gt;&lt;w:rPr&gt;&lt;w:rFonts w:ascii="Wingdings" w:hAnsi="Wingdings" w:hint="default"/&gt;&lt;/w:rPr&gt;&lt;/w:lvl&gt;&lt;w:lvl w:ilvl="6" w:tplc="E9D67368" w:tentative="1"&gt;&lt;w:start w:val="1"/&gt;&lt;w:numFmt w:val="bullet"/&gt;&lt;w:lvlText w:val=""/&gt;&lt;w:lvlJc w:val="left"/&gt;&lt;w:pPr&gt;&lt;w:tabs&gt;&lt;w:tab w:val="num" w:pos="5040"/&gt;&lt;/w:tabs&gt;&lt;w:ind w:left="5040" w:hanging="360"/&gt;&lt;/w:pPr&gt;&lt;w:rPr&gt;&lt;w:rFonts w:ascii="Symbol" w:hAnsi="Symbol" w:hint="default"/&gt;&lt;/w:rPr&gt;&lt;/w:lvl&gt;&lt;w:lvl w:ilvl="7" w:tplc="00E21B84"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w:tplc="EE5E0BA8"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w:abstractNumId="20" w15:restartNumberingAfterBreak="0"&gt;&lt;w:nsid w:val="60DF0731"/&gt;&lt;w:multiLevelType w:val="hybridMultilevel"/&gt;&lt;w:tmpl w:val="48D2F038"/&gt;&lt;w:lvl w:ilvl="0" w:tplc="064CDE28"&gt;&lt;w:start w:val="1"/&gt;&lt;w:numFmt w:val="bullet"/&gt;&lt;w:lvlRestart w:val="0"/&gt;&lt;w:lvlText w:val=""/&gt;&lt;w:lvlJc w:val="left"/&gt;&lt;w:pPr&gt;&lt;w:tabs&gt;&lt;w:tab w:val="num" w:pos="363"/&gt;&lt;/w:tabs&gt;&lt;w:ind w:left="363" w:hanging="363"/&gt;&lt;/w:pPr&gt;&lt;w:rPr&gt;&lt;w:rFonts w:ascii="Wingdings" w:hAnsi="Wingdings" w:hint="default"/&gt;&lt;w:b w:val="0"/&gt;&lt;w:i w:val="0"/&gt;&lt;w:color w:val="auto"/&gt;&lt;w:sz w:val="24"/&gt;&lt;/w:rPr&gt;&lt;/w:lvl&gt;&lt;w:lvl w:ilvl="1" w:tplc="376A5FA4"&gt;&lt;w:start w:val="1"/&gt;&lt;w:numFmt w:val="bullet"/&gt;&lt;w:lvlText w:val=""/&gt;&lt;w:lvlJc w:val="left"/&gt;&lt;w:pPr&gt;&lt;w:tabs&gt;&lt;w:tab w:val="num" w:pos="1440"/&gt;&lt;/w:tabs&gt;&lt;w:ind w:left="1440" w:hanging="360"/&gt;&lt;/w:pPr&gt;&lt;w:rPr&gt;&lt;w:rFonts w:ascii="Symbol" w:hAnsi="Symbol" w:hint="default"/&gt;&lt;/w:rPr&gt;&lt;/w:lvl&gt;&lt;w:lvl w:ilvl="2" w:tplc="9558DAD2" w:tentative="1"&gt;&lt;w:start w:val="1"/&gt;&lt;w:numFmt w:val="bullet"/&gt;&lt;w:lvlText w:val=""/&gt;&lt;w:lvlJc w:val="left"/&gt;&lt;w:pPr&gt;&lt;w:tabs&gt;&lt;w:tab w:val="num" w:pos="2160"/&gt;&lt;/w:tabs&gt;&lt;w:ind w:left="2160" w:hanging="360"/&gt;&lt;/w:pPr&gt;&lt;w:rPr&gt;&lt;w:rFonts w:ascii="Wingdings" w:hAnsi="Wingdings" w:hint="default"/&gt;&lt;/w:rPr&gt;&lt;/w:lvl&gt;&lt;w:lvl w:ilvl="3" w:tplc="4998C1B8" w:tentative="1"&gt;&lt;w:start w:val="1"/&gt;&lt;w:numFmt w:val="bullet"/&gt;&lt;w:lvlText w:val=""/&gt;&lt;w:lvlJc w:val="left"/&gt;&lt;w:pPr&gt;&lt;w:tabs&gt;&lt;w:tab w:val="num" w:pos="2880"/&gt;&lt;/w:tabs&gt;&lt;w:ind w:left="2880" w:hanging="360"/&gt;&lt;/w:pPr&gt;&lt;w:rPr&gt;&lt;w:rFonts w:ascii="Symbol" w:hAnsi="Symbol" w:hint="default"/&gt;&lt;/w:rPr&gt;&lt;/w:lvl&gt;&lt;w:lvl w:ilvl="4" w:tplc="23FCEB58"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w:tplc="4E489942" w:tentative="1"&gt;&lt;w:start w:val="1"/&gt;&lt;w:numFmt w:val="bullet"/&gt;&lt;w:lvlText w:val=""/&gt;&lt;w:lvlJc w:val="left"/&gt;&lt;w:pPr&gt;&lt;w:tabs&gt;&lt;w:tab w:val="num" w:pos="4320"/&gt;&lt;/w:tabs&gt;&lt;w:ind w:left="4320" w:hanging="360"/&gt;&lt;/w:pPr&gt;&lt;w:rPr&gt;&lt;w:rFonts w:ascii="Wingdings" w:hAnsi="Wingdings" w:hint="default"/&gt;&lt;/w:rPr&gt;&lt;/w:lvl&gt;&lt;w:lvl w:ilvl="6" w:tplc="EE5A9FFA" w:tentative="1"&gt;&lt;w:start w:val="1"/&gt;&lt;w:numFmt w:val="bullet"/&gt;&lt;w:lvlText w:val=""/&gt;&lt;w:lvlJc w:val="left"/&gt;&lt;w:pPr&gt;&lt;w:tabs&gt;&lt;w:tab w:val="num" w:pos="5040"/&gt;&lt;/w:tabs&gt;&lt;w:ind w:left="5040" w:hanging="360"/&gt;&lt;/w:pPr&gt;&lt;w:rPr&gt;&lt;w:rFonts w:ascii="Symbol" w:hAnsi="Symbol" w:hint="default"/&gt;&lt;/w:rPr&gt;&lt;/w:lvl&gt;&lt;w:lvl w:ilvl="7" w:tplc="CD90C5AC"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w:tplc="0C602436"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w:abstractNumId="21" w15:restartNumberingAfterBreak="0"&gt;&lt;w:nsid w:val="71023314"/&gt;&lt;w:multiLevelType w:val="hybridMultilevel"/&gt;&lt;w:tmpl w:val="8078DDA2"/&gt;&lt;w:lvl w:ilvl="0" w:tplc="19C29280"&gt;&lt;w:start w:val="1"/&gt;&lt;w:numFmt w:val="bullet"/&gt;&lt;w:lvlRestart w:val="0"/&gt;&lt;w:lvlText w:val=""/&gt;&lt;w:lvlJc w:val="left"/&gt;&lt;w:pPr&gt;&lt;w:tabs&gt;&lt;w:tab w:val="num" w:pos="851"/&gt;&lt;/w:tabs&gt;&lt;w:ind w:left="851" w:hanging="425"/&gt;&lt;/w:pPr&gt;&lt;w:rPr&gt;&lt;w:rFonts w:ascii="Wingdings" w:hAnsi="Wingdings" w:hint="default"/&gt;&lt;w:b w:val="0"/&gt;&lt;w:i w:val="0"/&gt;&lt;w:color w:val="auto"/&gt;&lt;w:sz w:val="24"/&gt;&lt;/w:rPr&gt;&lt;/w:lvl&gt;&lt;w:lvl w:ilvl="1" w:tplc="507AD25C"&gt;&lt;w:start w:val="1"/&gt;&lt;w:numFmt w:val="bullet"/&gt;&lt;w:lvlRestart w:val="0"/&gt;&lt;w:lvlText w:val=""/&gt;&lt;w:lvlJc w:val="left"/&gt;&lt;w:pPr&gt;&lt;w:tabs&gt;&lt;w:tab w:val="num" w:pos="1444"/&gt;&lt;/w:tabs&gt;&lt;w:ind w:left="1444" w:hanging="363"/&gt;&lt;/w:pPr&gt;&lt;w:rPr&gt;&lt;w:rFonts w:ascii="Wingdings" w:hAnsi="Wingdings" w:cs="Courier New" w:hint="default"/&gt;&lt;w:b w:val="0"/&gt;&lt;w:i w:val="0"/&gt;&lt;w:caps/&gt;&lt;w:smallCaps w:val="0"/&gt;&lt;w:color w:val="000000"/&gt;&lt;w:sz w:val="20"/&gt;&lt;/w:rPr&gt;&lt;/w:lvl&gt;&lt;w:lvl w:ilvl="2" w:tplc="94F2B3D6" w:tentative="1"&gt;&lt;w:start w:val="1"/&gt;&lt;w:numFmt w:val="bullet"/&gt;&lt;w:lvlText w:val=""/&gt;&lt;w:lvlJc w:val="left"/&gt;&lt;w:pPr&gt;&lt;w:tabs&gt;&lt;w:tab w:val="num" w:pos="2161"/&gt;&lt;/w:tabs&gt;&lt;w:ind w:left="2161" w:hanging="360"/&gt;&lt;/w:pPr&gt;&lt;w:rPr&gt;&lt;w:rFonts w:ascii="Wingdings" w:hAnsi="Wingdings" w:hint="default"/&gt;&lt;/w:rPr&gt;&lt;/w:lvl&gt;&lt;w:lvl w:ilvl="3" w:tplc="AB2C5A70" w:tentative="1"&gt;&lt;w:start w:val="1"/&gt;&lt;w:numFmt w:val="bullet"/&gt;&lt;w:lvlText w:val=""/&gt;&lt;w:lvlJc w:val="left"/&gt;&lt;w:pPr&gt;&lt;w:tabs&gt;&lt;w:tab w:val="num" w:pos="2881"/&gt;&lt;/w:tabs&gt;&lt;w:ind w:left="2881" w:hanging="360"/&gt;&lt;/w:pPr&gt;&lt;w:rPr&gt;&lt;w:rFonts w:ascii="Symbol" w:hAnsi="Symbol" w:hint="default"/&gt;&lt;/w:rPr&gt;&lt;/w:lvl&gt;&lt;w:lvl w:ilvl="4" w:tplc="046E40E6" w:tentative="1"&gt;&lt;w:start w:val="1"/&gt;&lt;w:numFmt w:val="bullet"/&gt;&lt;w:lvlText w:val="o"/&gt;&lt;w:lvlJc w:val="left"/&gt;&lt;w:pPr&gt;&lt;w:tabs&gt;&lt;w:tab w:val="num" w:pos="3601"/&gt;&lt;/w:tabs&gt;&lt;w:ind w:left="3601" w:hanging="360"/&gt;&lt;/w:pPr&gt;&lt;w:rPr&gt;&lt;w:rFonts w:ascii="Courier New" w:hAnsi="Courier New" w:cs="Courier New" w:hint="default"/&gt;&lt;/w:rPr&gt;&lt;/w:lvl&gt;&lt;w:lvl w:ilvl="5" w:tplc="3A9E5286" w:tentative="1"&gt;&lt;w:start w:val="1"/&gt;&lt;w:numFmt w:val="bullet"/&gt;&lt;w:lvlText w:val=""/&gt;&lt;w:lvlJc w:val="left"/&gt;&lt;w:pPr&gt;&lt;w:tabs&gt;&lt;w:tab w:val="num" w:pos="4321"/&gt;&lt;/w:tabs&gt;&lt;w:ind w:left="4321" w:hanging="360"/&gt;&lt;/w:pPr&gt;&lt;w:rPr&gt;&lt;w:rFonts w:ascii="Wingdings" w:hAnsi="Wingdings" w:hint="default"/&gt;&lt;/w:rPr&gt;&lt;/w:lvl&gt;&lt;w:lvl w:ilvl="6" w:tplc="67A6C07E" w:tentative="1"&gt;&lt;w:start w:val="1"/&gt;&lt;w:numFmt w:val="bullet"/&gt;&lt;w:lvlText w:val=""/&gt;&lt;w:lvlJc w:val="left"/&gt;&lt;w:pPr&gt;&lt;w:tabs&gt;&lt;w:tab w:val="num" w:pos="5041"/&gt;&lt;/w:tabs&gt;&lt;w:ind w:left="5041" w:hanging="360"/&gt;&lt;/w:pPr&gt;&lt;w:rPr&gt;&lt;w:rFonts w:ascii="Symbol" w:hAnsi="Symbol" w:hint="default"/&gt;&lt;/w:rPr&gt;&lt;/w:lvl&gt;&lt;w:lvl w:ilvl="7" w:tplc="593EFF14" w:tentative="1"&gt;&lt;w:start w:val="1"/&gt;&lt;w:numFmt w:val="bullet"/&gt;&lt;w:lvlText w:val="o"/&gt;&lt;w:lvlJc w:val="left"/&gt;&lt;w:pPr&gt;&lt;w:tabs&gt;&lt;w:tab w:val="num" w:pos="5761"/&gt;&lt;/w:tabs&gt;&lt;w:ind w:left="5761" w:hanging="360"/&gt;&lt;/w:pPr&gt;&lt;w:rPr&gt;&lt;w:rFonts w:ascii="Courier New" w:hAnsi="Courier New" w:cs="Courier New" w:hint="default"/&gt;&lt;/w:rPr&gt;&lt;/w:lvl&gt;&lt;w:lvl w:ilvl="8" w:tplc="625C0332" w:tentative="1"&gt;&lt;w:start w:val="1"/&gt;&lt;w:numFmt w:val="bullet"/&gt;&lt;w:lvlText w:val=""/&gt;&lt;w:lvlJc w:val="left"/&gt;&lt;w:pPr&gt;&lt;w:tabs&gt;&lt;w:tab w:val="num" w:pos="6481"/&gt;&lt;/w:tabs&gt;&lt;w:ind w:left="6481" w:hanging="360"/&gt;&lt;/w:pPr&gt;&lt;w:rPr&gt;&lt;w:rFonts w:ascii="Wingdings" w:hAnsi="Wingdings" w:hint="default"/&gt;&lt;/w:rPr&gt;&lt;/w:lvl&gt;&lt;/w:abstractNum&gt;&lt;w:abstractNum w:abstractNumId="22" w15:restartNumberingAfterBreak="0"&gt;&lt;w:nsid w:val="720921A1"/&gt;&lt;w:multiLevelType w:val="hybridMultilevel"/&gt;&lt;w:tmpl w:val="A4747F40"/&gt;&lt;w:lvl w:ilvl="0" w:tplc="1E585DA8"&gt;&lt;w:start w:val="1"/&gt;&lt;w:numFmt w:val="bullet"/&gt;&lt;w:lvlText w:val="o"/&gt;&lt;w:lvlJc w:val="left"/&gt;&lt;w:pPr&gt;&lt;w:tabs&gt;&lt;w:tab w:val="num" w:pos="1080"/&gt;&lt;/w:tabs&gt;&lt;w:ind w:left="1080" w:hanging="360"/&gt;&lt;/w:pPr&gt;&lt;w:rPr&gt;&lt;w:rFonts w:ascii="Courier New" w:hAnsi="Courier New" w:cs="Courier New" w:hint="default"/&gt;&lt;/w:rPr&gt;&lt;/w:lvl&gt;&lt;w:lvl w:ilvl="1" w:tplc="856037D4" w:tentative="1"&gt;&lt;w:start w:val="1"/&gt;&lt;w:numFmt w:val="bullet"/&gt;&lt;w:lvlText w:val="o"/&gt;&lt;w:lvlJc w:val="left"/&gt;&lt;w:pPr&gt;&lt;w:tabs&gt;&lt;w:tab w:val="num" w:pos="1800"/&gt;&lt;/w:tabs&gt;&lt;w:ind w:left="1800" w:hanging="360"/&gt;&lt;/w:pPr&gt;&lt;w:rPr&gt;&lt;w:rFonts w:ascii="Courier New" w:hAnsi="Courier New" w:cs="Courier New" w:hint="default"/&gt;&lt;/w:rPr&gt;&lt;/w:lvl&gt;&lt;w:lvl w:ilvl="2" w:tplc="219E043E" w:tentative="1"&gt;&lt;w:start w:val="1"/&gt;&lt;w:numFmt w:val="bullet"/&gt;&lt;w:lvlText w:val=""/&gt;&lt;w:lvlJc w:val="left"/&gt;&lt;w:pPr&gt;&lt;w:tabs&gt;&lt;w:tab w:val="num" w:pos="2520"/&gt;&lt;/w:tabs&gt;&lt;w:ind w:left="2520" w:hanging="360"/&gt;&lt;/w:pPr&gt;&lt;w:rPr&gt;&lt;w:rFonts w:ascii="Wingdings" w:hAnsi="Wingdings" w:hint="default"/&gt;&lt;/w:rPr&gt;&lt;/w:lvl&gt;&lt;w:lvl w:ilvl="3" w:tplc="3ECC7F5C" w:tentative="1"&gt;&lt;w:start w:val="1"/&gt;&lt;w:numFmt w:val="bullet"/&gt;&lt;w:lvlText w:val=""/&gt;&lt;w:lvlJc w:val="left"/&gt;&lt;w:pPr&gt;&lt;w:tabs&gt;&lt;w:tab w:val="num" w:pos="3240"/&gt;&lt;/w:tabs&gt;&lt;w:ind w:left="3240" w:hanging="360"/&gt;&lt;/w:pPr&gt;&lt;w:rPr&gt;&lt;w:rFonts w:ascii="Symbol" w:hAnsi="Symbol" w:hint="default"/&gt;&lt;/w:rPr&gt;&lt;/w:lvl&gt;&lt;w:lvl w:ilvl="4" w:tplc="7B54E2AC" w:tentative="1"&gt;&lt;w:start w:val="1"/&gt;&lt;w:numFmt w:val="bullet"/&gt;&lt;w:lvlText w:val="o"/&gt;&lt;w:lvlJc w:val="left"/&gt;&lt;w:pPr&gt;&lt;w:tabs&gt;&lt;w:tab w:val="num" w:pos="3960"/&gt;&lt;/w:tabs&gt;&lt;w:ind w:left="3960" w:hanging="360"/&gt;&lt;/w:pPr&gt;&lt;w:rPr&gt;&lt;w:rFonts w:ascii="Courier New" w:hAnsi="Courier New" w:cs="Courier New" w:hint="default"/&gt;&lt;/w:rPr&gt;&lt;/w:lvl&gt;&lt;w:lvl w:ilvl="5" w:tplc="8C04013E" w:tentative="1"&gt;&lt;w:start w:val="1"/&gt;&lt;w:numFmt w:val="bullet"/&gt;&lt;w:lvlText w:val=""/&gt;&lt;w:lvlJc w:val="left"/&gt;&lt;w:pPr&gt;&lt;w:tabs&gt;&lt;w:tab w:val="num" w:pos="4680"/&gt;&lt;/w:tabs&gt;&lt;w:ind w:left="4680" w:hanging="360"/&gt;&lt;/w:pPr&gt;&lt;w:rPr&gt;&lt;w:rFonts w:ascii="Wingdings" w:hAnsi="Wingdings" w:hint="default"/&gt;&lt;/w:rPr&gt;&lt;/w:lvl&gt;&lt;w:lvl w:ilvl="6" w:tplc="0D8C025E" w:tentative="1"&gt;&lt;w:start w:val="1"/&gt;&lt;w:numFmt w:val="bullet"/&gt;&lt;w:lvlText w:val=""/&gt;&lt;w:lvlJc w:val="left"/&gt;&lt;w:pPr&gt;&lt;w:tabs&gt;&lt;w:tab w:val="num" w:pos="5400"/&gt;&lt;/w:tabs&gt;&lt;w:ind w:left="5400" w:hanging="360"/&gt;&lt;/w:pPr&gt;&lt;w:rPr&gt;&lt;w:rFonts w:ascii="Symbol" w:hAnsi="Symbol" w:hint="default"/&gt;&lt;/w:rPr&gt;&lt;/w:lvl&gt;&lt;w:lvl w:ilvl="7" w:tplc="4DDC89CA" w:tentative="1"&gt;&lt;w:start w:val="1"/&gt;&lt;w:numFmt w:val="bullet"/&gt;&lt;w:lvlText w:val="o"/&gt;&lt;w:lvlJc w:val="left"/&gt;&lt;w:pPr&gt;&lt;w:tabs&gt;&lt;w:tab w:val="num" w:pos="6120"/&gt;&lt;/w:tabs&gt;&lt;w:ind w:left="6120" w:hanging="360"/&gt;&lt;/w:pPr&gt;&lt;w:rPr&gt;&lt;w:rFonts w:ascii="Courier New" w:hAnsi="Courier New" w:cs="Courier New" w:hint="default"/&gt;&lt;/w:rPr&gt;&lt;/w:lvl&gt;&lt;w:lvl w:ilvl="8" w:tplc="954AA9CC" w:tentative="1"&gt;&lt;w:start w:val="1"/&gt;&lt;w:numFmt w:val="bullet"/&gt;&lt;w:lvlText w:val=""/&gt;&lt;w:lvlJc w:val="left"/&gt;&lt;w:pPr&gt;&lt;w:tabs&gt;&lt;w:tab w:val="num" w:pos="6840"/&gt;&lt;/w:tabs&gt;&lt;w:ind w:left="6840" w:hanging="360"/&gt;&lt;/w:pPr&gt;&lt;w:rPr&gt;&lt;w:rFonts w:ascii="Wingdings" w:hAnsi="Wingdings" w:hint="default"/&gt;&lt;/w:rPr&gt;&lt;/w:lvl&gt;&lt;/w:abstractNum&gt;&lt;w:abstractNum w:abstractNumId="23" w15:restartNumberingAfterBreak="0"&gt;&lt;w:nsid w:val="7238310D"/&gt;&lt;w:multiLevelType w:val="hybridMultilevel"/&gt;&lt;w:tmpl w:val="EA729B62"/&gt;&lt;w:lvl w:ilvl="0" w:tplc="F4202C00"&gt;&lt;w:start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w:tplc="5AA4C734" w:tentative="1"&gt;&lt;w:start w:val="1"/&gt;&lt;w:numFmt w:val="bullet"/&gt;&lt;w:lvlText w:val="o"/&gt;&lt;w:lvlJc w:val="left"/&gt;&lt;w:pPr&gt;&lt;w:tabs&gt;&lt;w:tab w:val="num" w:pos="1800"/&gt;&lt;/w:tabs&gt;&lt;w:ind w:left="1800" w:hanging="360"/&gt;&lt;/w:pPr&gt;&lt;w:rPr&gt;&lt;w:rFonts w:ascii="Courier New" w:hAnsi="Courier New" w:cs="Courier New" w:hint="default"/&gt;&lt;/w:rPr&gt;&lt;/w:lvl&gt;&lt;w:lvl w:ilvl="2" w:tplc="A9E68040"&gt;&lt;w:start w:val="1"/&gt;&lt;w:numFmt w:val="bullet"/&gt;&lt;w:lvlText w:val=""/&gt;&lt;w:lvlJc w:val="left"/&gt;&lt;w:pPr&gt;&lt;w:tabs&gt;&lt;w:tab w:val="num" w:pos="2160"/&gt;&lt;/w:tabs&gt;&lt;w:ind w:left="2160" w:hanging="360"/&gt;&lt;/w:pPr&gt;&lt;w:rPr&gt;&lt;w:rFonts w:ascii="Symbol" w:hAnsi="Symbol" w:hint="default"/&gt;&lt;w:color w:val="auto"/&gt;&lt;w:sz w:val="16"/&gt;&lt;w:szCs w:val="16"/&gt;&lt;/w:rPr&gt;&lt;/w:lvl&gt;&lt;w:lvl w:ilvl="3" w:tplc="94FCECC0" w:tentative="1"&gt;&lt;w:start w:val="1"/&gt;&lt;w:numFmt w:val="bullet"/&gt;&lt;w:lvlText w:val=""/&gt;&lt;w:lvlJc w:val="left"/&gt;&lt;w:pPr&gt;&lt;w:tabs&gt;&lt;w:tab w:val="num" w:pos="3240"/&gt;&lt;/w:tabs&gt;&lt;w:ind w:left="3240" w:hanging="360"/&gt;&lt;/w:pPr&gt;&lt;w:rPr&gt;&lt;w:rFonts w:ascii="Symbol" w:hAnsi="Symbol" w:hint="default"/&gt;&lt;/w:rPr&gt;&lt;/w:lvl&gt;&lt;w:lvl w:ilvl="4" w:tplc="49C6AE54" w:tentative="1"&gt;&lt;w:start w:val="1"/&gt;&lt;w:numFmt w:val="bullet"/&gt;&lt;w:lvlText w:val="o"/&gt;&lt;w:lvlJc w:val="left"/&gt;&lt;w:pPr&gt;&lt;w:tabs&gt;&lt;w:tab w:val="num" w:pos="3960"/&gt;&lt;/w:tabs&gt;&lt;w:ind w:left="3960" w:hanging="360"/&gt;&lt;/w:pPr&gt;&lt;w:rPr&gt;&lt;w:rFonts w:ascii="Courier New" w:hAnsi="Courier New" w:cs="Courier New" w:hint="default"/&gt;&lt;/w:rPr&gt;&lt;/w:lvl&gt;&lt;w:lvl w:ilvl="5" w:tplc="7ECCBF00" w:tentative="1"&gt;&lt;w:start w:val="1"/&gt;&lt;w:numFmt w:val="bullet"/&gt;&lt;w:lvlText w:val=""/&gt;&lt;w:lvlJc w:val="left"/&gt;&lt;w:pPr&gt;&lt;w:tabs&gt;&lt;w:tab w:val="num" w:pos="4680"/&gt;&lt;/w:tabs&gt;&lt;w:ind w:left="4680" w:hanging="360"/&gt;&lt;/w:pPr&gt;&lt;w:rPr&gt;&lt;w:rFonts w:ascii="Wingdings" w:hAnsi="Wingdings" w:hint="default"/&gt;&lt;/w:rPr&gt;&lt;/w:lvl&gt;&lt;w:lvl w:ilvl="6" w:tplc="1B1C784A" w:tentative="1"&gt;&lt;w:start w:val="1"/&gt;&lt;w:numFmt w:val="bullet"/&gt;&lt;w:lvlText w:val=""/&gt;&lt;w:lvlJc w:val="left"/&gt;&lt;w:pPr&gt;&lt;w:tabs&gt;&lt;w:tab w:val="num" w:pos="5400"/&gt;&lt;/w:tabs&gt;&lt;w:ind w:left="5400" w:hanging="360"/&gt;&lt;/w:pPr&gt;&lt;w:rPr&gt;&lt;w:rFonts w:ascii="Symbol" w:hAnsi="Symbol" w:hint="default"/&gt;&lt;/w:rPr&gt;&lt;/w:lvl&gt;&lt;w:lvl w:ilvl="7" w:tplc="0A5CDE0C" w:tentative="1"&gt;&lt;w:start w:val="1"/&gt;&lt;w:numFmt w:val="bullet"/&gt;&lt;w:lvlText w:val="o"/&gt;&lt;w:lvlJc w:val="left"/&gt;&lt;w:pPr&gt;&lt;w:tabs&gt;&lt;w:tab w:val="num" w:pos="6120"/&gt;&lt;/w:tabs&gt;&lt;w:ind w:left="6120" w:hanging="360"/&gt;&lt;/w:pPr&gt;&lt;w:rPr&gt;&lt;w:rFonts w:ascii="Courier New" w:hAnsi="Courier New" w:cs="Courier New" w:hint="default"/&gt;&lt;/w:rPr&gt;&lt;/w:lvl&gt;&lt;w:lvl w:ilvl="8" w:tplc="18D4CA14" w:tentative="1"&gt;&lt;w:start w:val="1"/&gt;&lt;w:numFmt w:val="bullet"/&gt;&lt;w:lvlText w:val=""/&gt;&lt;w:lvlJc w:val="left"/&gt;&lt;w:pPr&gt;&lt;w:tabs&gt;&lt;w:tab w:val="num" w:pos="6840"/&gt;&lt;/w:tabs&gt;&lt;w:ind w:left="6840" w:hanging="360"/&gt;&lt;/w:pPr&gt;&lt;w:rPr&gt;&lt;w:rFonts w:ascii="Wingdings" w:hAnsi="Wingdings" w:hint="default"/&gt;&lt;/w:rPr&gt;&lt;/w:lvl&gt;&lt;/w:abstractNum&gt;&lt;w:abstractNum w:abstractNumId="24" w15:restartNumberingAfterBreak="0"&gt;&lt;w:nsid w:val="73EA3230"/&gt;&lt;w:multiLevelType w:val="hybridMultilevel"/&gt;&lt;w:tmpl w:val="86B06F4A"/&gt;&lt;w:lvl w:ilvl="0" w:tplc="87C05664"&gt;&lt;w:start w:val="4"/&gt;&lt;w:numFmt w:val="decimal"/&gt;&lt;w:lvlText w:val="%1"/&gt;&lt;w:lvlJc w:val="left"/&gt;&lt;w:pPr&gt;&lt;w:tabs&gt;&lt;w:tab w:val="num" w:pos="720"/&gt;&lt;/w:tabs&gt;&lt;w:ind w:left="720" w:hanging="360"/&gt;&lt;/w:pPr&gt;&lt;w:rPr&gt;&lt;w:rFonts w:hint="default"/&gt;&lt;/w:rPr&gt;&lt;/w:lvl&gt;&lt;w:lvl w:ilvl="1" w:tplc="997CB312"&gt;&lt;w:numFmt w:val="none"/&gt;&lt;w:lvlText w:val=""/&gt;&lt;w:lvlJc w:val="left"/&gt;&lt;w:pPr&gt;&lt;w:tabs&gt;&lt;w:tab w:val="num" w:pos="360"/&gt;&lt;/w:tabs&gt;&lt;/w:pPr&gt;&lt;/w:lvl&gt;&lt;w:lvl w:ilvl="2" w:tplc="3DAA0A38"&gt;&lt;w:numFmt w:val="none"/&gt;&lt;w:lvlText w:val=""/&gt;&lt;w:lvlJc w:val="left"/&gt;&lt;w:pPr&gt;&lt;w:tabs&gt;&lt;w:tab w:val="num" w:pos="360"/&gt;&lt;/w:tabs&gt;&lt;/w:pPr&gt;&lt;/w:lvl&gt;&lt;w:lvl w:ilvl="3" w:tplc="450E9FEA"&gt;&lt;w:numFmt w:val="none"/&gt;&lt;w:lvlText w:val=""/&gt;&lt;w:lvlJc w:val="left"/&gt;&lt;w:pPr&gt;&lt;w:tabs&gt;&lt;w:tab w:val="num" w:pos="360"/&gt;&lt;/w:tabs&gt;&lt;/w:pPr&gt;&lt;/w:lvl&gt;&lt;w:lvl w:ilvl="4" w:tplc="576414D2"&gt;&lt;w:numFmt w:val="none"/&gt;&lt;w:lvlText w:val=""/&gt;&lt;w:lvlJc w:val="left"/&gt;&lt;w:pPr&gt;&lt;w:tabs&gt;&lt;w:tab w:val="num" w:pos="360"/&gt;&lt;/w:tabs&gt;&lt;/w:pPr&gt;&lt;/w:lvl&gt;&lt;w:lvl w:ilvl="5" w:tplc="F900FD18"&gt;&lt;w:numFmt w:val="none"/&gt;&lt;w:lvlText w:val=""/&gt;&lt;w:lvlJc w:val="left"/&gt;&lt;w:pPr&gt;&lt;w:tabs&gt;&lt;w:tab w:val="num" w:pos="360"/&gt;&lt;/w:tabs&gt;&lt;/w:pPr&gt;&lt;/w:lvl&gt;&lt;w:lvl w:ilvl="6" w:tplc="4D8417A4"&gt;&lt;w:numFmt w:val="none"/&gt;&lt;w:lvlText w:val=""/&gt;&lt;w:lvlJc w:val="left"/&gt;&lt;w:pPr&gt;&lt;w:tabs&gt;&lt;w:tab w:val="num" w:pos="360"/&gt;&lt;/w:tabs&gt;&lt;/w:pPr&gt;&lt;/w:lvl&gt;&lt;w:lvl w:ilvl="7" w:tplc="77D23F02"&gt;&lt;w:numFmt w:val="none"/&gt;&lt;w:lvlText w:val=""/&gt;&lt;w:lvlJc w:val="left"/&gt;&lt;w:pPr&gt;&lt;w:tabs&gt;&lt;w:tab w:val="num" w:pos="360"/&gt;&lt;/w:tabs&gt;&lt;/w:pPr&gt;&lt;/w:lvl&gt;&lt;w:lvl w:ilvl="8" w:tplc="A0DE0278"&gt;&lt;w:numFmt w:val="none"/&gt;&lt;w:lvlText w:val=""/&gt;&lt;w:lvlJc w:val="left"/&gt;&lt;w:pPr&gt;&lt;w:tabs&gt;&lt;w:tab w:val="num" w:pos="360"/&gt;&lt;/w:tabs&gt;&lt;/w:pPr&gt;&lt;/w:lvl&gt;&lt;/w:abstractNum&gt;&lt;w:abstractNum w:abstractNumId="25" w15:restartNumberingAfterBreak="0"&gt;&lt;w:nsid w:val="776078A3"/&gt;&lt;w:multiLevelType w:val="multilevel"/&gt;&lt;w:tmpl w:val="3D7C470E"/&gt;&lt;w:lvl w:ilvl="0"&gt;&lt;w:start w:val="3"/&gt;&lt;w:numFmt w:val="decimal"/&gt;&lt;w:lvlText w:val="%1."/&gt;&lt;w:lvlJc w:val="left"/&gt;&lt;w:pPr&gt;&lt;w:ind w:left="480" w:hanging="480"/&gt;&lt;/w:pPr&gt;&lt;w:rPr&gt;&lt;w:rFonts w:hint="default"/&gt;&lt;/w:rPr&gt;&lt;/w:lvl&gt;&lt;w:lvl w:ilvl="1"&gt;&lt;w:start w:val="13"/&gt;&lt;w:numFmt w:val="decimal"/&gt;&lt;w:lvlText w:val="%1.%2."/&gt;&lt;w:lvlJc w:val="left"/&gt;&lt;w:pPr&gt;&lt;w:ind w:left="480" w:hanging="480"/&gt;&lt;/w:pPr&gt;&lt;w:rPr&gt;&lt;w:rFonts w:hint="default"/&gt;&lt;w:b w:val="0"/&gt;&lt;/w:rPr&gt;&lt;/w:lvl&gt;&lt;w:lvl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w:left="720" w:hanging="720"/&gt;&lt;/w:pPr&gt;&lt;w:rPr&gt;&lt;w:rFonts w:hint="default"/&gt;&lt;/w:rPr&gt;&lt;/w:lvl&gt;&lt;w:lvl w:ilvl="4"&gt;&lt;w:start w:val="1"/&gt;&lt;w:numFmt w:val="decimal"/&gt;&lt;w:lvlText w:val="%1.%2.%3.%4.%5."/&gt;&lt;w:lvlJc w:val="left"/&gt;&lt;w:pPr&gt;&lt;w:ind w:left="1080" w:hanging="1080"/&gt;&lt;/w:pPr&gt;&lt;w:rPr&gt;&lt;w:rFonts w:hint="default"/&gt;&lt;/w:rPr&gt;&lt;/w:lvl&gt;&lt;w:lvl w:ilvl="5"&gt;&lt;w:start w:val="1"/&gt;&lt;w:numFmt w:val="decimal"/&gt;&lt;w:lvlText w:val="%1.%2.%3.%4.%5.%6."/&gt;&lt;w:lvlJc w:val="left"/&gt;&lt;w:pPr&gt;&lt;w:ind w:left="1080" w:hanging="1080"/&gt;&lt;/w:pPr&gt;&lt;w:rPr&gt;&lt;w:rFonts w:hint="default"/&gt;&lt;/w:rPr&gt;&lt;/w:lvl&gt;&lt;w:lvl w:ilvl="6"&gt;&lt;w:start w:val="1"/&gt;&lt;w:numFmt w:val="decimal"/&gt;&lt;w:lvlText w:val="%1.%2.%3.%4.%5.%6.%7."/&gt;&lt;w:lvlJc w:val="left"/&gt;&lt;w:pPr&gt;&lt;w:ind w:left="1440" w:hanging="1440"/&gt;&lt;/w:pPr&gt;&lt;w:rPr&gt;&lt;w:rFonts w:hint="default"/&gt;&lt;/w:rPr&gt;&lt;/w:lvl&gt;&lt;w:lvl w:ilvl="7"&gt;&lt;w:start w:val="1"/&gt;&lt;w:numFmt w:val="decimal"/&gt;&lt;w:lvlText w:val="%1.%2.%3.%4.%5.%6.%7.%8."/&gt;&lt;w:lvlJc w:val="left"/&gt;&lt;w:pPr&gt;&lt;w:ind w:left="1440" w:hanging="1440"/&gt;&lt;/w:pPr&gt;&lt;w:rPr&gt;&lt;w:rFonts w:hint="default"/&gt;&lt;/w:rPr&gt;&lt;/w:lvl&gt;&lt;w:lvl w:ilvl="8"&gt;&lt;w:start w:val="1"/&gt;&lt;w:numFmt w:val="decimal"/&gt;&lt;w:lvlText w:val="%1.%2.%3.%4.%5.%6.%7.%8.%9."/&gt;&lt;w:lvlJc w:val="left"/&gt;&lt;w:pPr&gt;&lt;w:ind w:left="1800" w:hanging="1800"/&gt;&lt;/w:pPr&gt;&lt;w:rPr&gt;&lt;w:rFonts w:hint="default"/&gt;&lt;/w:rPr&gt;&lt;/w:lvl&gt;&lt;/w:abstractNum&gt;&lt;w:abstractNum w:abstractNumId="26" w15:restartNumberingAfterBreak="0"&gt;&lt;w:nsid w:val="77E27A92"/&gt;&lt;w:multiLevelType w:val="hybridMultilevel"/&gt;&lt;w:tmpl w:val="47F4BE90"/&gt;&lt;w:lvl w:ilvl="0" w:tplc="7388C294"&gt;&lt;w:start w:val="1"/&gt;&lt;w:numFmt w:val="bullet"/&gt;&lt;w:lvlRestart w:val="0"/&gt;&lt;w:lvlText w:val=""/&gt;&lt;w:lvlJc w:val="left"/&gt;&lt;w:pPr&gt;&lt;w:tabs&gt;&lt;w:tab w:val="num" w:pos="851"/&gt;&lt;/w:tabs&gt;&lt;w:ind w:left="851" w:hanging="425"/&gt;&lt;/w:pPr&gt;&lt;w:rPr&gt;&lt;w:rFonts w:ascii="Wingdings" w:hAnsi="Wingdings" w:hint="default"/&gt;&lt;w:b w:val="0"/&gt;&lt;w:i w:val="0"/&gt;&lt;w:color w:val="auto"/&gt;&lt;w:sz w:val="24"/&gt;&lt;/w:rPr&gt;&lt;/w:lvl&gt;&lt;w:lvl w:ilvl="1" w:tplc="507AD25C"&gt;&lt;w:start w:val="1"/&gt;&lt;w:numFmt w:val="bullet"/&gt;&lt;w:lvlRestart w:val="0"/&gt;&lt;w:lvlText w:val=""/&gt;&lt;w:lvlJc w:val="left"/&gt;&lt;w:pPr&gt;&lt;w:tabs&gt;&lt;w:tab w:val="num" w:pos="1444"/&gt;&lt;/w:tabs&gt;&lt;w:ind w:left="1444" w:hanging="363"/&gt;&lt;/w:pPr&gt;&lt;w:rPr&gt;&lt;w:rFonts w:ascii="Wingdings" w:hAnsi="Wingdings" w:cs="Courier New" w:hint="default"/&gt;&lt;w:b w:val="0"/&gt;&lt;w:i w:val="0"/&gt;&lt;w:caps/&gt;&lt;w:smallCaps w:val="0"/&gt;&lt;w:color w:val="000000"/&gt;&lt;w:sz w:val="20"/&gt;&lt;/w:rPr&gt;&lt;/w:lvl&gt;&lt;w:lvl w:ilvl="2" w:tplc="94F2B3D6" w:tentative="1"&gt;&lt;w:start w:val="1"/&gt;&lt;w:numFmt w:val="bullet"/&gt;&lt;w:lvlText w:val=""/&gt;&lt;w:lvlJc w:val="left"/&gt;&lt;w:pPr&gt;&lt;w:tabs&gt;&lt;w:tab w:val="num" w:pos="2161"/&gt;&lt;/w:tabs&gt;&lt;w:ind w:left="2161" w:hanging="360"/&gt;&lt;/w:pPr&gt;&lt;w:rPr&gt;&lt;w:rFonts w:ascii="Wingdings" w:hAnsi="Wingdings" w:hint="default"/&gt;&lt;/w:rPr&gt;&lt;/w:lvl&gt;&lt;w:lvl w:ilvl="3" w:tplc="AB2C5A70" w:tentative="1"&gt;&lt;w:start w:val="1"/&gt;&lt;w:numFmt w:val="bullet"/&gt;&lt;w:lvlText w:val=""/&gt;&lt;w:lvlJc w:val="left"/&gt;&lt;w:pPr&gt;&lt;w:tabs&gt;&lt;w:tab w:val="num" w:pos="2881"/&gt;&lt;/w:tabs&gt;&lt;w:ind w:left="2881" w:hanging="360"/&gt;&lt;/w:pPr&gt;&lt;w:rPr&gt;&lt;w:rFonts w:ascii="Symbol" w:hAnsi="Symbol" w:hint="default"/&gt;&lt;/w:rPr&gt;&lt;/w:lvl&gt;&lt;w:lvl w:ilvl="4" w:tplc="046E40E6" w:tentative="1"&gt;&lt;w:start w:val="1"/&gt;&lt;w:numFmt w:val="bullet"/&gt;&lt;w:lvlText w:val="o"/&gt;&lt;w:lvlJc w:val="left"/&gt;&lt;w:pPr&gt;&lt;w:tabs&gt;&lt;w:tab w:val="num" w:pos="3601"/&gt;&lt;/w:tabs&gt;&lt;w:ind w:left="3601" w:hanging="360"/&gt;&lt;/w:pPr&gt;&lt;w:rPr&gt;&lt;w:rFonts w:ascii="Courier New" w:hAnsi="Courier New" w:cs="Courier New" w:hint="default"/&gt;&lt;/w:rPr&gt;&lt;/w:lvl&gt;&lt;w:lvl w:ilvl="5" w:tplc="3A9E5286" w:tentative="1"&gt;&lt;w:start w:val="1"/&gt;&lt;w:numFmt w:val="bullet"/&gt;&lt;w:lvlText w:val=""/&gt;&lt;w:lvlJc w:val="left"/&gt;&lt;w:pPr&gt;&lt;w:tabs&gt;&lt;w:tab w:val="num" w:pos="4321"/&gt;&lt;/w:tabs&gt;&lt;w:ind w:left="4321" w:hanging="360"/&gt;&lt;/w:pPr&gt;&lt;w:rPr&gt;&lt;w:rFonts w:ascii="Wingdings" w:hAnsi="Wingdings" w:hint="default"/&gt;&lt;/w:rPr&gt;&lt;/w:lvl&gt;&lt;w:lvl w:ilvl="6" w:tplc="67A6C07E" w:tentative="1"&gt;&lt;w:start w:val="1"/&gt;&lt;w:numFmt w:val="bullet"/&gt;&lt;w:lvlText w:val=""/&gt;&lt;w:lvlJc w:val="left"/&gt;&lt;w:pPr&gt;&lt;w:tabs&gt;&lt;w:tab w:val="num" w:pos="5041"/&gt;&lt;/w:tabs&gt;&lt;w:ind w:left="5041" w:hanging="360"/&gt;&lt;/w:pPr&gt;&lt;w:rPr&gt;&lt;w:rFonts w:ascii="Symbol" w:hAnsi="Symbol" w:hint="default"/&gt;&lt;/w:rPr&gt;&lt;/w:lvl&gt;&lt;w:lvl w:ilvl="7" w:tplc="593EFF14" w:tentative="1"&gt;&lt;w:start w:val="1"/&gt;&lt;w:numFmt w:val="bullet"/&gt;&lt;w:lvlText w:val="o"/&gt;&lt;w:lvlJc w:val="left"/&gt;&lt;w:pPr&gt;&lt;w:tabs&gt;&lt;w:tab w:val="num" w:pos="5761"/&gt;&lt;/w:tabs&gt;&lt;w:ind w:left="5761" w:hanging="360"/&gt;&lt;/w:pPr&gt;&lt;w:rPr&gt;&lt;w:rFonts w:ascii="Courier New" w:hAnsi="Courier New" w:cs="Courier New" w:hint="default"/&gt;&lt;/w:rPr&gt;&lt;/w:lvl&gt;&lt;w:lvl w:ilvl="8" w:tplc="625C0332" w:tentative="1"&gt;&lt;w:start w:val="1"/&gt;&lt;w:numFmt w:val="bullet"/&gt;&lt;w:lvlText w:val=""/&gt;&lt;w:lvlJc w:val="left"/&gt;&lt;w:pPr&gt;&lt;w:tabs&gt;&lt;w:tab w:val="num" w:pos="6481"/&gt;&lt;/w:tabs&gt;&lt;w:ind w:left="6481" w:hanging="360"/&gt;&lt;/w:pPr&gt;&lt;w:rPr&gt;&lt;w:rFonts w:ascii="Wingdings" w:hAnsi="Wingdings" w:hint="default"/&gt;&lt;/w:rPr&gt;&lt;/w:lvl&gt;&lt;/w:abstractNum&gt;&lt;w:abstractNum w:abstractNumId="27" w15:restartNumberingAfterBreak="0"&gt;&lt;w:nsid w:val="7C0D5F8D"/&gt;&lt;w:multiLevelType w:val="hybridMultilevel"/&gt;&lt;w:tmpl w:val="F30842C4"/&gt;&lt;w:lvl w:ilvl="0" w:tplc="B4328EAA"&gt;&lt;w:start w:val="1"/&gt;&lt;w:numFmt w:val="bullet"/&gt;&lt;w:lvlRestart w:val="0"/&gt;&lt;w:lvlText w:val=""/&gt;&lt;w:lvlJc w:val="left"/&gt;&lt;w:pPr&gt;&lt;w:tabs&gt;&lt;w:tab w:val="num" w:pos="850"/&gt;&lt;/w:tabs&gt;&lt;w:ind w:left="850" w:hanging="425"/&gt;&lt;/w:pPr&gt;&lt;w:rPr&gt;&lt;w:rFonts w:ascii="Wingdings" w:hAnsi="Wingdings" w:hint="default"/&gt;&lt;w:b w:val="0"/&gt;&lt;w:i w:val="0"/&gt;&lt;w:color w:val="auto"/&gt;&lt;w:sz w:val="24"/&gt;&lt;/w:rPr&gt;&lt;/w:lvl&gt;&lt;w:lvl w:ilvl="1" w:tplc="942AB9C0"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w:tplc="AB182FC6" w:tentative="1"&gt;&lt;w:start w:val="1"/&gt;&lt;w:numFmt w:val="bullet"/&gt;&lt;w:lvlText w:val=""/&gt;&lt;w:lvlJc w:val="left"/&gt;&lt;w:pPr&gt;&lt;w:tabs&gt;&lt;w:tab w:val="num" w:pos="2160"/&gt;&lt;/w:tabs&gt;&lt;w:ind w:left="2160" w:hanging="360"/&gt;&lt;/w:pPr&gt;&lt;w:rPr&gt;&lt;w:rFonts w:ascii="Wingdings" w:hAnsi="Wingdings" w:hint="default"/&gt;&lt;/w:rPr&gt;&lt;/w:lvl&gt;&lt;w:lvl w:ilvl="3" w:tplc="19E4A098" w:tentative="1"&gt;&lt;w:start w:val="1"/&gt;&lt;w:numFmt w:val="bullet"/&gt;&lt;w:lvlText w:val=""/&gt;&lt;w:lvlJc w:val="left"/&gt;&lt;w:pPr&gt;&lt;w:tabs&gt;&lt;w:tab w:val="num" w:pos="2880"/&gt;&lt;/w:tabs&gt;&lt;w:ind w:left="2880" w:hanging="360"/&gt;&lt;/w:pPr&gt;&lt;w:rPr&gt;&lt;w:rFonts w:ascii="Symbol" w:hAnsi="Symbol" w:hint="default"/&gt;&lt;/w:rPr&gt;&lt;/w:lvl&gt;&lt;w:lvl w:ilvl="4" w:tplc="7616C62A"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w:tplc="C084FA24" w:tentative="1"&gt;&lt;w:start w:val="1"/&gt;&lt;w:numFmt w:val="bullet"/&gt;&lt;w:lvlText w:val=""/&gt;&lt;w:lvlJc w:val="left"/&gt;&lt;w:pPr&gt;&lt;w:tabs&gt;&lt;w:tab w:val="num" w:pos="4320"/&gt;&lt;/w:tabs&gt;&lt;w:ind w:left="4320" w:hanging="360"/&gt;&lt;/w:pPr&gt;&lt;w:rPr&gt;&lt;w:rFonts w:ascii="Wingdings" w:hAnsi="Wingdings" w:hint="default"/&gt;&lt;/w:rPr&gt;&lt;/w:lvl&gt;&lt;w:lvl w:ilvl="6" w:tplc="FCC49E2E" w:tentative="1"&gt;&lt;w:start w:val="1"/&gt;&lt;w:numFmt w:val="bullet"/&gt;&lt;w:lvlText w:val=""/&gt;&lt;w:lvlJc w:val="left"/&gt;&lt;w:pPr&gt;&lt;w:tabs&gt;&lt;w:tab w:val="num" w:pos="5040"/&gt;&lt;/w:tabs&gt;&lt;w:ind w:left="5040" w:hanging="360"/&gt;&lt;/w:pPr&gt;&lt;w:rPr&gt;&lt;w:rFonts w:ascii="Symbol" w:hAnsi="Symbol" w:hint="default"/&gt;&lt;/w:rPr&gt;&lt;/w:lvl&gt;&lt;w:lvl w:ilvl="7" w:tplc="B9465E32"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w:tplc="3626CF32" w:tentative="1"&gt;&lt;w:start w:val="1"/&gt;&lt;w:numFmt w:val="bullet"/&gt;&lt;w:lvlText w:val=""/&gt;&lt;w:lvlJc w:val="left"/&gt;&lt;w:pPr&gt;&lt;w:tabs&gt;&lt;w:tab w:val="num" w:pos="6480"/&gt;&lt;/w:tabs&gt;&lt;w:ind w:left="6480" w:hanging="360"/&gt;&lt;/w:pPr&gt;&lt;w:rPr&gt;&lt;w:rFonts w:ascii="Wingdings" w:hAnsi="Wingdings" w:hint="default"/&gt;&lt;/w:rPr&gt;&lt;/w:lvl&gt;&lt;/w:abstractNum&gt;&lt;w:num w:numId="1"&gt;&lt;w:abstractNumId w:val="20"/&gt;&lt;/w:num&gt;&lt;w:num w:numId="2"&gt;&lt;w:abstractNumId w:val="13"/&gt;&lt;/w:num&gt;&lt;w:num w:numId="3"&gt;&lt;w:abstractNumId w:val="10"/&gt;&lt;/w:num&gt;&lt;w:num w:numId="4"&gt;&lt;w:abstractNumId w:val="27"/&gt;&lt;/w:num&gt;&lt;w:num w:numId="5"&gt;&lt;w:abstractNumId w:val="19"/&gt;&lt;/w:num&gt;&lt;w:num w:numId="6"&gt;&lt;w:abstractNumId w:val="23"/&gt;&lt;/w:num&gt;&lt;w:num w:numId="7"&gt;&lt;w:abstractNumId w:val="6"/&gt;&lt;/w:num&gt;&lt;w:num w:numId="8"&gt;&lt;w:abstractNumId w:val="7"/&gt;&lt;/w:num&gt;&lt;w:num w:numId="9"&gt;&lt;w:abstractNumId w:val="26"/&gt;&lt;/w:num&gt;&lt;w:num w:numId="10"&gt;&lt;w:abstractNumId w:val="2"/&gt;&lt;/w:num&gt;&lt;w:num w:numId="11"&gt;&lt;w:abstractNumId w:val="3"/&gt;&lt;/w:num&gt;&lt;w:num w:numId="12"&gt;&lt;w:abstractNumId w:val="15"/&gt;&lt;/w:num&gt;&lt;w:num w:numId="13"&gt;&lt;w:abstractNumId w:val="24"/&gt;&lt;/w:num&gt;&lt;w:num w:numId="14"&gt;&lt;w:abstractNumId w:val="9"/&gt;&lt;/w:num&gt;&lt;w:num w:numId="15"&gt;&lt;w:abstractNumId w:val="16"/&gt;&lt;/w:num&gt;&lt;w:num w:numId="16"&gt;&lt;w:abstractNumId w:val="4"/&gt;&lt;/w:num&gt;&lt;w:num w:numId="17"&gt;&lt;w:abstractNumId w:val="22"/&gt;&lt;/w:num&gt;&lt;w:num w:numId="18"&gt;&lt;w:abstractNumId w:val="8"/&gt;&lt;/w:num&gt;&lt;w:num w:numId="19"&gt;&lt;w:abstractNumId w:val="14"/&gt;&lt;/w:num&gt;&lt;w:num w:numId="20"&gt;&lt;w:abstractNumId w:val="25"/&gt;&lt;/w:num&gt;&lt;w:num w:numId="21"&gt;&lt;w:abstractNumId w:val="1"/&gt;&lt;/w:num&gt;&lt;w:num w:numId="22"&gt;&lt;w:abstractNumId w:val="17"/&gt;&lt;/w:num&gt;&lt;w:num w:numId="23"&gt;&lt;w:abstractNumId w:val="5"/&gt;&lt;/w:num&gt;&lt;w:num w:numId="24"&gt;&lt;w:abstractNumId w:val="12"/&gt;&lt;/w:num&gt;&lt;w:num w:numId="25"&gt;&lt;w:abstractNumId w:val="0"/&gt;&lt;/w:num&gt;&lt;w:num w:numId="26"&gt;&lt;w:abstractNumId w:val="18"/&gt;&lt;/w:num&gt;&lt;w:num w:numId="27"&gt;&lt;w:abstractNumId w:val="11"/&gt;&lt;/w:num&gt;&lt;w:num w:numId="28"&gt;&lt;w:abstractNumId w:val="21"/&gt;&lt;/w:num&gt;&lt;/w:numbering&gt;&lt;/pkg:xmlData&gt;&lt;/pkg:part&gt;&lt;/pkg:package&gt;
</SignatureCommonRow>
    <SignatureClient>
      <SignatureClientCommonRow/>
      <SignatureClientUkr/>
      <SignatureClientEng/>
      <SignatureClientRus/>
    </SignatureClient>
    <SignatureProvider>
      <SignatureProviderCommonRow/>
      <SignatureProviderUkr/>
      <SignatureProviderEng/>
      <SignatureProviderRus/>
    </SignatureProvider>
  </Signature>
</TestXMLNod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2A8BE3B526B1C438E8567FEB2C204A9" ma:contentTypeVersion="" ma:contentTypeDescription="Создание документа." ma:contentTypeScope="" ma:versionID="d9e1c2b34ebe26bfa04704b23b35978a">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73B0C-B00C-481B-BFE6-319C930FD8CB}">
  <ds:schemaRefs>
    <ds:schemaRef ds:uri="APF_EHS_Annexes_XML_DZ_v3-01122017-UKR-ENG-Rus"/>
  </ds:schemaRefs>
</ds:datastoreItem>
</file>

<file path=customXml/itemProps3.xml><?xml version="1.0" encoding="utf-8"?>
<ds:datastoreItem xmlns:ds="http://schemas.openxmlformats.org/officeDocument/2006/customXml" ds:itemID="{40C8259C-54BF-4D91-9E63-D6750AC74F67}">
  <ds:schemaRefs>
    <ds:schemaRef ds:uri="http://schemas.microsoft.com/sharepoint/v3/contenttype/forms"/>
  </ds:schemaRefs>
</ds:datastoreItem>
</file>

<file path=customXml/itemProps4.xml><?xml version="1.0" encoding="utf-8"?>
<ds:datastoreItem xmlns:ds="http://schemas.openxmlformats.org/officeDocument/2006/customXml" ds:itemID="{34B6697C-9B1B-4308-90B9-EBD914EA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6F53081-CBB1-4DF2-987E-FB9A9F8317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2C86785-08C1-4AD2-8B54-04268B15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10115</Words>
  <Characters>57660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йq</vt:lpstr>
    </vt:vector>
  </TitlesOfParts>
  <Company>ТОВ «_______»</Company>
  <LinksUpToDate>false</LinksUpToDate>
  <CharactersWithSpaces>67640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йq</dc:title>
  <dc:subject/>
  <dc:creator>____</dc:creator>
  <cp:keywords/>
  <cp:lastModifiedBy>Zaitsev Dmytro</cp:lastModifiedBy>
  <cp:revision>6</cp:revision>
  <dcterms:created xsi:type="dcterms:W3CDTF">2020-01-10T08:19:00Z</dcterms:created>
  <dcterms:modified xsi:type="dcterms:W3CDTF">2020-01-15T09:34:00Z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0x01010022A8BE3B526B1C438E8567FEB2C204A9</vt:lpwstr>
  </property>
</Properties>
</file>