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B727" w14:textId="77777777" w:rsidR="00B46BCE" w:rsidRPr="003F30FA" w:rsidRDefault="00B46BCE" w:rsidP="00B46BCE">
      <w:pPr>
        <w:spacing w:after="0"/>
        <w:jc w:val="center"/>
        <w:rPr>
          <w:rFonts w:ascii="Times New Roman" w:hAnsi="Times New Roman" w:cs="Times New Roman"/>
          <w:b/>
        </w:rPr>
      </w:pPr>
      <w:r w:rsidRPr="003F30FA">
        <w:rPr>
          <w:rFonts w:ascii="Times New Roman" w:hAnsi="Times New Roman" w:cs="Times New Roman"/>
          <w:b/>
        </w:rPr>
        <w:t>ДОГОВІР</w:t>
      </w:r>
      <w:r w:rsidRPr="003F30FA">
        <w:rPr>
          <w:rFonts w:ascii="Times New Roman" w:hAnsi="Times New Roman" w:cs="Times New Roman"/>
          <w:b/>
          <w:lang w:val="uk-UA"/>
        </w:rPr>
        <w:t xml:space="preserve"> № </w:t>
      </w:r>
      <w:r w:rsidRPr="003F30FA">
        <w:rPr>
          <w:rFonts w:ascii="Times New Roman" w:hAnsi="Times New Roman" w:cs="Times New Roman"/>
        </w:rPr>
        <w:t>_________</w:t>
      </w:r>
    </w:p>
    <w:p w14:paraId="76B722AA" w14:textId="77777777" w:rsidR="00B46BCE" w:rsidRPr="003F30FA" w:rsidRDefault="00B46BCE" w:rsidP="00B46BCE">
      <w:pPr>
        <w:spacing w:after="0"/>
        <w:jc w:val="center"/>
        <w:rPr>
          <w:rFonts w:ascii="Times New Roman" w:hAnsi="Times New Roman" w:cs="Times New Roman"/>
          <w:b/>
        </w:rPr>
      </w:pPr>
      <w:r w:rsidRPr="003F30FA">
        <w:rPr>
          <w:rFonts w:ascii="Times New Roman" w:hAnsi="Times New Roman" w:cs="Times New Roman"/>
          <w:b/>
        </w:rPr>
        <w:t xml:space="preserve">з індивідуальним </w:t>
      </w:r>
      <w:r>
        <w:rPr>
          <w:rFonts w:ascii="Times New Roman" w:hAnsi="Times New Roman" w:cs="Times New Roman"/>
          <w:b/>
        </w:rPr>
        <w:t>с</w:t>
      </w:r>
      <w:r w:rsidRPr="003F30FA">
        <w:rPr>
          <w:rFonts w:ascii="Times New Roman" w:hAnsi="Times New Roman" w:cs="Times New Roman"/>
          <w:b/>
        </w:rPr>
        <w:t>поживачем про надання послуги з постачання теплової енергії</w:t>
      </w:r>
    </w:p>
    <w:p w14:paraId="6AB9C93E" w14:textId="5C3FC682" w:rsidR="00B46BCE" w:rsidRPr="00E60232" w:rsidRDefault="00B46BCE" w:rsidP="00B46BCE">
      <w:pPr>
        <w:pStyle w:val="ab"/>
        <w:ind w:firstLine="0"/>
        <w:jc w:val="center"/>
        <w:rPr>
          <w:rFonts w:ascii="Times New Roman" w:hAnsi="Times New Roman"/>
          <w:sz w:val="20"/>
        </w:rPr>
      </w:pPr>
      <w:r>
        <w:rPr>
          <w:rFonts w:ascii="Times New Roman" w:hAnsi="Times New Roman"/>
          <w:sz w:val="20"/>
        </w:rPr>
        <w:t>м.</w:t>
      </w:r>
      <w:r>
        <w:rPr>
          <w:rFonts w:ascii="Times New Roman" w:hAnsi="Times New Roman"/>
          <w:sz w:val="20"/>
          <w:lang w:val="ru-RU"/>
        </w:rPr>
        <w:t>Л</w:t>
      </w:r>
      <w:r>
        <w:rPr>
          <w:rFonts w:ascii="Times New Roman" w:hAnsi="Times New Roman"/>
          <w:sz w:val="20"/>
        </w:rPr>
        <w:t xml:space="preserve">адижин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«______ » _______________</w:t>
      </w:r>
      <w:r w:rsidRPr="00E60232">
        <w:rPr>
          <w:rFonts w:ascii="Times New Roman" w:hAnsi="Times New Roman"/>
          <w:sz w:val="20"/>
        </w:rPr>
        <w:t xml:space="preserve"> 20</w:t>
      </w:r>
      <w:r>
        <w:rPr>
          <w:rFonts w:ascii="Times New Roman" w:hAnsi="Times New Roman"/>
          <w:sz w:val="20"/>
        </w:rPr>
        <w:t>20</w:t>
      </w:r>
      <w:r w:rsidRPr="00E60232">
        <w:rPr>
          <w:rFonts w:ascii="Times New Roman" w:hAnsi="Times New Roman"/>
          <w:sz w:val="20"/>
        </w:rPr>
        <w:t xml:space="preserve"> року</w:t>
      </w:r>
    </w:p>
    <w:p w14:paraId="22B6820D" w14:textId="77777777" w:rsidR="006004B7" w:rsidRPr="00B46BCE" w:rsidRDefault="006004B7" w:rsidP="006004B7">
      <w:pPr>
        <w:rPr>
          <w:rFonts w:ascii="Calibri" w:hAnsi="Calibri" w:cs="Calibri"/>
          <w:lang w:val="uk-UA"/>
        </w:rPr>
      </w:pPr>
    </w:p>
    <w:p w14:paraId="4DC76B44" w14:textId="77777777" w:rsidR="00B46BCE" w:rsidRDefault="00B46BCE" w:rsidP="00B46BCE">
      <w:pPr>
        <w:pStyle w:val="ab"/>
        <w:spacing w:line="276" w:lineRule="auto"/>
        <w:ind w:firstLine="0"/>
        <w:jc w:val="both"/>
        <w:rPr>
          <w:rFonts w:ascii="Times New Roman" w:hAnsi="Times New Roman"/>
          <w:sz w:val="20"/>
        </w:rPr>
      </w:pPr>
      <w:r>
        <w:rPr>
          <w:rFonts w:ascii="Times New Roman" w:hAnsi="Times New Roman"/>
          <w:sz w:val="20"/>
        </w:rPr>
        <w:tab/>
      </w:r>
      <w:r w:rsidRPr="003407E4">
        <w:rPr>
          <w:rFonts w:ascii="Times New Roman" w:hAnsi="Times New Roman"/>
          <w:bCs/>
          <w:caps/>
          <w:sz w:val="24"/>
          <w:szCs w:val="24"/>
        </w:rPr>
        <w:t>АКЦІОНЕРНЕ ТОВАРИСТВО  «ДТЕК ЗАХІДЕНЕРГО»</w:t>
      </w:r>
      <w:r w:rsidRPr="003407E4">
        <w:rPr>
          <w:rFonts w:ascii="Times New Roman" w:hAnsi="Times New Roman"/>
          <w:bCs/>
          <w:sz w:val="24"/>
          <w:szCs w:val="24"/>
        </w:rPr>
        <w:t xml:space="preserve">, </w:t>
      </w:r>
      <w:r w:rsidRPr="005F63F8">
        <w:rPr>
          <w:rFonts w:ascii="Times New Roman" w:hAnsi="Times New Roman"/>
          <w:sz w:val="20"/>
        </w:rPr>
        <w:t xml:space="preserve">код згідно з ЄДРПОУ  </w:t>
      </w:r>
      <w:r>
        <w:rPr>
          <w:rFonts w:ascii="Times New Roman" w:hAnsi="Times New Roman"/>
          <w:sz w:val="20"/>
        </w:rPr>
        <w:t>23269555</w:t>
      </w:r>
      <w:r w:rsidRPr="005F63F8">
        <w:rPr>
          <w:rFonts w:ascii="Times New Roman" w:hAnsi="Times New Roman"/>
          <w:sz w:val="20"/>
        </w:rPr>
        <w:t xml:space="preserve"> ,</w:t>
      </w:r>
      <w:r>
        <w:rPr>
          <w:rFonts w:ascii="Times New Roman" w:hAnsi="Times New Roman"/>
          <w:sz w:val="20"/>
        </w:rPr>
        <w:t xml:space="preserve"> в особі  Керівника Департаменту</w:t>
      </w:r>
      <w:r w:rsidRPr="005F63F8">
        <w:rPr>
          <w:rFonts w:ascii="Times New Roman" w:hAnsi="Times New Roman"/>
          <w:sz w:val="20"/>
        </w:rPr>
        <w:t xml:space="preserve"> </w:t>
      </w:r>
      <w:r>
        <w:rPr>
          <w:rFonts w:ascii="Times New Roman" w:hAnsi="Times New Roman"/>
          <w:sz w:val="20"/>
        </w:rPr>
        <w:t xml:space="preserve">із сервісів </w:t>
      </w:r>
      <w:r w:rsidRPr="003407E4">
        <w:rPr>
          <w:rFonts w:ascii="Times New Roman" w:hAnsi="Times New Roman"/>
          <w:bCs/>
          <w:caps/>
          <w:sz w:val="24"/>
          <w:szCs w:val="24"/>
        </w:rPr>
        <w:t>ВІДОКРЕМЛЕНИЙ ПІДРОЗДІЛ «ЛАДИЖИНСЬКА ТЕПЛОВА ЕЛЕКТРИЧНА СТАНЦІЯ» АКЦІОНЕРНЕ ТОВАРИСТВО «ДТЕК ЗАХІДЕНЕРГО»</w:t>
      </w:r>
      <w:r w:rsidRPr="003407E4">
        <w:rPr>
          <w:rFonts w:ascii="Times New Roman" w:hAnsi="Times New Roman"/>
          <w:sz w:val="20"/>
        </w:rPr>
        <w:t>,</w:t>
      </w:r>
      <w:r w:rsidRPr="005F63F8">
        <w:rPr>
          <w:rFonts w:ascii="Times New Roman" w:hAnsi="Times New Roman"/>
          <w:sz w:val="20"/>
        </w:rPr>
        <w:t xml:space="preserve"> </w:t>
      </w:r>
      <w:r>
        <w:rPr>
          <w:rFonts w:ascii="Times New Roman" w:hAnsi="Times New Roman"/>
          <w:sz w:val="20"/>
        </w:rPr>
        <w:t>Пічі Віктора Сергійовича</w:t>
      </w:r>
      <w:r w:rsidRPr="005F63F8">
        <w:rPr>
          <w:rFonts w:ascii="Times New Roman" w:hAnsi="Times New Roman"/>
          <w:sz w:val="20"/>
        </w:rPr>
        <w:t>, що діє на</w:t>
      </w:r>
      <w:r>
        <w:rPr>
          <w:rFonts w:ascii="Times New Roman" w:hAnsi="Times New Roman"/>
          <w:sz w:val="20"/>
        </w:rPr>
        <w:t xml:space="preserve"> підставі  Довіреності від </w:t>
      </w:r>
      <w:r w:rsidRPr="00BF2166">
        <w:rPr>
          <w:rFonts w:ascii="Times New Roman" w:hAnsi="Times New Roman"/>
          <w:color w:val="000000" w:themeColor="text1"/>
          <w:sz w:val="20"/>
        </w:rPr>
        <w:t>________________________</w:t>
      </w:r>
      <w:r w:rsidRPr="005F63F8">
        <w:rPr>
          <w:rFonts w:ascii="Times New Roman" w:hAnsi="Times New Roman"/>
          <w:sz w:val="20"/>
        </w:rPr>
        <w:t xml:space="preserve"> </w:t>
      </w:r>
      <w:r w:rsidRPr="00E60232">
        <w:rPr>
          <w:rFonts w:ascii="Times New Roman" w:hAnsi="Times New Roman"/>
          <w:sz w:val="20"/>
        </w:rPr>
        <w:t xml:space="preserve"> , (далі — Виконавець), з однієї сторони, і </w:t>
      </w:r>
      <w:r w:rsidRPr="005F63F8">
        <w:rPr>
          <w:rFonts w:ascii="Times New Roman" w:hAnsi="Times New Roman"/>
          <w:sz w:val="20"/>
        </w:rPr>
        <w:t xml:space="preserve"> фізична особа  ____________________________________________________________________________________________</w:t>
      </w:r>
      <w:r>
        <w:rPr>
          <w:rFonts w:ascii="Times New Roman" w:hAnsi="Times New Roman"/>
          <w:sz w:val="20"/>
        </w:rPr>
        <w:t>________</w:t>
      </w:r>
      <w:r w:rsidRPr="005F63F8">
        <w:rPr>
          <w:rFonts w:ascii="Times New Roman" w:hAnsi="Times New Roman"/>
          <w:sz w:val="20"/>
        </w:rPr>
        <w:t xml:space="preserve">  , що є власником (співвласником, користувачем) нерухомого майна — індивідуальним Споживачем (далі — Споживач), документ, який посвідчує право власності чи користування  ____________________________________________________________________________________________</w:t>
      </w:r>
      <w:r>
        <w:rPr>
          <w:rFonts w:ascii="Times New Roman" w:hAnsi="Times New Roman"/>
          <w:sz w:val="20"/>
        </w:rPr>
        <w:t>_________</w:t>
      </w:r>
      <w:r w:rsidRPr="005F63F8">
        <w:rPr>
          <w:rFonts w:ascii="Times New Roman" w:hAnsi="Times New Roman"/>
          <w:sz w:val="20"/>
        </w:rPr>
        <w:t>, з іншої сторони (разом —сторони), уклали Договір про таке:</w:t>
      </w:r>
    </w:p>
    <w:p w14:paraId="3FFAB62E" w14:textId="77777777" w:rsidR="006004B7" w:rsidRPr="00E856D9" w:rsidRDefault="006004B7" w:rsidP="006004B7">
      <w:pPr>
        <w:rPr>
          <w:rFonts w:ascii="Calibri" w:hAnsi="Calibri" w:cs="Calibri"/>
        </w:rPr>
      </w:pPr>
      <w:r w:rsidRPr="00B46BCE">
        <w:rPr>
          <w:rFonts w:ascii="Calibri" w:hAnsi="Calibri" w:cs="Calibri"/>
          <w:lang w:val="uk-UA"/>
        </w:rPr>
        <w:t xml:space="preserve"> </w:t>
      </w:r>
    </w:p>
    <w:p w14:paraId="102BD429" w14:textId="73337C47" w:rsidR="006004B7" w:rsidRPr="00F93B61" w:rsidRDefault="006004B7" w:rsidP="00C807F4">
      <w:pPr>
        <w:jc w:val="center"/>
        <w:rPr>
          <w:rFonts w:ascii="Calibri" w:hAnsi="Calibri" w:cs="Calibri"/>
          <w:b/>
        </w:rPr>
      </w:pPr>
      <w:r w:rsidRPr="00F93B61">
        <w:rPr>
          <w:rFonts w:ascii="Calibri" w:hAnsi="Calibri" w:cs="Calibri"/>
          <w:b/>
        </w:rPr>
        <w:t xml:space="preserve">Предмет </w:t>
      </w:r>
      <w:r w:rsidR="00032CBF" w:rsidRPr="00F93B61">
        <w:rPr>
          <w:rFonts w:ascii="Calibri" w:hAnsi="Calibri" w:cs="Calibri"/>
          <w:b/>
        </w:rPr>
        <w:t>Догов</w:t>
      </w:r>
      <w:r w:rsidRPr="00F93B61">
        <w:rPr>
          <w:rFonts w:ascii="Calibri" w:hAnsi="Calibri" w:cs="Calibri"/>
          <w:b/>
        </w:rPr>
        <w:t>ору</w:t>
      </w:r>
    </w:p>
    <w:p w14:paraId="7C76ED60" w14:textId="17EAE8A5" w:rsidR="006004B7" w:rsidRPr="00F93B61" w:rsidRDefault="006004B7" w:rsidP="00C807F4">
      <w:pPr>
        <w:jc w:val="both"/>
        <w:rPr>
          <w:rFonts w:ascii="Calibri" w:hAnsi="Calibri" w:cs="Calibri"/>
        </w:rPr>
      </w:pPr>
      <w:r w:rsidRPr="00F93B61">
        <w:rPr>
          <w:rFonts w:ascii="Calibri" w:hAnsi="Calibri" w:cs="Calibri"/>
        </w:rPr>
        <w:t xml:space="preserve">1. </w:t>
      </w:r>
      <w:r w:rsidR="00032CBF" w:rsidRPr="00F93B61">
        <w:rPr>
          <w:rFonts w:ascii="Calibri" w:hAnsi="Calibri" w:cs="Calibri"/>
        </w:rPr>
        <w:t>Виконав</w:t>
      </w:r>
      <w:r w:rsidRPr="00F93B61">
        <w:rPr>
          <w:rFonts w:ascii="Calibri" w:hAnsi="Calibri" w:cs="Calibri"/>
        </w:rPr>
        <w:t>ець зобов'язується нада</w:t>
      </w:r>
      <w:r w:rsidR="0048044B" w:rsidRPr="00F93B61">
        <w:rPr>
          <w:rFonts w:ascii="Calibri" w:hAnsi="Calibri" w:cs="Calibri"/>
        </w:rPr>
        <w:t xml:space="preserve">вати </w:t>
      </w:r>
      <w:r w:rsidR="00032CBF" w:rsidRPr="00F93B61">
        <w:rPr>
          <w:rFonts w:ascii="Calibri" w:hAnsi="Calibri" w:cs="Calibri"/>
        </w:rPr>
        <w:t>Спожива</w:t>
      </w:r>
      <w:r w:rsidRPr="00F93B61">
        <w:rPr>
          <w:rFonts w:ascii="Calibri" w:hAnsi="Calibri" w:cs="Calibri"/>
        </w:rPr>
        <w:t xml:space="preserve">чу </w:t>
      </w:r>
      <w:proofErr w:type="gramStart"/>
      <w:r w:rsidR="00E856D9">
        <w:rPr>
          <w:rFonts w:ascii="Calibri" w:hAnsi="Calibri" w:cs="Calibri"/>
        </w:rPr>
        <w:t>послугу,код</w:t>
      </w:r>
      <w:proofErr w:type="gramEnd"/>
      <w:r w:rsidR="00E856D9">
        <w:rPr>
          <w:rFonts w:ascii="Calibri" w:hAnsi="Calibri" w:cs="Calibri"/>
        </w:rPr>
        <w:t xml:space="preserve"> згідно УКТ ЗЕД/ДКПП -</w:t>
      </w:r>
      <w:r w:rsidR="00E856D9">
        <w:rPr>
          <w:rFonts w:ascii="Calibri" w:hAnsi="Calibri" w:cs="Calibri"/>
          <w:lang w:val="uk-UA"/>
        </w:rPr>
        <w:t>______</w:t>
      </w:r>
      <w:r w:rsidR="00E856D9" w:rsidRPr="00E856D9">
        <w:rPr>
          <w:rFonts w:ascii="Calibri" w:hAnsi="Calibri" w:cs="Calibri"/>
        </w:rPr>
        <w:t xml:space="preserve">-  </w:t>
      </w:r>
      <w:r w:rsidR="00E856D9">
        <w:rPr>
          <w:rFonts w:ascii="Calibri" w:hAnsi="Calibri" w:cs="Calibri"/>
        </w:rPr>
        <w:t xml:space="preserve">з </w:t>
      </w:r>
      <w:r w:rsidR="00611E22">
        <w:rPr>
          <w:rFonts w:ascii="Calibri" w:hAnsi="Calibri" w:cs="Calibri"/>
          <w:lang w:val="uk-UA"/>
        </w:rPr>
        <w:t>постачання теплової енергії</w:t>
      </w:r>
      <w:r w:rsidRPr="00F93B61">
        <w:rPr>
          <w:rFonts w:ascii="Calibri" w:hAnsi="Calibri" w:cs="Calibri"/>
        </w:rPr>
        <w:t xml:space="preserve"> відповідної якості та в обсязі відповідно до теп</w:t>
      </w:r>
      <w:r w:rsidR="00C807F4" w:rsidRPr="00F93B61">
        <w:rPr>
          <w:rFonts w:ascii="Calibri" w:hAnsi="Calibri" w:cs="Calibri"/>
        </w:rPr>
        <w:t>лового навантаження будинку, а C</w:t>
      </w:r>
      <w:r w:rsidRPr="00F93B61">
        <w:rPr>
          <w:rFonts w:ascii="Calibri" w:hAnsi="Calibri" w:cs="Calibri"/>
        </w:rPr>
        <w:t xml:space="preserve">поживач зобов'язується своєчасно та в повному обсязі оплачувати надану послугу в строки і на умовах, що визначені цим </w:t>
      </w:r>
      <w:r w:rsidR="00032CBF" w:rsidRPr="00F93B61">
        <w:rPr>
          <w:rFonts w:ascii="Calibri" w:hAnsi="Calibri" w:cs="Calibri"/>
        </w:rPr>
        <w:t>Догов</w:t>
      </w:r>
      <w:r w:rsidRPr="00F93B61">
        <w:rPr>
          <w:rFonts w:ascii="Calibri" w:hAnsi="Calibri" w:cs="Calibri"/>
        </w:rPr>
        <w:t>ором.</w:t>
      </w:r>
    </w:p>
    <w:p w14:paraId="797D7CD3" w14:textId="77777777" w:rsidR="006004B7" w:rsidRPr="00F93B61" w:rsidRDefault="00C807F4" w:rsidP="00C807F4">
      <w:pPr>
        <w:jc w:val="both"/>
        <w:rPr>
          <w:rFonts w:ascii="Calibri" w:hAnsi="Calibri" w:cs="Calibri"/>
        </w:rPr>
      </w:pPr>
      <w:r w:rsidRPr="00F93B61">
        <w:rPr>
          <w:rFonts w:ascii="Calibri" w:hAnsi="Calibri" w:cs="Calibri"/>
        </w:rPr>
        <w:t>Обсяг спожитої C</w:t>
      </w:r>
      <w:r w:rsidR="006004B7" w:rsidRPr="00F93B61">
        <w:rPr>
          <w:rFonts w:ascii="Calibri" w:hAnsi="Calibri" w:cs="Calibri"/>
        </w:rPr>
        <w:t>поживачем послуги визначається як частина обсягу теплової енергії, спожитої у будинку, визначена та розподілена згідно з вимогами Закону України "Про комерційний облік теплової енергії та водопостачання", та складається з:</w:t>
      </w:r>
    </w:p>
    <w:p w14:paraId="5E2A9BB8" w14:textId="434FFDA6" w:rsidR="006004B7" w:rsidRPr="00F93B61" w:rsidRDefault="006004B7" w:rsidP="00C807F4">
      <w:pPr>
        <w:pStyle w:val="ac"/>
        <w:numPr>
          <w:ilvl w:val="0"/>
          <w:numId w:val="1"/>
        </w:numPr>
        <w:jc w:val="both"/>
        <w:rPr>
          <w:rFonts w:ascii="Calibri" w:hAnsi="Calibri" w:cs="Calibri"/>
        </w:rPr>
      </w:pPr>
      <w:r w:rsidRPr="00F93B61">
        <w:rPr>
          <w:rFonts w:ascii="Calibri" w:hAnsi="Calibri" w:cs="Calibri"/>
        </w:rPr>
        <w:t xml:space="preserve">обсягу теплової </w:t>
      </w:r>
      <w:r w:rsidR="0048044B" w:rsidRPr="00F93B61">
        <w:rPr>
          <w:rFonts w:ascii="Calibri" w:hAnsi="Calibri" w:cs="Calibri"/>
        </w:rPr>
        <w:t xml:space="preserve">енергії на опалення приміщення </w:t>
      </w:r>
      <w:r w:rsidR="00032CBF" w:rsidRPr="00F93B61">
        <w:rPr>
          <w:rFonts w:ascii="Calibri" w:hAnsi="Calibri" w:cs="Calibri"/>
        </w:rPr>
        <w:t>Спожива</w:t>
      </w:r>
      <w:r w:rsidRPr="00F93B61">
        <w:rPr>
          <w:rFonts w:ascii="Calibri" w:hAnsi="Calibri" w:cs="Calibri"/>
        </w:rPr>
        <w:t>ча;</w:t>
      </w:r>
    </w:p>
    <w:p w14:paraId="23A4BF6E" w14:textId="77777777" w:rsidR="00C807F4" w:rsidRPr="00F93B61" w:rsidRDefault="006004B7" w:rsidP="00C807F4">
      <w:pPr>
        <w:pStyle w:val="ac"/>
        <w:numPr>
          <w:ilvl w:val="0"/>
          <w:numId w:val="1"/>
        </w:numPr>
        <w:jc w:val="both"/>
        <w:rPr>
          <w:rFonts w:ascii="Calibri" w:hAnsi="Calibri" w:cs="Calibri"/>
        </w:rPr>
      </w:pPr>
      <w:r w:rsidRPr="00F93B61">
        <w:rPr>
          <w:rFonts w:ascii="Calibri" w:hAnsi="Calibri" w:cs="Calibri"/>
        </w:rPr>
        <w:t>обсягу теплової енергії на опалення місць загального користування та допоміжних приміщень будинку;</w:t>
      </w:r>
    </w:p>
    <w:p w14:paraId="0250B3C9" w14:textId="77777777" w:rsidR="006004B7" w:rsidRPr="00F93B61" w:rsidRDefault="006004B7" w:rsidP="00C807F4">
      <w:pPr>
        <w:pStyle w:val="ac"/>
        <w:numPr>
          <w:ilvl w:val="0"/>
          <w:numId w:val="1"/>
        </w:numPr>
        <w:jc w:val="both"/>
        <w:rPr>
          <w:rFonts w:ascii="Calibri" w:hAnsi="Calibri" w:cs="Calibri"/>
        </w:rPr>
      </w:pPr>
      <w:r w:rsidRPr="00F93B61">
        <w:rPr>
          <w:rFonts w:ascii="Calibri" w:hAnsi="Calibri" w:cs="Calibri"/>
        </w:rPr>
        <w:t>обсягу теплової енергії на забезпечення функціонування внутрішньобудинкових систем опалення та гарячого водопостачання (за наявності циркуляції).</w:t>
      </w:r>
    </w:p>
    <w:p w14:paraId="6D0DCACF" w14:textId="3CDEBB00" w:rsidR="006004B7" w:rsidRPr="00F93B61" w:rsidRDefault="006004B7" w:rsidP="00C807F4">
      <w:pPr>
        <w:jc w:val="both"/>
        <w:rPr>
          <w:rFonts w:ascii="Calibri" w:hAnsi="Calibri" w:cs="Calibri"/>
        </w:rPr>
      </w:pPr>
      <w:r w:rsidRPr="00F93B61">
        <w:rPr>
          <w:rFonts w:ascii="Calibri" w:hAnsi="Calibri" w:cs="Calibri"/>
        </w:rPr>
        <w:t>За наявності у будинку індивідуального теплового пункту, що належить власнику (</w:t>
      </w:r>
      <w:r w:rsidR="00C807F4" w:rsidRPr="00F93B61">
        <w:rPr>
          <w:rFonts w:ascii="Calibri" w:hAnsi="Calibri" w:cs="Calibri"/>
        </w:rPr>
        <w:t xml:space="preserve">співвласникам) будинку та якщо </w:t>
      </w:r>
      <w:r w:rsidR="00032CBF" w:rsidRPr="00F93B61">
        <w:rPr>
          <w:rFonts w:ascii="Calibri" w:hAnsi="Calibri" w:cs="Calibri"/>
          <w:lang w:val="uk-UA"/>
        </w:rPr>
        <w:t>Виконав</w:t>
      </w:r>
      <w:r w:rsidRPr="00F93B61">
        <w:rPr>
          <w:rFonts w:ascii="Calibri" w:hAnsi="Calibri" w:cs="Calibri"/>
        </w:rPr>
        <w:t>ця послуги з постачання гарячої води не визначено, до обсягу спожитої послуги входить обсяг теплової енергії, що надійшов до індивідуального теплового пункту, витраченої на приготування гарячої води.</w:t>
      </w:r>
    </w:p>
    <w:p w14:paraId="021F191A" w14:textId="77777777" w:rsidR="006004B7" w:rsidRPr="00F93B61" w:rsidRDefault="006004B7" w:rsidP="006004B7">
      <w:pPr>
        <w:rPr>
          <w:rFonts w:ascii="Calibri" w:hAnsi="Calibri" w:cs="Calibri"/>
        </w:rPr>
      </w:pPr>
      <w:r w:rsidRPr="00F93B61">
        <w:rPr>
          <w:rFonts w:ascii="Calibri" w:hAnsi="Calibri" w:cs="Calibri"/>
        </w:rPr>
        <w:t>2. Вимоги до якості послуги:</w:t>
      </w:r>
    </w:p>
    <w:p w14:paraId="7E12A381" w14:textId="439E3EAE" w:rsidR="006004B7" w:rsidRPr="00F93B61" w:rsidRDefault="006004B7" w:rsidP="00C807F4">
      <w:pPr>
        <w:jc w:val="both"/>
        <w:rPr>
          <w:rFonts w:ascii="Calibri" w:hAnsi="Calibri" w:cs="Calibri"/>
        </w:rPr>
      </w:pPr>
      <w:r w:rsidRPr="00F93B61">
        <w:rPr>
          <w:rFonts w:ascii="Calibri" w:hAnsi="Calibri" w:cs="Calibri"/>
        </w:rPr>
        <w:t>1) температура теплоносія повинна відповідати температурному графіку теплової мережі в частині температури подавального трубопровод</w:t>
      </w:r>
      <w:r w:rsidR="00E856D9">
        <w:rPr>
          <w:rFonts w:ascii="Calibri" w:hAnsi="Calibri" w:cs="Calibri"/>
          <w:lang w:val="uk-UA"/>
        </w:rPr>
        <w:t xml:space="preserve">у __ </w:t>
      </w:r>
      <w:r w:rsidRPr="00F93B61">
        <w:rPr>
          <w:rFonts w:ascii="Calibri" w:hAnsi="Calibri" w:cs="Calibri"/>
        </w:rPr>
        <w:t>градусів Цельсія</w:t>
      </w:r>
      <w:r w:rsidR="00C41719" w:rsidRPr="00F93B61">
        <w:rPr>
          <w:rFonts w:ascii="Calibri" w:hAnsi="Calibri" w:cs="Calibri"/>
          <w:lang w:val="uk-UA"/>
        </w:rPr>
        <w:t xml:space="preserve">, </w:t>
      </w:r>
      <w:r w:rsidR="00033E30" w:rsidRPr="00F93B61">
        <w:rPr>
          <w:rFonts w:ascii="Calibri" w:hAnsi="Calibri" w:cs="Calibri"/>
          <w:lang w:val="uk-UA"/>
        </w:rPr>
        <w:t xml:space="preserve">Температурний графік роботи теплової мережі затверджується органами місцевого самоврядування (Додаток 1 до </w:t>
      </w:r>
      <w:r w:rsidR="00032CBF" w:rsidRPr="00F93B61">
        <w:rPr>
          <w:rFonts w:ascii="Calibri" w:hAnsi="Calibri" w:cs="Calibri"/>
          <w:lang w:val="uk-UA"/>
        </w:rPr>
        <w:t>Догов</w:t>
      </w:r>
      <w:r w:rsidR="00033E30" w:rsidRPr="00F93B61">
        <w:rPr>
          <w:rFonts w:ascii="Calibri" w:hAnsi="Calibri" w:cs="Calibri"/>
          <w:lang w:val="uk-UA"/>
        </w:rPr>
        <w:t>ору)</w:t>
      </w:r>
      <w:r w:rsidRPr="00F93B61">
        <w:rPr>
          <w:rFonts w:ascii="Calibri" w:hAnsi="Calibri" w:cs="Calibri"/>
        </w:rPr>
        <w:t>;</w:t>
      </w:r>
    </w:p>
    <w:p w14:paraId="2C177A63" w14:textId="6933DA07" w:rsidR="006004B7" w:rsidRPr="00F93B61" w:rsidRDefault="006004B7" w:rsidP="00C807F4">
      <w:pPr>
        <w:jc w:val="both"/>
        <w:rPr>
          <w:rFonts w:ascii="Calibri" w:hAnsi="Calibri" w:cs="Calibri"/>
        </w:rPr>
      </w:pPr>
      <w:r w:rsidRPr="00F93B61">
        <w:rPr>
          <w:rFonts w:ascii="Calibri" w:hAnsi="Calibri" w:cs="Calibri"/>
        </w:rPr>
        <w:t xml:space="preserve">2) тиск теплоносія становить від </w:t>
      </w:r>
      <w:r w:rsidR="00E856D9">
        <w:rPr>
          <w:rFonts w:ascii="Calibri" w:hAnsi="Calibri" w:cs="Calibri"/>
          <w:lang w:val="uk-UA"/>
        </w:rPr>
        <w:t xml:space="preserve">__ </w:t>
      </w:r>
      <w:r w:rsidRPr="00F93B61">
        <w:rPr>
          <w:rFonts w:ascii="Calibri" w:hAnsi="Calibri" w:cs="Calibri"/>
        </w:rPr>
        <w:t>д</w:t>
      </w:r>
      <w:r w:rsidR="00E856D9">
        <w:rPr>
          <w:rFonts w:ascii="Calibri" w:hAnsi="Calibri" w:cs="Calibri"/>
          <w:lang w:val="uk-UA"/>
        </w:rPr>
        <w:t xml:space="preserve">о __ </w:t>
      </w:r>
      <w:r w:rsidRPr="00F93B61">
        <w:rPr>
          <w:rFonts w:ascii="Calibri" w:hAnsi="Calibri" w:cs="Calibri"/>
        </w:rPr>
        <w:t>метрів водяного стовпа, що відповідає гідравлічному режиму теплової мережі.</w:t>
      </w:r>
    </w:p>
    <w:p w14:paraId="1BBEEF60" w14:textId="3DF09D7B" w:rsidR="006004B7" w:rsidRPr="00F93B61" w:rsidRDefault="0048044B" w:rsidP="006004B7">
      <w:pPr>
        <w:rPr>
          <w:rFonts w:ascii="Calibri" w:hAnsi="Calibri" w:cs="Calibri"/>
        </w:rPr>
      </w:pPr>
      <w:r w:rsidRPr="00F93B61">
        <w:rPr>
          <w:rFonts w:ascii="Calibri" w:hAnsi="Calibri" w:cs="Calibri"/>
        </w:rPr>
        <w:t xml:space="preserve">3. Інформація про </w:t>
      </w:r>
      <w:r w:rsidR="00032CBF" w:rsidRPr="00F93B61">
        <w:rPr>
          <w:rFonts w:ascii="Calibri" w:hAnsi="Calibri" w:cs="Calibri"/>
        </w:rPr>
        <w:t>Спожива</w:t>
      </w:r>
      <w:r w:rsidR="006004B7" w:rsidRPr="00F93B61">
        <w:rPr>
          <w:rFonts w:ascii="Calibri" w:hAnsi="Calibri" w:cs="Calibri"/>
        </w:rPr>
        <w:t>ча:</w:t>
      </w:r>
    </w:p>
    <w:p w14:paraId="06F1ED53" w14:textId="77777777" w:rsidR="006004B7" w:rsidRPr="00F93B61" w:rsidRDefault="006004B7" w:rsidP="006004B7">
      <w:pPr>
        <w:rPr>
          <w:rFonts w:ascii="Calibri" w:hAnsi="Calibri" w:cs="Calibri"/>
        </w:rPr>
      </w:pPr>
      <w:r w:rsidRPr="00F93B61">
        <w:rPr>
          <w:rFonts w:ascii="Calibri" w:hAnsi="Calibri" w:cs="Calibri"/>
        </w:rPr>
        <w:t>1) адреса:</w:t>
      </w:r>
    </w:p>
    <w:p w14:paraId="7C414F05" w14:textId="5160D4B8" w:rsidR="00E856D9" w:rsidRDefault="00E856D9" w:rsidP="00C807F4">
      <w:pPr>
        <w:spacing w:after="0"/>
        <w:rPr>
          <w:rFonts w:ascii="Calibri" w:hAnsi="Calibri" w:cs="Calibri"/>
          <w:lang w:val="uk-UA"/>
        </w:rPr>
      </w:pPr>
      <w:r>
        <w:rPr>
          <w:rFonts w:ascii="Calibri" w:hAnsi="Calibri" w:cs="Calibri"/>
          <w:lang w:val="uk-UA"/>
        </w:rPr>
        <w:t>вулиця ___________</w:t>
      </w:r>
    </w:p>
    <w:p w14:paraId="332FB51B" w14:textId="1DB536B4" w:rsidR="006004B7" w:rsidRPr="00E856D9" w:rsidRDefault="00E856D9" w:rsidP="00C807F4">
      <w:pPr>
        <w:spacing w:after="0"/>
        <w:rPr>
          <w:rFonts w:ascii="Calibri" w:hAnsi="Calibri" w:cs="Calibri"/>
          <w:lang w:val="uk-UA"/>
        </w:rPr>
      </w:pPr>
      <w:r>
        <w:rPr>
          <w:rFonts w:ascii="Calibri" w:hAnsi="Calibri" w:cs="Calibri"/>
          <w:lang w:val="uk-UA"/>
        </w:rPr>
        <w:t xml:space="preserve">номер </w:t>
      </w:r>
      <w:r w:rsidR="006004B7" w:rsidRPr="00F93B61">
        <w:rPr>
          <w:rFonts w:ascii="Calibri" w:hAnsi="Calibri" w:cs="Calibri"/>
        </w:rPr>
        <w:t xml:space="preserve">будинку </w:t>
      </w:r>
      <w:r>
        <w:rPr>
          <w:rFonts w:ascii="Calibri" w:hAnsi="Calibri" w:cs="Calibri"/>
          <w:lang w:val="uk-UA"/>
        </w:rPr>
        <w:t>____</w:t>
      </w:r>
      <w:r w:rsidRPr="00E856D9">
        <w:rPr>
          <w:rFonts w:ascii="Times New Roman" w:hAnsi="Times New Roman" w:cs="Times New Roman"/>
        </w:rPr>
        <w:t xml:space="preserve"> </w:t>
      </w:r>
      <w:r>
        <w:rPr>
          <w:rFonts w:ascii="Times New Roman" w:hAnsi="Times New Roman" w:cs="Times New Roman"/>
        </w:rPr>
        <w:t>номер квартири (приміщення)</w:t>
      </w:r>
      <w:r>
        <w:rPr>
          <w:rFonts w:ascii="Times New Roman" w:hAnsi="Times New Roman" w:cs="Times New Roman"/>
          <w:lang w:val="uk-UA"/>
        </w:rPr>
        <w:t xml:space="preserve"> ______</w:t>
      </w:r>
    </w:p>
    <w:p w14:paraId="7F20248C" w14:textId="77777777" w:rsidR="005A49BC" w:rsidRDefault="00E856D9" w:rsidP="00E856D9">
      <w:pPr>
        <w:spacing w:after="0" w:line="276" w:lineRule="auto"/>
        <w:rPr>
          <w:rFonts w:ascii="Times New Roman" w:hAnsi="Times New Roman" w:cs="Times New Roman"/>
          <w:lang w:val="uk-UA"/>
        </w:rPr>
      </w:pPr>
      <w:r>
        <w:rPr>
          <w:rFonts w:ascii="Times New Roman" w:hAnsi="Times New Roman" w:cs="Times New Roman"/>
        </w:rPr>
        <w:t xml:space="preserve">населений </w:t>
      </w:r>
      <w:proofErr w:type="gramStart"/>
      <w:r>
        <w:rPr>
          <w:rFonts w:ascii="Times New Roman" w:hAnsi="Times New Roman" w:cs="Times New Roman"/>
        </w:rPr>
        <w:t xml:space="preserve">пункт </w:t>
      </w:r>
      <w:r>
        <w:rPr>
          <w:rFonts w:ascii="Times New Roman" w:hAnsi="Times New Roman" w:cs="Times New Roman"/>
          <w:lang w:val="uk-UA"/>
        </w:rPr>
        <w:t xml:space="preserve"> </w:t>
      </w:r>
      <w:r>
        <w:rPr>
          <w:rFonts w:ascii="Times New Roman" w:hAnsi="Times New Roman" w:cs="Times New Roman"/>
        </w:rPr>
        <w:t>м.</w:t>
      </w:r>
      <w:r>
        <w:rPr>
          <w:rFonts w:ascii="Times New Roman" w:hAnsi="Times New Roman" w:cs="Times New Roman"/>
          <w:lang w:val="uk-UA"/>
        </w:rPr>
        <w:t>Ладижин</w:t>
      </w:r>
      <w:proofErr w:type="gramEnd"/>
    </w:p>
    <w:p w14:paraId="6BFFD21A" w14:textId="0F26FD28" w:rsidR="00E856D9" w:rsidRPr="0031735D" w:rsidRDefault="00E856D9" w:rsidP="00E856D9">
      <w:pPr>
        <w:spacing w:after="0" w:line="276" w:lineRule="auto"/>
        <w:rPr>
          <w:rFonts w:ascii="Times New Roman" w:hAnsi="Times New Roman" w:cs="Times New Roman"/>
          <w:lang w:val="uk-UA"/>
        </w:rPr>
      </w:pPr>
      <w:r w:rsidRPr="00E856D9">
        <w:rPr>
          <w:rFonts w:ascii="Times New Roman" w:hAnsi="Times New Roman" w:cs="Times New Roman"/>
          <w:lang w:val="uk-UA"/>
        </w:rPr>
        <w:lastRenderedPageBreak/>
        <w:t xml:space="preserve">район </w:t>
      </w:r>
      <w:r w:rsidRPr="0031735D">
        <w:rPr>
          <w:rFonts w:ascii="Times New Roman" w:hAnsi="Times New Roman" w:cs="Times New Roman"/>
          <w:lang w:val="uk-UA"/>
        </w:rPr>
        <w:t xml:space="preserve"> </w:t>
      </w:r>
      <w:r>
        <w:rPr>
          <w:rFonts w:ascii="Times New Roman" w:hAnsi="Times New Roman" w:cs="Times New Roman"/>
          <w:lang w:val="uk-UA"/>
        </w:rPr>
        <w:t>Гайсинський</w:t>
      </w:r>
    </w:p>
    <w:p w14:paraId="453C097E" w14:textId="77777777" w:rsidR="00E856D9" w:rsidRPr="00E856D9" w:rsidRDefault="00E856D9" w:rsidP="00E856D9">
      <w:pPr>
        <w:spacing w:after="0" w:line="276" w:lineRule="auto"/>
        <w:rPr>
          <w:rFonts w:ascii="Times New Roman" w:hAnsi="Times New Roman" w:cs="Times New Roman"/>
          <w:lang w:val="uk-UA"/>
        </w:rPr>
      </w:pPr>
      <w:r w:rsidRPr="00E856D9">
        <w:rPr>
          <w:rFonts w:ascii="Times New Roman" w:hAnsi="Times New Roman" w:cs="Times New Roman"/>
          <w:lang w:val="uk-UA"/>
        </w:rPr>
        <w:t xml:space="preserve">область </w:t>
      </w:r>
      <w:r w:rsidRPr="0031735D">
        <w:rPr>
          <w:rFonts w:ascii="Times New Roman" w:hAnsi="Times New Roman" w:cs="Times New Roman"/>
          <w:lang w:val="uk-UA"/>
        </w:rPr>
        <w:t xml:space="preserve"> </w:t>
      </w:r>
      <w:r>
        <w:rPr>
          <w:rFonts w:ascii="Times New Roman" w:hAnsi="Times New Roman" w:cs="Times New Roman"/>
          <w:lang w:val="uk-UA"/>
        </w:rPr>
        <w:t>Вінницька</w:t>
      </w:r>
    </w:p>
    <w:p w14:paraId="2CA3910C" w14:textId="5B7959AA" w:rsidR="006004B7" w:rsidRPr="00E856D9" w:rsidRDefault="006004B7" w:rsidP="00C807F4">
      <w:pPr>
        <w:spacing w:after="0"/>
        <w:rPr>
          <w:rFonts w:ascii="Calibri" w:hAnsi="Calibri" w:cs="Calibri"/>
          <w:lang w:val="uk-UA"/>
        </w:rPr>
      </w:pPr>
      <w:r w:rsidRPr="00E856D9">
        <w:rPr>
          <w:rFonts w:ascii="Calibri" w:hAnsi="Calibri" w:cs="Calibri"/>
          <w:lang w:val="uk-UA"/>
        </w:rPr>
        <w:t xml:space="preserve">індекс </w:t>
      </w:r>
      <w:r w:rsidR="00E856D9">
        <w:rPr>
          <w:rFonts w:ascii="Calibri" w:hAnsi="Calibri" w:cs="Calibri"/>
          <w:lang w:val="uk-UA"/>
        </w:rPr>
        <w:t>24321</w:t>
      </w:r>
    </w:p>
    <w:p w14:paraId="15DB875D" w14:textId="17005BE0" w:rsidR="006004B7" w:rsidRPr="00E856D9" w:rsidRDefault="006004B7" w:rsidP="00C807F4">
      <w:pPr>
        <w:spacing w:after="0"/>
        <w:rPr>
          <w:rFonts w:ascii="Calibri" w:hAnsi="Calibri" w:cs="Calibri"/>
          <w:lang w:val="uk-UA"/>
        </w:rPr>
      </w:pPr>
      <w:r w:rsidRPr="00E856D9">
        <w:rPr>
          <w:rFonts w:ascii="Calibri" w:hAnsi="Calibri" w:cs="Calibri"/>
          <w:lang w:val="uk-UA"/>
        </w:rPr>
        <w:t xml:space="preserve">2) </w:t>
      </w:r>
      <w:r w:rsidR="00E856D9" w:rsidRPr="00E856D9">
        <w:rPr>
          <w:rFonts w:ascii="Times New Roman" w:hAnsi="Times New Roman" w:cs="Times New Roman"/>
          <w:lang w:val="uk-UA"/>
        </w:rPr>
        <w:t>опалювана площа (об'єм</w:t>
      </w:r>
      <w:r w:rsidR="00E856D9" w:rsidRPr="00E856D9">
        <w:rPr>
          <w:rFonts w:ascii="Calibri" w:hAnsi="Calibri" w:cs="Calibri"/>
          <w:lang w:val="uk-UA"/>
        </w:rPr>
        <w:t xml:space="preserve"> </w:t>
      </w:r>
      <w:r w:rsidR="00E856D9">
        <w:rPr>
          <w:rFonts w:ascii="Calibri" w:hAnsi="Calibri" w:cs="Calibri"/>
          <w:lang w:val="uk-UA"/>
        </w:rPr>
        <w:t>)</w:t>
      </w:r>
      <w:r w:rsidR="0048044B" w:rsidRPr="00E856D9">
        <w:rPr>
          <w:rFonts w:ascii="Calibri" w:hAnsi="Calibri" w:cs="Calibri"/>
          <w:lang w:val="uk-UA"/>
        </w:rPr>
        <w:t xml:space="preserve">приміщення </w:t>
      </w:r>
      <w:r w:rsidR="00032CBF" w:rsidRPr="00E856D9">
        <w:rPr>
          <w:rFonts w:ascii="Calibri" w:hAnsi="Calibri" w:cs="Calibri"/>
          <w:lang w:val="uk-UA"/>
        </w:rPr>
        <w:t>Спожива</w:t>
      </w:r>
      <w:r w:rsidRPr="00E856D9">
        <w:rPr>
          <w:rFonts w:ascii="Calibri" w:hAnsi="Calibri" w:cs="Calibri"/>
          <w:lang w:val="uk-UA"/>
        </w:rPr>
        <w:t>ча -</w:t>
      </w:r>
      <w:r w:rsidR="00E856D9" w:rsidRPr="00E856D9">
        <w:rPr>
          <w:rFonts w:ascii="Calibri" w:hAnsi="Calibri" w:cs="Calibri"/>
          <w:lang w:val="uk-UA"/>
        </w:rPr>
        <w:t xml:space="preserve">  </w:t>
      </w:r>
      <w:r w:rsidR="00E856D9">
        <w:rPr>
          <w:rFonts w:ascii="Calibri" w:hAnsi="Calibri" w:cs="Calibri"/>
          <w:lang w:val="uk-UA"/>
        </w:rPr>
        <w:t>___</w:t>
      </w:r>
      <w:r w:rsidR="00E856D9" w:rsidRPr="00E856D9">
        <w:rPr>
          <w:rFonts w:ascii="Calibri" w:hAnsi="Calibri" w:cs="Calibri"/>
          <w:lang w:val="uk-UA"/>
        </w:rPr>
        <w:t xml:space="preserve"> кв. метрів (</w:t>
      </w:r>
      <w:r w:rsidR="00E856D9">
        <w:rPr>
          <w:rFonts w:ascii="Calibri" w:hAnsi="Calibri" w:cs="Calibri"/>
          <w:lang w:val="uk-UA"/>
        </w:rPr>
        <w:t>___</w:t>
      </w:r>
      <w:r w:rsidR="00E856D9" w:rsidRPr="00E856D9">
        <w:rPr>
          <w:rFonts w:ascii="Calibri" w:hAnsi="Calibri" w:cs="Calibri"/>
          <w:lang w:val="uk-UA"/>
        </w:rPr>
        <w:t xml:space="preserve"> куб. метрів);</w:t>
      </w:r>
    </w:p>
    <w:p w14:paraId="5D09917E" w14:textId="60A16A3C" w:rsidR="006004B7" w:rsidRPr="00F93B61" w:rsidRDefault="006004B7" w:rsidP="00C807F4">
      <w:pPr>
        <w:spacing w:after="0"/>
        <w:rPr>
          <w:rFonts w:ascii="Calibri" w:hAnsi="Calibri" w:cs="Calibri"/>
        </w:rPr>
      </w:pPr>
      <w:r w:rsidRPr="00F93B61">
        <w:rPr>
          <w:rFonts w:ascii="Calibri" w:hAnsi="Calibri" w:cs="Calibri"/>
        </w:rPr>
        <w:t xml:space="preserve">3) </w:t>
      </w:r>
      <w:r w:rsidR="00E856D9" w:rsidRPr="0031735D">
        <w:rPr>
          <w:rFonts w:ascii="Times New Roman" w:hAnsi="Times New Roman" w:cs="Times New Roman"/>
        </w:rPr>
        <w:t>опалювана площа (</w:t>
      </w:r>
      <w:proofErr w:type="gramStart"/>
      <w:r w:rsidR="00E856D9" w:rsidRPr="0031735D">
        <w:rPr>
          <w:rFonts w:ascii="Times New Roman" w:hAnsi="Times New Roman" w:cs="Times New Roman"/>
        </w:rPr>
        <w:t>об'єм</w:t>
      </w:r>
      <w:r w:rsidR="00E856D9" w:rsidRPr="00F93B61">
        <w:rPr>
          <w:rFonts w:ascii="Calibri" w:hAnsi="Calibri" w:cs="Calibri"/>
        </w:rPr>
        <w:t xml:space="preserve"> </w:t>
      </w:r>
      <w:r w:rsidR="00E856D9">
        <w:rPr>
          <w:rFonts w:ascii="Calibri" w:hAnsi="Calibri" w:cs="Calibri"/>
          <w:lang w:val="uk-UA"/>
        </w:rPr>
        <w:t>)</w:t>
      </w:r>
      <w:r w:rsidRPr="00F93B61">
        <w:rPr>
          <w:rFonts w:ascii="Calibri" w:hAnsi="Calibri" w:cs="Calibri"/>
        </w:rPr>
        <w:t>будинку</w:t>
      </w:r>
      <w:proofErr w:type="gramEnd"/>
      <w:r w:rsidRPr="00F93B61">
        <w:rPr>
          <w:rFonts w:ascii="Calibri" w:hAnsi="Calibri" w:cs="Calibri"/>
        </w:rPr>
        <w:t xml:space="preserve"> </w:t>
      </w:r>
      <w:r w:rsidR="00E856D9">
        <w:rPr>
          <w:rFonts w:ascii="Calibri" w:hAnsi="Calibri" w:cs="Calibri"/>
        </w:rPr>
        <w:t xml:space="preserve">-  </w:t>
      </w:r>
      <w:r w:rsidR="00E856D9">
        <w:rPr>
          <w:rFonts w:ascii="Calibri" w:hAnsi="Calibri" w:cs="Calibri"/>
        </w:rPr>
        <w:softHyphen/>
      </w:r>
      <w:r w:rsidR="00E856D9">
        <w:rPr>
          <w:rFonts w:ascii="Calibri" w:hAnsi="Calibri" w:cs="Calibri"/>
        </w:rPr>
        <w:softHyphen/>
      </w:r>
      <w:r w:rsidR="00E856D9">
        <w:rPr>
          <w:rFonts w:ascii="Calibri" w:hAnsi="Calibri" w:cs="Calibri"/>
          <w:lang w:val="uk-UA"/>
        </w:rPr>
        <w:t>__</w:t>
      </w:r>
      <w:r w:rsidR="00E856D9" w:rsidRPr="00E856D9">
        <w:rPr>
          <w:rFonts w:ascii="Calibri" w:hAnsi="Calibri" w:cs="Calibri"/>
        </w:rPr>
        <w:t xml:space="preserve">  кв. метрів (</w:t>
      </w:r>
      <w:r w:rsidR="00E856D9">
        <w:rPr>
          <w:rFonts w:ascii="Calibri" w:hAnsi="Calibri" w:cs="Calibri"/>
          <w:lang w:val="uk-UA"/>
        </w:rPr>
        <w:t>___</w:t>
      </w:r>
      <w:r w:rsidR="00E856D9" w:rsidRPr="00E856D9">
        <w:rPr>
          <w:rFonts w:ascii="Calibri" w:hAnsi="Calibri" w:cs="Calibri"/>
        </w:rPr>
        <w:t xml:space="preserve"> куб. метрів);</w:t>
      </w:r>
    </w:p>
    <w:p w14:paraId="7A333BB7" w14:textId="32ED380E" w:rsidR="006004B7" w:rsidRPr="00F93B61" w:rsidRDefault="006004B7" w:rsidP="00C807F4">
      <w:pPr>
        <w:spacing w:after="0"/>
        <w:rPr>
          <w:rFonts w:ascii="Calibri" w:hAnsi="Calibri" w:cs="Calibri"/>
          <w:strike/>
        </w:rPr>
      </w:pPr>
      <w:r w:rsidRPr="00F93B61">
        <w:rPr>
          <w:rFonts w:ascii="Calibri" w:hAnsi="Calibri" w:cs="Calibri"/>
          <w:strike/>
        </w:rPr>
        <w:t>4</w:t>
      </w:r>
      <w:r w:rsidRPr="00F93B61">
        <w:rPr>
          <w:rFonts w:ascii="Calibri" w:hAnsi="Calibri" w:cs="Calibri"/>
        </w:rPr>
        <w:t xml:space="preserve">) теплове навантаження </w:t>
      </w:r>
      <w:proofErr w:type="gramStart"/>
      <w:r w:rsidR="00E856D9">
        <w:rPr>
          <w:rFonts w:ascii="Calibri" w:hAnsi="Calibri" w:cs="Calibri"/>
        </w:rPr>
        <w:t xml:space="preserve">будинку  </w:t>
      </w:r>
      <w:r w:rsidR="00E856D9">
        <w:rPr>
          <w:rFonts w:ascii="Calibri" w:hAnsi="Calibri" w:cs="Calibri"/>
          <w:lang w:val="uk-UA"/>
        </w:rPr>
        <w:t>_</w:t>
      </w:r>
      <w:proofErr w:type="gramEnd"/>
      <w:r w:rsidR="00E856D9">
        <w:rPr>
          <w:rFonts w:ascii="Calibri" w:hAnsi="Calibri" w:cs="Calibri"/>
          <w:lang w:val="uk-UA"/>
        </w:rPr>
        <w:t>__</w:t>
      </w:r>
      <w:r w:rsidR="00E856D9" w:rsidRPr="00E856D9">
        <w:rPr>
          <w:rFonts w:ascii="Calibri" w:hAnsi="Calibri" w:cs="Calibri"/>
        </w:rPr>
        <w:t xml:space="preserve">  Гкал/год або ГДж/год ).</w:t>
      </w:r>
    </w:p>
    <w:p w14:paraId="442D88BC" w14:textId="59F92608" w:rsidR="006004B7" w:rsidRPr="00F93B61" w:rsidRDefault="006004B7" w:rsidP="00C807F4">
      <w:pPr>
        <w:spacing w:after="0"/>
        <w:rPr>
          <w:rFonts w:ascii="Calibri" w:hAnsi="Calibri" w:cs="Calibri"/>
        </w:rPr>
      </w:pPr>
      <w:r w:rsidRPr="00F93B61">
        <w:rPr>
          <w:rFonts w:ascii="Calibri" w:hAnsi="Calibri" w:cs="Calibri"/>
        </w:rPr>
        <w:t>4. У</w:t>
      </w:r>
      <w:r w:rsidR="00E856D9" w:rsidRPr="00E856D9">
        <w:t xml:space="preserve"> </w:t>
      </w:r>
      <w:proofErr w:type="gramStart"/>
      <w:r w:rsidR="00E856D9" w:rsidRPr="00E856D9">
        <w:rPr>
          <w:rFonts w:ascii="Calibri" w:hAnsi="Calibri" w:cs="Calibri"/>
        </w:rPr>
        <w:t xml:space="preserve">будинку  </w:t>
      </w:r>
      <w:r w:rsidR="00E856D9">
        <w:rPr>
          <w:rFonts w:ascii="Calibri" w:hAnsi="Calibri" w:cs="Calibri"/>
          <w:lang w:val="uk-UA"/>
        </w:rPr>
        <w:t>_</w:t>
      </w:r>
      <w:proofErr w:type="gramEnd"/>
      <w:r w:rsidR="00E856D9">
        <w:rPr>
          <w:rFonts w:ascii="Calibri" w:hAnsi="Calibri" w:cs="Calibri"/>
          <w:lang w:val="uk-UA"/>
        </w:rPr>
        <w:t>__</w:t>
      </w:r>
      <w:r w:rsidR="00E856D9" w:rsidRPr="00E856D9">
        <w:rPr>
          <w:rFonts w:ascii="Calibri" w:hAnsi="Calibri" w:cs="Calibri"/>
        </w:rPr>
        <w:t xml:space="preserve">  </w:t>
      </w:r>
      <w:r w:rsidRPr="00F93B61">
        <w:rPr>
          <w:rFonts w:ascii="Calibri" w:hAnsi="Calibri" w:cs="Calibri"/>
        </w:rPr>
        <w:t xml:space="preserve"> індивідуальний тепловий пункт.</w:t>
      </w:r>
    </w:p>
    <w:p w14:paraId="48EFCBF4" w14:textId="77777777" w:rsidR="006004B7" w:rsidRPr="00F93B61" w:rsidRDefault="006004B7" w:rsidP="00755794">
      <w:pPr>
        <w:spacing w:after="0"/>
        <w:rPr>
          <w:rFonts w:ascii="Calibri" w:hAnsi="Calibri" w:cs="Calibri"/>
          <w:lang w:val="uk-UA"/>
        </w:rPr>
      </w:pPr>
      <w:r w:rsidRPr="00F93B61">
        <w:rPr>
          <w:rFonts w:ascii="Calibri" w:hAnsi="Calibri" w:cs="Calibri"/>
        </w:rPr>
        <w:t>5. Будинок обладнано вузлом (вузлами) комерційного обліку теплової енергії</w:t>
      </w:r>
      <w:r w:rsidR="00755794" w:rsidRPr="00F93B61">
        <w:rPr>
          <w:rFonts w:ascii="Calibri" w:hAnsi="Calibri" w:cs="Calibri"/>
          <w:lang w:val="uk-UA"/>
        </w:rPr>
        <w:t>:</w:t>
      </w:r>
    </w:p>
    <w:tbl>
      <w:tblPr>
        <w:tblW w:w="9915"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68"/>
        <w:gridCol w:w="1701"/>
        <w:gridCol w:w="1562"/>
        <w:gridCol w:w="1132"/>
        <w:gridCol w:w="1419"/>
        <w:gridCol w:w="1302"/>
        <w:gridCol w:w="1531"/>
      </w:tblGrid>
      <w:tr w:rsidR="00611E22" w:rsidRPr="00E60232" w14:paraId="6DFF0854" w14:textId="77777777" w:rsidTr="00A4366D">
        <w:trPr>
          <w:trHeight w:val="1391"/>
          <w:tblCellSpacing w:w="22" w:type="dxa"/>
        </w:trPr>
        <w:tc>
          <w:tcPr>
            <w:tcW w:w="606" w:type="pct"/>
            <w:tcBorders>
              <w:top w:val="outset" w:sz="6" w:space="0" w:color="auto"/>
              <w:left w:val="outset" w:sz="6" w:space="0" w:color="auto"/>
              <w:bottom w:val="outset" w:sz="6" w:space="0" w:color="auto"/>
              <w:right w:val="outset" w:sz="6" w:space="0" w:color="auto"/>
            </w:tcBorders>
            <w:hideMark/>
          </w:tcPr>
          <w:p w14:paraId="55072E79" w14:textId="77777777" w:rsidR="00611E22" w:rsidRPr="00E60232" w:rsidRDefault="00611E22" w:rsidP="00A4366D">
            <w:pPr>
              <w:pStyle w:val="aa"/>
              <w:jc w:val="center"/>
              <w:rPr>
                <w:sz w:val="20"/>
                <w:szCs w:val="20"/>
              </w:rPr>
            </w:pPr>
            <w:r w:rsidRPr="00E60232">
              <w:rPr>
                <w:sz w:val="20"/>
                <w:szCs w:val="20"/>
              </w:rPr>
              <w:t>Порядковий номер</w:t>
            </w:r>
          </w:p>
        </w:tc>
        <w:tc>
          <w:tcPr>
            <w:tcW w:w="835" w:type="pct"/>
            <w:tcBorders>
              <w:top w:val="outset" w:sz="6" w:space="0" w:color="auto"/>
              <w:left w:val="outset" w:sz="6" w:space="0" w:color="auto"/>
              <w:bottom w:val="outset" w:sz="6" w:space="0" w:color="auto"/>
              <w:right w:val="outset" w:sz="6" w:space="0" w:color="auto"/>
            </w:tcBorders>
            <w:hideMark/>
          </w:tcPr>
          <w:p w14:paraId="0F8ECD73" w14:textId="77777777" w:rsidR="00611E22" w:rsidRPr="00E60232" w:rsidRDefault="00611E22" w:rsidP="00A4366D">
            <w:pPr>
              <w:pStyle w:val="aa"/>
              <w:jc w:val="center"/>
              <w:rPr>
                <w:sz w:val="20"/>
                <w:szCs w:val="20"/>
              </w:rPr>
            </w:pPr>
            <w:r w:rsidRPr="00E60232">
              <w:rPr>
                <w:sz w:val="20"/>
                <w:szCs w:val="20"/>
              </w:rPr>
              <w:t>Заводський номер, назва та умовне позначення типу засобу вимірювальної техніки</w:t>
            </w:r>
          </w:p>
        </w:tc>
        <w:tc>
          <w:tcPr>
            <w:tcW w:w="765" w:type="pct"/>
            <w:tcBorders>
              <w:top w:val="outset" w:sz="6" w:space="0" w:color="auto"/>
              <w:left w:val="outset" w:sz="6" w:space="0" w:color="auto"/>
              <w:bottom w:val="outset" w:sz="6" w:space="0" w:color="auto"/>
              <w:right w:val="outset" w:sz="6" w:space="0" w:color="auto"/>
            </w:tcBorders>
            <w:hideMark/>
          </w:tcPr>
          <w:p w14:paraId="746C610F" w14:textId="77777777" w:rsidR="00611E22" w:rsidRPr="00E60232" w:rsidRDefault="00611E22" w:rsidP="00A4366D">
            <w:pPr>
              <w:pStyle w:val="aa"/>
              <w:jc w:val="center"/>
              <w:rPr>
                <w:sz w:val="20"/>
                <w:szCs w:val="20"/>
              </w:rPr>
            </w:pPr>
            <w:r w:rsidRPr="00E60232">
              <w:rPr>
                <w:sz w:val="20"/>
                <w:szCs w:val="20"/>
              </w:rPr>
              <w:t>Показання засобу вимірювальної техніки на дату укладання Договору</w:t>
            </w:r>
          </w:p>
        </w:tc>
        <w:tc>
          <w:tcPr>
            <w:tcW w:w="549" w:type="pct"/>
            <w:tcBorders>
              <w:top w:val="outset" w:sz="6" w:space="0" w:color="auto"/>
              <w:left w:val="outset" w:sz="6" w:space="0" w:color="auto"/>
              <w:bottom w:val="outset" w:sz="6" w:space="0" w:color="auto"/>
              <w:right w:val="outset" w:sz="6" w:space="0" w:color="auto"/>
            </w:tcBorders>
            <w:hideMark/>
          </w:tcPr>
          <w:p w14:paraId="7CD463B2" w14:textId="77777777" w:rsidR="00611E22" w:rsidRPr="00E60232" w:rsidRDefault="00611E22" w:rsidP="00A4366D">
            <w:pPr>
              <w:pStyle w:val="aa"/>
              <w:jc w:val="center"/>
              <w:rPr>
                <w:sz w:val="20"/>
                <w:szCs w:val="20"/>
              </w:rPr>
            </w:pPr>
            <w:r w:rsidRPr="00E60232">
              <w:rPr>
                <w:sz w:val="20"/>
                <w:szCs w:val="20"/>
              </w:rPr>
              <w:t>Місце встано-</w:t>
            </w:r>
            <w:r w:rsidRPr="00E60232">
              <w:rPr>
                <w:sz w:val="20"/>
                <w:szCs w:val="20"/>
              </w:rPr>
              <w:br/>
              <w:t>влення</w:t>
            </w:r>
          </w:p>
        </w:tc>
        <w:tc>
          <w:tcPr>
            <w:tcW w:w="694" w:type="pct"/>
            <w:tcBorders>
              <w:top w:val="outset" w:sz="6" w:space="0" w:color="auto"/>
              <w:left w:val="outset" w:sz="6" w:space="0" w:color="auto"/>
              <w:bottom w:val="outset" w:sz="6" w:space="0" w:color="auto"/>
              <w:right w:val="outset" w:sz="6" w:space="0" w:color="auto"/>
            </w:tcBorders>
            <w:hideMark/>
          </w:tcPr>
          <w:p w14:paraId="7B01AF8D" w14:textId="77777777" w:rsidR="00611E22" w:rsidRPr="00E60232" w:rsidRDefault="00611E22" w:rsidP="00A4366D">
            <w:pPr>
              <w:pStyle w:val="aa"/>
              <w:jc w:val="center"/>
              <w:rPr>
                <w:sz w:val="20"/>
                <w:szCs w:val="20"/>
              </w:rPr>
            </w:pPr>
            <w:r w:rsidRPr="00E60232">
              <w:rPr>
                <w:sz w:val="20"/>
                <w:szCs w:val="20"/>
              </w:rPr>
              <w:t>Дата останньої періодичної повірки</w:t>
            </w:r>
          </w:p>
        </w:tc>
        <w:tc>
          <w:tcPr>
            <w:tcW w:w="635" w:type="pct"/>
            <w:tcBorders>
              <w:top w:val="outset" w:sz="6" w:space="0" w:color="auto"/>
              <w:left w:val="outset" w:sz="6" w:space="0" w:color="auto"/>
              <w:bottom w:val="outset" w:sz="6" w:space="0" w:color="auto"/>
              <w:right w:val="outset" w:sz="6" w:space="0" w:color="auto"/>
            </w:tcBorders>
            <w:hideMark/>
          </w:tcPr>
          <w:p w14:paraId="0AB8B939" w14:textId="77777777" w:rsidR="00611E22" w:rsidRPr="00E60232" w:rsidRDefault="00611E22" w:rsidP="00A4366D">
            <w:pPr>
              <w:pStyle w:val="aa"/>
              <w:jc w:val="center"/>
              <w:rPr>
                <w:sz w:val="20"/>
                <w:szCs w:val="20"/>
              </w:rPr>
            </w:pPr>
            <w:r w:rsidRPr="00E60232">
              <w:rPr>
                <w:sz w:val="20"/>
                <w:szCs w:val="20"/>
              </w:rPr>
              <w:t>Міжповірочний інтервал, років</w:t>
            </w:r>
          </w:p>
        </w:tc>
        <w:tc>
          <w:tcPr>
            <w:tcW w:w="739" w:type="pct"/>
            <w:tcBorders>
              <w:top w:val="outset" w:sz="6" w:space="0" w:color="auto"/>
              <w:left w:val="outset" w:sz="6" w:space="0" w:color="auto"/>
              <w:bottom w:val="outset" w:sz="6" w:space="0" w:color="auto"/>
              <w:right w:val="outset" w:sz="6" w:space="0" w:color="auto"/>
            </w:tcBorders>
            <w:hideMark/>
          </w:tcPr>
          <w:p w14:paraId="6BA68311" w14:textId="77777777" w:rsidR="00611E22" w:rsidRPr="00E60232" w:rsidRDefault="00611E22" w:rsidP="00A4366D">
            <w:pPr>
              <w:pStyle w:val="aa"/>
              <w:ind w:left="700" w:hanging="700"/>
              <w:jc w:val="center"/>
              <w:rPr>
                <w:sz w:val="20"/>
                <w:szCs w:val="20"/>
              </w:rPr>
            </w:pPr>
            <w:r w:rsidRPr="00E60232">
              <w:rPr>
                <w:sz w:val="20"/>
                <w:szCs w:val="20"/>
              </w:rPr>
              <w:t>Примітка</w:t>
            </w:r>
          </w:p>
        </w:tc>
      </w:tr>
      <w:tr w:rsidR="00611E22" w:rsidRPr="00E60232" w14:paraId="6BAD2C64" w14:textId="77777777" w:rsidTr="00A4366D">
        <w:trPr>
          <w:trHeight w:val="1391"/>
          <w:tblCellSpacing w:w="22" w:type="dxa"/>
        </w:trPr>
        <w:tc>
          <w:tcPr>
            <w:tcW w:w="606" w:type="pct"/>
            <w:tcBorders>
              <w:top w:val="outset" w:sz="6" w:space="0" w:color="auto"/>
              <w:left w:val="outset" w:sz="6" w:space="0" w:color="auto"/>
              <w:bottom w:val="outset" w:sz="6" w:space="0" w:color="auto"/>
              <w:right w:val="outset" w:sz="6" w:space="0" w:color="auto"/>
            </w:tcBorders>
          </w:tcPr>
          <w:p w14:paraId="6BEF60BF" w14:textId="77777777" w:rsidR="00611E22" w:rsidRPr="00E60232" w:rsidRDefault="00611E22" w:rsidP="00A4366D">
            <w:pPr>
              <w:pStyle w:val="aa"/>
              <w:jc w:val="center"/>
              <w:rPr>
                <w:sz w:val="20"/>
                <w:szCs w:val="20"/>
              </w:rPr>
            </w:pPr>
          </w:p>
        </w:tc>
        <w:tc>
          <w:tcPr>
            <w:tcW w:w="835" w:type="pct"/>
            <w:tcBorders>
              <w:top w:val="outset" w:sz="6" w:space="0" w:color="auto"/>
              <w:left w:val="outset" w:sz="6" w:space="0" w:color="auto"/>
              <w:bottom w:val="outset" w:sz="6" w:space="0" w:color="auto"/>
              <w:right w:val="outset" w:sz="6" w:space="0" w:color="auto"/>
            </w:tcBorders>
          </w:tcPr>
          <w:p w14:paraId="595F5E52" w14:textId="77777777" w:rsidR="00611E22" w:rsidRPr="00E60232" w:rsidRDefault="00611E22" w:rsidP="00A4366D">
            <w:pPr>
              <w:pStyle w:val="aa"/>
              <w:jc w:val="center"/>
              <w:rPr>
                <w:sz w:val="20"/>
                <w:szCs w:val="20"/>
              </w:rPr>
            </w:pPr>
          </w:p>
        </w:tc>
        <w:tc>
          <w:tcPr>
            <w:tcW w:w="765" w:type="pct"/>
            <w:tcBorders>
              <w:top w:val="outset" w:sz="6" w:space="0" w:color="auto"/>
              <w:left w:val="outset" w:sz="6" w:space="0" w:color="auto"/>
              <w:bottom w:val="outset" w:sz="6" w:space="0" w:color="auto"/>
              <w:right w:val="outset" w:sz="6" w:space="0" w:color="auto"/>
            </w:tcBorders>
          </w:tcPr>
          <w:p w14:paraId="3AB24F06" w14:textId="77777777" w:rsidR="00611E22" w:rsidRPr="00E60232" w:rsidRDefault="00611E22" w:rsidP="00A4366D">
            <w:pPr>
              <w:pStyle w:val="aa"/>
              <w:jc w:val="center"/>
              <w:rPr>
                <w:b/>
                <w:sz w:val="20"/>
                <w:szCs w:val="20"/>
              </w:rPr>
            </w:pPr>
          </w:p>
        </w:tc>
        <w:tc>
          <w:tcPr>
            <w:tcW w:w="549" w:type="pct"/>
            <w:tcBorders>
              <w:top w:val="outset" w:sz="6" w:space="0" w:color="auto"/>
              <w:left w:val="outset" w:sz="6" w:space="0" w:color="auto"/>
              <w:bottom w:val="outset" w:sz="6" w:space="0" w:color="auto"/>
              <w:right w:val="outset" w:sz="6" w:space="0" w:color="auto"/>
            </w:tcBorders>
          </w:tcPr>
          <w:p w14:paraId="658E6DD9" w14:textId="77777777" w:rsidR="00611E22" w:rsidRPr="00E60232" w:rsidRDefault="00611E22" w:rsidP="00A4366D">
            <w:pPr>
              <w:pStyle w:val="aa"/>
              <w:jc w:val="center"/>
              <w:rPr>
                <w:sz w:val="20"/>
                <w:szCs w:val="20"/>
              </w:rPr>
            </w:pPr>
          </w:p>
        </w:tc>
        <w:tc>
          <w:tcPr>
            <w:tcW w:w="694" w:type="pct"/>
            <w:tcBorders>
              <w:top w:val="outset" w:sz="6" w:space="0" w:color="auto"/>
              <w:left w:val="outset" w:sz="6" w:space="0" w:color="auto"/>
              <w:bottom w:val="outset" w:sz="6" w:space="0" w:color="auto"/>
              <w:right w:val="outset" w:sz="6" w:space="0" w:color="auto"/>
            </w:tcBorders>
          </w:tcPr>
          <w:p w14:paraId="2419016A" w14:textId="77777777" w:rsidR="00611E22" w:rsidRPr="00E60232" w:rsidRDefault="00611E22" w:rsidP="00A4366D">
            <w:pPr>
              <w:pStyle w:val="aa"/>
              <w:jc w:val="center"/>
              <w:rPr>
                <w:sz w:val="20"/>
                <w:szCs w:val="20"/>
              </w:rPr>
            </w:pPr>
          </w:p>
        </w:tc>
        <w:tc>
          <w:tcPr>
            <w:tcW w:w="635" w:type="pct"/>
            <w:tcBorders>
              <w:top w:val="outset" w:sz="6" w:space="0" w:color="auto"/>
              <w:left w:val="outset" w:sz="6" w:space="0" w:color="auto"/>
              <w:bottom w:val="outset" w:sz="6" w:space="0" w:color="auto"/>
              <w:right w:val="outset" w:sz="6" w:space="0" w:color="auto"/>
            </w:tcBorders>
          </w:tcPr>
          <w:p w14:paraId="6E580257" w14:textId="77777777" w:rsidR="00611E22" w:rsidRPr="00E60232" w:rsidRDefault="00611E22" w:rsidP="00A4366D">
            <w:pPr>
              <w:pStyle w:val="aa"/>
              <w:ind w:left="-78" w:firstLine="78"/>
              <w:jc w:val="center"/>
              <w:rPr>
                <w:sz w:val="20"/>
                <w:szCs w:val="20"/>
              </w:rPr>
            </w:pPr>
          </w:p>
        </w:tc>
        <w:tc>
          <w:tcPr>
            <w:tcW w:w="739" w:type="pct"/>
            <w:tcBorders>
              <w:top w:val="outset" w:sz="6" w:space="0" w:color="auto"/>
              <w:left w:val="outset" w:sz="6" w:space="0" w:color="auto"/>
              <w:bottom w:val="outset" w:sz="6" w:space="0" w:color="auto"/>
              <w:right w:val="outset" w:sz="6" w:space="0" w:color="auto"/>
            </w:tcBorders>
          </w:tcPr>
          <w:p w14:paraId="415EC4B5" w14:textId="77777777" w:rsidR="00611E22" w:rsidRPr="00E60232" w:rsidRDefault="00611E22" w:rsidP="00A4366D">
            <w:pPr>
              <w:pStyle w:val="aa"/>
              <w:jc w:val="center"/>
              <w:rPr>
                <w:sz w:val="20"/>
                <w:szCs w:val="20"/>
              </w:rPr>
            </w:pPr>
          </w:p>
        </w:tc>
      </w:tr>
    </w:tbl>
    <w:p w14:paraId="773D6F05" w14:textId="77777777" w:rsidR="006004B7" w:rsidRPr="00F93B61" w:rsidRDefault="006004B7" w:rsidP="006004B7">
      <w:pPr>
        <w:rPr>
          <w:rFonts w:ascii="Calibri" w:hAnsi="Calibri" w:cs="Calibri"/>
        </w:rPr>
      </w:pPr>
    </w:p>
    <w:p w14:paraId="271DA3F3" w14:textId="77777777" w:rsidR="005A49BC" w:rsidRPr="005A49BC" w:rsidRDefault="005A49BC" w:rsidP="005A49BC">
      <w:pPr>
        <w:jc w:val="both"/>
        <w:rPr>
          <w:rFonts w:ascii="Times New Roman" w:hAnsi="Times New Roman" w:cs="Times New Roman"/>
          <w:sz w:val="20"/>
          <w:szCs w:val="20"/>
        </w:rPr>
      </w:pPr>
      <w:r w:rsidRPr="005A49BC">
        <w:rPr>
          <w:rFonts w:ascii="Times New Roman" w:hAnsi="Times New Roman" w:cs="Times New Roman"/>
          <w:sz w:val="20"/>
          <w:szCs w:val="20"/>
        </w:rPr>
        <w:t>6. Приміщення Споживача обладнане вузлом (вузлами) розподільного обліку теплової енергії (приладами - розподілювачами теплової енергії)</w:t>
      </w:r>
    </w:p>
    <w:tbl>
      <w:tblPr>
        <w:tblpPr w:leftFromText="180" w:rightFromText="180" w:vertAnchor="text" w:horzAnchor="margin" w:tblpY="189"/>
        <w:tblOverlap w:val="never"/>
        <w:tblW w:w="9948"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1"/>
        <w:gridCol w:w="1597"/>
        <w:gridCol w:w="1139"/>
        <w:gridCol w:w="1597"/>
        <w:gridCol w:w="1045"/>
        <w:gridCol w:w="1045"/>
        <w:gridCol w:w="1322"/>
        <w:gridCol w:w="792"/>
      </w:tblGrid>
      <w:tr w:rsidR="005A49BC" w:rsidRPr="005A49BC" w14:paraId="088CF560" w14:textId="77777777" w:rsidTr="00A4366D">
        <w:trPr>
          <w:trHeight w:val="1617"/>
          <w:tblCellSpacing w:w="22" w:type="dxa"/>
        </w:trPr>
        <w:tc>
          <w:tcPr>
            <w:tcW w:w="676" w:type="pct"/>
            <w:tcBorders>
              <w:top w:val="outset" w:sz="6" w:space="0" w:color="auto"/>
              <w:left w:val="outset" w:sz="6" w:space="0" w:color="auto"/>
              <w:bottom w:val="outset" w:sz="6" w:space="0" w:color="auto"/>
              <w:right w:val="outset" w:sz="6" w:space="0" w:color="auto"/>
            </w:tcBorders>
            <w:hideMark/>
          </w:tcPr>
          <w:p w14:paraId="3727751F"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Поряд-</w:t>
            </w:r>
            <w:r w:rsidRPr="005A49BC">
              <w:rPr>
                <w:rFonts w:ascii="Times New Roman" w:eastAsiaTheme="minorEastAsia" w:hAnsi="Times New Roman" w:cs="Times New Roman"/>
                <w:sz w:val="20"/>
                <w:szCs w:val="20"/>
                <w:lang w:eastAsia="ru-RU"/>
              </w:rPr>
              <w:br/>
              <w:t>ковий номер</w:t>
            </w:r>
          </w:p>
        </w:tc>
        <w:tc>
          <w:tcPr>
            <w:tcW w:w="781" w:type="pct"/>
            <w:tcBorders>
              <w:top w:val="outset" w:sz="6" w:space="0" w:color="auto"/>
              <w:left w:val="outset" w:sz="6" w:space="0" w:color="auto"/>
              <w:bottom w:val="outset" w:sz="6" w:space="0" w:color="auto"/>
              <w:right w:val="outset" w:sz="6" w:space="0" w:color="auto"/>
            </w:tcBorders>
            <w:hideMark/>
          </w:tcPr>
          <w:p w14:paraId="7FC509EA"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Вид приладу обліку теплової енергії (вузол обліку/ прилад-розподілювач)</w:t>
            </w:r>
          </w:p>
        </w:tc>
        <w:tc>
          <w:tcPr>
            <w:tcW w:w="550" w:type="pct"/>
            <w:tcBorders>
              <w:top w:val="outset" w:sz="6" w:space="0" w:color="auto"/>
              <w:left w:val="outset" w:sz="6" w:space="0" w:color="auto"/>
              <w:bottom w:val="outset" w:sz="6" w:space="0" w:color="auto"/>
              <w:right w:val="outset" w:sz="6" w:space="0" w:color="auto"/>
            </w:tcBorders>
            <w:hideMark/>
          </w:tcPr>
          <w:p w14:paraId="451A462D"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Заводський номер</w:t>
            </w:r>
          </w:p>
        </w:tc>
        <w:tc>
          <w:tcPr>
            <w:tcW w:w="781" w:type="pct"/>
            <w:tcBorders>
              <w:top w:val="outset" w:sz="6" w:space="0" w:color="auto"/>
              <w:left w:val="outset" w:sz="6" w:space="0" w:color="auto"/>
              <w:bottom w:val="outset" w:sz="6" w:space="0" w:color="auto"/>
              <w:right w:val="outset" w:sz="6" w:space="0" w:color="auto"/>
            </w:tcBorders>
            <w:hideMark/>
          </w:tcPr>
          <w:p w14:paraId="1C03030B"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Показання засобу вимірювальної техніки/ приладу- розподілювача на дату укладання Договору</w:t>
            </w:r>
          </w:p>
        </w:tc>
        <w:tc>
          <w:tcPr>
            <w:tcW w:w="503" w:type="pct"/>
            <w:tcBorders>
              <w:top w:val="outset" w:sz="6" w:space="0" w:color="auto"/>
              <w:left w:val="outset" w:sz="6" w:space="0" w:color="auto"/>
              <w:bottom w:val="outset" w:sz="6" w:space="0" w:color="auto"/>
              <w:right w:val="outset" w:sz="6" w:space="0" w:color="auto"/>
            </w:tcBorders>
            <w:hideMark/>
          </w:tcPr>
          <w:p w14:paraId="3A98768B"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Місце встанов-</w:t>
            </w:r>
            <w:r w:rsidRPr="005A49BC">
              <w:rPr>
                <w:rFonts w:ascii="Times New Roman" w:eastAsiaTheme="minorEastAsia" w:hAnsi="Times New Roman" w:cs="Times New Roman"/>
                <w:sz w:val="20"/>
                <w:szCs w:val="20"/>
                <w:lang w:eastAsia="ru-RU"/>
              </w:rPr>
              <w:br/>
              <w:t>лення</w:t>
            </w:r>
          </w:p>
        </w:tc>
        <w:tc>
          <w:tcPr>
            <w:tcW w:w="503" w:type="pct"/>
            <w:tcBorders>
              <w:top w:val="outset" w:sz="6" w:space="0" w:color="auto"/>
              <w:left w:val="outset" w:sz="6" w:space="0" w:color="auto"/>
              <w:bottom w:val="outset" w:sz="6" w:space="0" w:color="auto"/>
              <w:right w:val="outset" w:sz="6" w:space="0" w:color="auto"/>
            </w:tcBorders>
            <w:hideMark/>
          </w:tcPr>
          <w:p w14:paraId="06087928"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Дата остан-</w:t>
            </w:r>
            <w:r w:rsidRPr="005A49BC">
              <w:rPr>
                <w:rFonts w:ascii="Times New Roman" w:eastAsiaTheme="minorEastAsia" w:hAnsi="Times New Roman" w:cs="Times New Roman"/>
                <w:sz w:val="20"/>
                <w:szCs w:val="20"/>
                <w:lang w:eastAsia="ru-RU"/>
              </w:rPr>
              <w:br/>
              <w:t>ньої повірки</w:t>
            </w:r>
          </w:p>
        </w:tc>
        <w:tc>
          <w:tcPr>
            <w:tcW w:w="642" w:type="pct"/>
            <w:tcBorders>
              <w:top w:val="outset" w:sz="6" w:space="0" w:color="auto"/>
              <w:left w:val="outset" w:sz="6" w:space="0" w:color="auto"/>
              <w:bottom w:val="outset" w:sz="6" w:space="0" w:color="auto"/>
              <w:right w:val="outset" w:sz="6" w:space="0" w:color="auto"/>
            </w:tcBorders>
            <w:hideMark/>
          </w:tcPr>
          <w:p w14:paraId="0E1CB206"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Міжпові-</w:t>
            </w:r>
            <w:r w:rsidRPr="005A49BC">
              <w:rPr>
                <w:rFonts w:ascii="Times New Roman" w:eastAsiaTheme="minorEastAsia" w:hAnsi="Times New Roman" w:cs="Times New Roman"/>
                <w:sz w:val="20"/>
                <w:szCs w:val="20"/>
                <w:lang w:eastAsia="ru-RU"/>
              </w:rPr>
              <w:br/>
              <w:t>рочний інтервал, років</w:t>
            </w:r>
          </w:p>
        </w:tc>
        <w:tc>
          <w:tcPr>
            <w:tcW w:w="365" w:type="pct"/>
            <w:tcBorders>
              <w:top w:val="outset" w:sz="6" w:space="0" w:color="auto"/>
              <w:left w:val="outset" w:sz="6" w:space="0" w:color="auto"/>
              <w:bottom w:val="outset" w:sz="6" w:space="0" w:color="auto"/>
              <w:right w:val="outset" w:sz="6" w:space="0" w:color="auto"/>
            </w:tcBorders>
            <w:hideMark/>
          </w:tcPr>
          <w:p w14:paraId="7DE65662"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5A49BC">
              <w:rPr>
                <w:rFonts w:ascii="Times New Roman" w:eastAsiaTheme="minorEastAsia" w:hAnsi="Times New Roman" w:cs="Times New Roman"/>
                <w:sz w:val="20"/>
                <w:szCs w:val="20"/>
                <w:lang w:eastAsia="ru-RU"/>
              </w:rPr>
              <w:t>При-</w:t>
            </w:r>
            <w:r w:rsidRPr="005A49BC">
              <w:rPr>
                <w:rFonts w:ascii="Times New Roman" w:eastAsiaTheme="minorEastAsia" w:hAnsi="Times New Roman" w:cs="Times New Roman"/>
                <w:sz w:val="20"/>
                <w:szCs w:val="20"/>
                <w:lang w:eastAsia="ru-RU"/>
              </w:rPr>
              <w:br/>
              <w:t>мітка</w:t>
            </w:r>
          </w:p>
        </w:tc>
      </w:tr>
      <w:tr w:rsidR="005A49BC" w:rsidRPr="005A49BC" w14:paraId="1E326E48" w14:textId="77777777" w:rsidTr="00A4366D">
        <w:trPr>
          <w:trHeight w:val="816"/>
          <w:tblCellSpacing w:w="22" w:type="dxa"/>
        </w:trPr>
        <w:tc>
          <w:tcPr>
            <w:tcW w:w="676" w:type="pct"/>
            <w:tcBorders>
              <w:top w:val="outset" w:sz="6" w:space="0" w:color="auto"/>
              <w:left w:val="outset" w:sz="6" w:space="0" w:color="auto"/>
              <w:bottom w:val="outset" w:sz="6" w:space="0" w:color="auto"/>
              <w:right w:val="outset" w:sz="6" w:space="0" w:color="auto"/>
            </w:tcBorders>
          </w:tcPr>
          <w:p w14:paraId="22AE1C73"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781" w:type="pct"/>
            <w:tcBorders>
              <w:top w:val="outset" w:sz="6" w:space="0" w:color="auto"/>
              <w:left w:val="outset" w:sz="6" w:space="0" w:color="auto"/>
              <w:bottom w:val="outset" w:sz="6" w:space="0" w:color="auto"/>
              <w:right w:val="outset" w:sz="6" w:space="0" w:color="auto"/>
            </w:tcBorders>
          </w:tcPr>
          <w:p w14:paraId="0C862094"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tcPr>
          <w:p w14:paraId="109C751B"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781" w:type="pct"/>
            <w:tcBorders>
              <w:top w:val="outset" w:sz="6" w:space="0" w:color="auto"/>
              <w:left w:val="outset" w:sz="6" w:space="0" w:color="auto"/>
              <w:bottom w:val="outset" w:sz="6" w:space="0" w:color="auto"/>
              <w:right w:val="outset" w:sz="6" w:space="0" w:color="auto"/>
            </w:tcBorders>
          </w:tcPr>
          <w:p w14:paraId="5D454E25"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503" w:type="pct"/>
            <w:tcBorders>
              <w:top w:val="outset" w:sz="6" w:space="0" w:color="auto"/>
              <w:left w:val="outset" w:sz="6" w:space="0" w:color="auto"/>
              <w:bottom w:val="outset" w:sz="6" w:space="0" w:color="auto"/>
              <w:right w:val="outset" w:sz="6" w:space="0" w:color="auto"/>
            </w:tcBorders>
          </w:tcPr>
          <w:p w14:paraId="46D3CA44"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503" w:type="pct"/>
            <w:tcBorders>
              <w:top w:val="outset" w:sz="6" w:space="0" w:color="auto"/>
              <w:left w:val="outset" w:sz="6" w:space="0" w:color="auto"/>
              <w:bottom w:val="outset" w:sz="6" w:space="0" w:color="auto"/>
              <w:right w:val="outset" w:sz="6" w:space="0" w:color="auto"/>
            </w:tcBorders>
          </w:tcPr>
          <w:p w14:paraId="460370F6"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642" w:type="pct"/>
            <w:tcBorders>
              <w:top w:val="outset" w:sz="6" w:space="0" w:color="auto"/>
              <w:left w:val="outset" w:sz="6" w:space="0" w:color="auto"/>
              <w:bottom w:val="outset" w:sz="6" w:space="0" w:color="auto"/>
              <w:right w:val="outset" w:sz="6" w:space="0" w:color="auto"/>
            </w:tcBorders>
          </w:tcPr>
          <w:p w14:paraId="0D117A8B"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c>
          <w:tcPr>
            <w:tcW w:w="365" w:type="pct"/>
            <w:tcBorders>
              <w:top w:val="outset" w:sz="6" w:space="0" w:color="auto"/>
              <w:left w:val="outset" w:sz="6" w:space="0" w:color="auto"/>
              <w:bottom w:val="outset" w:sz="6" w:space="0" w:color="auto"/>
              <w:right w:val="outset" w:sz="6" w:space="0" w:color="auto"/>
            </w:tcBorders>
          </w:tcPr>
          <w:p w14:paraId="7296CC8F" w14:textId="77777777" w:rsidR="005A49BC" w:rsidRPr="005A49BC" w:rsidRDefault="005A49BC" w:rsidP="005A49BC">
            <w:pPr>
              <w:spacing w:before="100" w:beforeAutospacing="1" w:after="100" w:afterAutospacing="1" w:line="240" w:lineRule="auto"/>
              <w:jc w:val="center"/>
              <w:rPr>
                <w:rFonts w:ascii="Times New Roman" w:eastAsiaTheme="minorEastAsia" w:hAnsi="Times New Roman" w:cs="Times New Roman"/>
                <w:sz w:val="20"/>
                <w:szCs w:val="20"/>
                <w:lang w:eastAsia="ru-RU"/>
              </w:rPr>
            </w:pPr>
          </w:p>
        </w:tc>
      </w:tr>
    </w:tbl>
    <w:p w14:paraId="734BD109" w14:textId="77777777" w:rsidR="005A49BC" w:rsidRDefault="005A49BC" w:rsidP="005A49BC">
      <w:pPr>
        <w:jc w:val="center"/>
        <w:rPr>
          <w:rFonts w:ascii="Calibri" w:hAnsi="Calibri" w:cs="Calibri"/>
          <w:b/>
        </w:rPr>
      </w:pPr>
    </w:p>
    <w:p w14:paraId="18F1A35B" w14:textId="77777777" w:rsidR="006004B7" w:rsidRPr="00F93B61" w:rsidRDefault="006004B7" w:rsidP="005A49BC">
      <w:pPr>
        <w:jc w:val="center"/>
        <w:rPr>
          <w:rFonts w:ascii="Calibri" w:hAnsi="Calibri" w:cs="Calibri"/>
          <w:b/>
        </w:rPr>
      </w:pPr>
      <w:r w:rsidRPr="00F93B61">
        <w:rPr>
          <w:rFonts w:ascii="Calibri" w:hAnsi="Calibri" w:cs="Calibri"/>
          <w:b/>
        </w:rPr>
        <w:t>Порядок надання та вимоги до якості послуги</w:t>
      </w:r>
    </w:p>
    <w:p w14:paraId="09149388" w14:textId="186221BE" w:rsidR="006004B7" w:rsidRPr="00F93B61" w:rsidRDefault="006004B7" w:rsidP="00755794">
      <w:pPr>
        <w:jc w:val="both"/>
        <w:rPr>
          <w:rFonts w:ascii="Calibri" w:hAnsi="Calibri" w:cs="Calibri"/>
        </w:rPr>
      </w:pPr>
      <w:r w:rsidRPr="00F93B61">
        <w:rPr>
          <w:rFonts w:ascii="Calibri" w:hAnsi="Calibri" w:cs="Calibri"/>
        </w:rPr>
        <w:t xml:space="preserve">7. </w:t>
      </w:r>
      <w:r w:rsidR="00032CBF" w:rsidRPr="00F93B61">
        <w:rPr>
          <w:rFonts w:ascii="Calibri" w:hAnsi="Calibri" w:cs="Calibri"/>
        </w:rPr>
        <w:t>Виконав</w:t>
      </w:r>
      <w:r w:rsidRPr="00F93B61">
        <w:rPr>
          <w:rFonts w:ascii="Calibri" w:hAnsi="Calibri" w:cs="Calibri"/>
        </w:rPr>
        <w:t>ець забезпечує постачання теплоносія безперервно з гарантованим рівнем безпеки, обсягу, температури та величини тиску.</w:t>
      </w:r>
    </w:p>
    <w:p w14:paraId="756C8818" w14:textId="77777777" w:rsidR="006004B7" w:rsidRPr="00F93B61" w:rsidRDefault="006004B7" w:rsidP="00755794">
      <w:pPr>
        <w:jc w:val="both"/>
        <w:rPr>
          <w:rFonts w:ascii="Calibri" w:hAnsi="Calibri" w:cs="Calibri"/>
        </w:rPr>
      </w:pPr>
      <w:r w:rsidRPr="00F93B61">
        <w:rPr>
          <w:rFonts w:ascii="Calibri" w:hAnsi="Calibri" w:cs="Calibri"/>
        </w:rPr>
        <w:t>8.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14:paraId="5FADE9B1" w14:textId="77777777" w:rsidR="006004B7" w:rsidRPr="00F93B61" w:rsidRDefault="006004B7" w:rsidP="00755794">
      <w:pPr>
        <w:jc w:val="both"/>
        <w:rPr>
          <w:rFonts w:ascii="Calibri" w:hAnsi="Calibri" w:cs="Calibri"/>
        </w:rPr>
      </w:pPr>
      <w:r w:rsidRPr="00F93B61">
        <w:rPr>
          <w:rFonts w:ascii="Calibri" w:hAnsi="Calibri" w:cs="Calibri"/>
        </w:rPr>
        <w:t>9. 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14:paraId="2DEB1793" w14:textId="21963073" w:rsidR="006004B7" w:rsidRPr="00F93B61" w:rsidRDefault="006004B7" w:rsidP="00755794">
      <w:pPr>
        <w:jc w:val="both"/>
        <w:rPr>
          <w:rFonts w:ascii="Calibri" w:hAnsi="Calibri" w:cs="Calibri"/>
        </w:rPr>
      </w:pPr>
      <w:r w:rsidRPr="00F93B61">
        <w:rPr>
          <w:rFonts w:ascii="Calibri" w:hAnsi="Calibri" w:cs="Calibri"/>
        </w:rPr>
        <w:lastRenderedPageBreak/>
        <w:t xml:space="preserve">10. </w:t>
      </w:r>
      <w:r w:rsidR="00032CBF" w:rsidRPr="00F93B61">
        <w:rPr>
          <w:rFonts w:ascii="Calibri" w:hAnsi="Calibri" w:cs="Calibri"/>
        </w:rPr>
        <w:t>Виконав</w:t>
      </w:r>
      <w:r w:rsidRPr="00F93B61">
        <w:rPr>
          <w:rFonts w:ascii="Calibri" w:hAnsi="Calibri" w:cs="Calibri"/>
        </w:rPr>
        <w:t xml:space="preserve">ець забезпечує відповідність кількісних та якісних характеристик послуги вимогам пункту 1 цього </w:t>
      </w:r>
      <w:r w:rsidR="00032CBF" w:rsidRPr="00F93B61">
        <w:rPr>
          <w:rFonts w:ascii="Calibri" w:hAnsi="Calibri" w:cs="Calibri"/>
        </w:rPr>
        <w:t>Догов</w:t>
      </w:r>
      <w:r w:rsidRPr="00F93B61">
        <w:rPr>
          <w:rFonts w:ascii="Calibri" w:hAnsi="Calibri" w:cs="Calibri"/>
        </w:rPr>
        <w:t>ору на межі централізованих інженерно-техні</w:t>
      </w:r>
      <w:r w:rsidR="00755794" w:rsidRPr="00F93B61">
        <w:rPr>
          <w:rFonts w:ascii="Calibri" w:hAnsi="Calibri" w:cs="Calibri"/>
        </w:rPr>
        <w:t xml:space="preserve">чних систем постачання послуги </w:t>
      </w:r>
      <w:r w:rsidR="00032CBF" w:rsidRPr="00F93B61">
        <w:rPr>
          <w:rFonts w:ascii="Calibri" w:hAnsi="Calibri" w:cs="Calibri"/>
        </w:rPr>
        <w:t>Виконав</w:t>
      </w:r>
      <w:r w:rsidRPr="00F93B61">
        <w:rPr>
          <w:rFonts w:ascii="Calibri" w:hAnsi="Calibri" w:cs="Calibri"/>
        </w:rPr>
        <w:t>ця та внутрішньобудинкових систем багатоквартирного будинку.</w:t>
      </w:r>
    </w:p>
    <w:p w14:paraId="2EF427F0" w14:textId="7830823F" w:rsidR="006004B7" w:rsidRPr="00F93B61" w:rsidRDefault="006004B7" w:rsidP="00755794">
      <w:pPr>
        <w:jc w:val="both"/>
        <w:rPr>
          <w:rFonts w:ascii="Calibri" w:hAnsi="Calibri" w:cs="Calibri"/>
          <w:lang w:val="uk-UA"/>
        </w:rPr>
      </w:pPr>
      <w:r w:rsidRPr="00F93B61">
        <w:rPr>
          <w:rFonts w:ascii="Calibri" w:hAnsi="Calibri" w:cs="Calibri"/>
        </w:rPr>
        <w:t>11. Визначення якісних та кількісних показників послуги здійснюється за показаннями вузла (вузлів) комерційного обліку теплової енергії</w:t>
      </w:r>
      <w:r w:rsidR="004B2278" w:rsidRPr="00F93B61">
        <w:rPr>
          <w:rFonts w:ascii="Calibri" w:hAnsi="Calibri" w:cs="Calibri"/>
          <w:lang w:val="uk-UA"/>
        </w:rPr>
        <w:t xml:space="preserve"> </w:t>
      </w:r>
      <w:r w:rsidR="004B2278" w:rsidRPr="00F93B61">
        <w:rPr>
          <w:rFonts w:ascii="Calibri" w:hAnsi="Calibri" w:cs="Calibri"/>
        </w:rPr>
        <w:t xml:space="preserve">на межі централізованих інженерно-технічних систем постачання послуги </w:t>
      </w:r>
      <w:r w:rsidR="00032CBF" w:rsidRPr="00F93B61">
        <w:rPr>
          <w:rFonts w:ascii="Calibri" w:hAnsi="Calibri" w:cs="Calibri"/>
        </w:rPr>
        <w:t>Виконав</w:t>
      </w:r>
      <w:r w:rsidR="004B2278" w:rsidRPr="00F93B61">
        <w:rPr>
          <w:rFonts w:ascii="Calibri" w:hAnsi="Calibri" w:cs="Calibri"/>
        </w:rPr>
        <w:t>ця та внутрішньобудинкових систем будинку.</w:t>
      </w:r>
    </w:p>
    <w:p w14:paraId="67ACEB3E" w14:textId="17DD72E5" w:rsidR="006004B7" w:rsidRPr="00F93B61" w:rsidRDefault="006004B7" w:rsidP="00755794">
      <w:pPr>
        <w:jc w:val="both"/>
        <w:rPr>
          <w:rFonts w:ascii="Calibri" w:hAnsi="Calibri" w:cs="Calibri"/>
          <w:lang w:val="uk-UA"/>
        </w:rPr>
      </w:pPr>
      <w:r w:rsidRPr="00F93B61">
        <w:rPr>
          <w:rFonts w:ascii="Calibri" w:hAnsi="Calibri" w:cs="Calibri"/>
          <w:lang w:val="uk-UA"/>
        </w:rPr>
        <w:t>12. У разі виникнення аварії на централізованих інженерно-технічн</w:t>
      </w:r>
      <w:r w:rsidR="004E786B" w:rsidRPr="00F93B61">
        <w:rPr>
          <w:rFonts w:ascii="Calibri" w:hAnsi="Calibri" w:cs="Calibri"/>
          <w:lang w:val="uk-UA"/>
        </w:rPr>
        <w:t xml:space="preserve">их системах постачання послуги </w:t>
      </w:r>
      <w:r w:rsidR="00032CBF" w:rsidRPr="00F93B61">
        <w:rPr>
          <w:rFonts w:ascii="Calibri" w:hAnsi="Calibri" w:cs="Calibri"/>
          <w:lang w:val="uk-UA"/>
        </w:rPr>
        <w:t>Виконав</w:t>
      </w:r>
      <w:r w:rsidR="004E786B" w:rsidRPr="00F93B61">
        <w:rPr>
          <w:rFonts w:ascii="Calibri" w:hAnsi="Calibri" w:cs="Calibri"/>
          <w:lang w:val="uk-UA"/>
        </w:rPr>
        <w:t xml:space="preserve">ця </w:t>
      </w:r>
      <w:r w:rsidR="00032CBF" w:rsidRPr="00F93B61">
        <w:rPr>
          <w:rFonts w:ascii="Calibri" w:hAnsi="Calibri" w:cs="Calibri"/>
          <w:lang w:val="uk-UA"/>
        </w:rPr>
        <w:t>Виконав</w:t>
      </w:r>
      <w:r w:rsidRPr="00F93B61">
        <w:rPr>
          <w:rFonts w:ascii="Calibri" w:hAnsi="Calibri" w:cs="Calibri"/>
          <w:lang w:val="uk-UA"/>
        </w:rPr>
        <w:t>ець проводить аварійно-відновні роботи</w:t>
      </w:r>
      <w:r w:rsidR="00E72C88" w:rsidRPr="00F93B61">
        <w:rPr>
          <w:rFonts w:ascii="Calibri" w:hAnsi="Calibri" w:cs="Calibri"/>
          <w:strike/>
          <w:lang w:val="uk-UA"/>
        </w:rPr>
        <w:t xml:space="preserve">   </w:t>
      </w:r>
      <w:r w:rsidR="004B2278" w:rsidRPr="00F93B61">
        <w:rPr>
          <w:rFonts w:ascii="Calibri" w:eastAsiaTheme="minorEastAsia" w:hAnsi="Calibri" w:cs="Calibri"/>
          <w:lang w:val="uk-UA" w:eastAsia="ru-RU"/>
        </w:rPr>
        <w:t xml:space="preserve"> </w:t>
      </w:r>
      <w:r w:rsidR="004B2278" w:rsidRPr="00F93B61">
        <w:rPr>
          <w:rFonts w:ascii="Calibri" w:hAnsi="Calibri" w:cs="Calibri"/>
          <w:lang w:val="uk-UA"/>
        </w:rPr>
        <w:t xml:space="preserve">у строк не більше ніж протягом семи діб з моменту виявлення факту аварії </w:t>
      </w:r>
      <w:r w:rsidR="00032CBF" w:rsidRPr="00F93B61">
        <w:rPr>
          <w:rFonts w:ascii="Calibri" w:hAnsi="Calibri" w:cs="Calibri"/>
          <w:lang w:val="uk-UA"/>
        </w:rPr>
        <w:t>Виконав</w:t>
      </w:r>
      <w:r w:rsidR="004B2278" w:rsidRPr="00F93B61">
        <w:rPr>
          <w:rFonts w:ascii="Calibri" w:hAnsi="Calibri" w:cs="Calibri"/>
          <w:lang w:val="uk-UA"/>
        </w:rPr>
        <w:t xml:space="preserve">цем або повідомлення </w:t>
      </w:r>
      <w:r w:rsidR="00032CBF" w:rsidRPr="00F93B61">
        <w:rPr>
          <w:rFonts w:ascii="Calibri" w:hAnsi="Calibri" w:cs="Calibri"/>
          <w:lang w:val="uk-UA"/>
        </w:rPr>
        <w:t>Спожива</w:t>
      </w:r>
      <w:r w:rsidR="004B2278" w:rsidRPr="00F93B61">
        <w:rPr>
          <w:rFonts w:ascii="Calibri" w:hAnsi="Calibri" w:cs="Calibri"/>
          <w:lang w:val="uk-UA"/>
        </w:rPr>
        <w:t xml:space="preserve">чем </w:t>
      </w:r>
      <w:r w:rsidR="00032CBF" w:rsidRPr="00F93B61">
        <w:rPr>
          <w:rFonts w:ascii="Calibri" w:hAnsi="Calibri" w:cs="Calibri"/>
          <w:lang w:val="uk-UA"/>
        </w:rPr>
        <w:t>Виконав</w:t>
      </w:r>
      <w:r w:rsidR="004B2278" w:rsidRPr="00F93B61">
        <w:rPr>
          <w:rFonts w:ascii="Calibri" w:hAnsi="Calibri" w:cs="Calibri"/>
          <w:lang w:val="uk-UA"/>
        </w:rPr>
        <w:t>ц</w:t>
      </w:r>
      <w:r w:rsidR="00675DD8" w:rsidRPr="00F93B61">
        <w:rPr>
          <w:rFonts w:ascii="Calibri" w:hAnsi="Calibri" w:cs="Calibri"/>
          <w:lang w:val="uk-UA"/>
        </w:rPr>
        <w:t>ю</w:t>
      </w:r>
      <w:r w:rsidR="004B2278" w:rsidRPr="00F93B61">
        <w:rPr>
          <w:rFonts w:ascii="Calibri" w:hAnsi="Calibri" w:cs="Calibri"/>
          <w:lang w:val="uk-UA"/>
        </w:rPr>
        <w:t xml:space="preserve"> про аварію</w:t>
      </w:r>
      <w:r w:rsidR="00FD22F3" w:rsidRPr="00F93B61">
        <w:rPr>
          <w:rFonts w:ascii="Calibri" w:hAnsi="Calibri" w:cs="Calibri"/>
          <w:lang w:val="uk-UA"/>
        </w:rPr>
        <w:t xml:space="preserve">, в межах балансової відповідальності </w:t>
      </w:r>
      <w:r w:rsidR="00032CBF" w:rsidRPr="00F93B61">
        <w:rPr>
          <w:rFonts w:ascii="Calibri" w:hAnsi="Calibri" w:cs="Calibri"/>
          <w:lang w:val="uk-UA"/>
        </w:rPr>
        <w:t>Виконав</w:t>
      </w:r>
      <w:r w:rsidR="00FD22F3" w:rsidRPr="00F93B61">
        <w:rPr>
          <w:rFonts w:ascii="Calibri" w:hAnsi="Calibri" w:cs="Calibri"/>
          <w:lang w:val="uk-UA"/>
        </w:rPr>
        <w:t>ця</w:t>
      </w:r>
      <w:r w:rsidR="004B2278" w:rsidRPr="00F93B61">
        <w:rPr>
          <w:rFonts w:ascii="Calibri" w:hAnsi="Calibri" w:cs="Calibri"/>
          <w:lang w:val="uk-UA"/>
        </w:rPr>
        <w:t>.</w:t>
      </w:r>
    </w:p>
    <w:p w14:paraId="6FC9872E" w14:textId="77777777" w:rsidR="006004B7" w:rsidRPr="00F93B61" w:rsidRDefault="006004B7" w:rsidP="00755794">
      <w:pPr>
        <w:jc w:val="center"/>
        <w:rPr>
          <w:rFonts w:ascii="Calibri" w:hAnsi="Calibri" w:cs="Calibri"/>
          <w:b/>
        </w:rPr>
      </w:pPr>
      <w:r w:rsidRPr="00F93B61">
        <w:rPr>
          <w:rFonts w:ascii="Calibri" w:hAnsi="Calibri" w:cs="Calibri"/>
          <w:b/>
        </w:rPr>
        <w:t>Облік послуги</w:t>
      </w:r>
    </w:p>
    <w:p w14:paraId="2153F1DD" w14:textId="77777777" w:rsidR="006004B7" w:rsidRPr="00F93B61" w:rsidRDefault="006004B7" w:rsidP="006004B7">
      <w:pPr>
        <w:rPr>
          <w:rFonts w:ascii="Calibri" w:hAnsi="Calibri" w:cs="Calibri"/>
        </w:rPr>
      </w:pPr>
      <w:r w:rsidRPr="00F93B61">
        <w:rPr>
          <w:rFonts w:ascii="Calibri" w:hAnsi="Calibri" w:cs="Calibri"/>
        </w:rPr>
        <w:t>13. Обсяг спожитої у будинку послуги визначається як обсяг теплової енергії, спожитої в будинку за показаннями вузла (вузлів) комерційного обліку.</w:t>
      </w:r>
    </w:p>
    <w:p w14:paraId="3D9B4EA1" w14:textId="37AC4480" w:rsidR="006004B7" w:rsidRPr="00F93B61" w:rsidRDefault="006004B7" w:rsidP="00755794">
      <w:pPr>
        <w:jc w:val="both"/>
        <w:rPr>
          <w:rFonts w:ascii="Calibri" w:hAnsi="Calibri" w:cs="Calibri"/>
          <w:lang w:val="uk-UA"/>
        </w:rPr>
      </w:pPr>
      <w:r w:rsidRPr="00F93B61">
        <w:rPr>
          <w:rFonts w:ascii="Calibri" w:hAnsi="Calibri" w:cs="Calibri"/>
        </w:rPr>
        <w:t>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показників таких вузлів обліку.</w:t>
      </w:r>
      <w:r w:rsidR="00F22ACB" w:rsidRPr="00F93B61">
        <w:rPr>
          <w:rFonts w:ascii="Calibri" w:hAnsi="Calibri" w:cs="Calibri"/>
          <w:lang w:val="uk-UA"/>
        </w:rPr>
        <w:t xml:space="preserve"> За наявності протокольного рішення співвласників будинку обсяги спожитої теплової енергії можуть визначаютися окремо за кожним вузлом комерційного  обліку.</w:t>
      </w:r>
    </w:p>
    <w:p w14:paraId="0A244A56" w14:textId="2CC2AC02" w:rsidR="006004B7" w:rsidRPr="00F93B61" w:rsidRDefault="006004B7" w:rsidP="00755794">
      <w:pPr>
        <w:jc w:val="both"/>
        <w:rPr>
          <w:rFonts w:ascii="Calibri" w:hAnsi="Calibri" w:cs="Calibri"/>
          <w:lang w:val="uk-UA"/>
        </w:rPr>
      </w:pPr>
      <w:r w:rsidRPr="00F93B61">
        <w:rPr>
          <w:rFonts w:ascii="Calibri" w:hAnsi="Calibri" w:cs="Calibri"/>
          <w:lang w:val="uk-UA"/>
        </w:rPr>
        <w:t xml:space="preserve">Одиницею виміру обсягу спожитої послуги </w:t>
      </w:r>
      <w:r w:rsidR="00611E22">
        <w:rPr>
          <w:rFonts w:ascii="Calibri" w:hAnsi="Calibri" w:cs="Calibri"/>
          <w:lang w:val="uk-UA"/>
        </w:rPr>
        <w:t>є Гкал.</w:t>
      </w:r>
    </w:p>
    <w:p w14:paraId="2D448289" w14:textId="1B66CED0" w:rsidR="006004B7" w:rsidRPr="00F93B61" w:rsidRDefault="006004B7" w:rsidP="00755794">
      <w:pPr>
        <w:jc w:val="both"/>
        <w:rPr>
          <w:rFonts w:ascii="Calibri" w:hAnsi="Calibri" w:cs="Calibri"/>
        </w:rPr>
      </w:pPr>
      <w:r w:rsidRPr="00F93B61">
        <w:rPr>
          <w:rFonts w:ascii="Calibri" w:hAnsi="Calibri" w:cs="Calibri"/>
        </w:rPr>
        <w:t xml:space="preserve">14. У разі коли будинок на дату укладення цього </w:t>
      </w:r>
      <w:r w:rsidR="00032CBF" w:rsidRPr="00F93B61">
        <w:rPr>
          <w:rFonts w:ascii="Calibri" w:hAnsi="Calibri" w:cs="Calibri"/>
        </w:rPr>
        <w:t>Догов</w:t>
      </w:r>
      <w:r w:rsidRPr="00F93B61">
        <w:rPr>
          <w:rFonts w:ascii="Calibri" w:hAnsi="Calibri" w:cs="Calibri"/>
        </w:rPr>
        <w:t xml:space="preserve">ору не обладнаний вузлом (вузлами) комерційного обліку теплової енергії, до встановлення такого вузла (вузлів) обліку обсяг </w:t>
      </w:r>
      <w:r w:rsidR="00032CBF" w:rsidRPr="00F93B61">
        <w:rPr>
          <w:rFonts w:ascii="Calibri" w:hAnsi="Calibri" w:cs="Calibri"/>
        </w:rPr>
        <w:t>Спожива</w:t>
      </w:r>
      <w:r w:rsidRPr="00F93B61">
        <w:rPr>
          <w:rFonts w:ascii="Calibri" w:hAnsi="Calibri" w:cs="Calibri"/>
        </w:rPr>
        <w:t xml:space="preserve">ння послуги у будинку визначається за нормою </w:t>
      </w:r>
      <w:r w:rsidR="00032CBF" w:rsidRPr="00F93B61">
        <w:rPr>
          <w:rFonts w:ascii="Calibri" w:hAnsi="Calibri" w:cs="Calibri"/>
        </w:rPr>
        <w:t>Спожива</w:t>
      </w:r>
      <w:r w:rsidRPr="00F93B61">
        <w:rPr>
          <w:rFonts w:ascii="Calibri" w:hAnsi="Calibri" w:cs="Calibri"/>
        </w:rPr>
        <w:t xml:space="preserve">ння, встановленою органом місцевого самоврядування, що підлягає щомісячному коригуванню </w:t>
      </w:r>
      <w:r w:rsidR="00032CBF" w:rsidRPr="00F93B61">
        <w:rPr>
          <w:rFonts w:ascii="Calibri" w:hAnsi="Calibri" w:cs="Calibri"/>
          <w:lang w:val="uk-UA"/>
        </w:rPr>
        <w:t>Виконав</w:t>
      </w:r>
      <w:r w:rsidRPr="00F93B61">
        <w:rPr>
          <w:rFonts w:ascii="Calibri" w:hAnsi="Calibri" w:cs="Calibri"/>
        </w:rPr>
        <w:t>цем за фактичною кількістю годин постачання теплової енергії та фактичною середньомісячною температурою зовнішнього повітря.</w:t>
      </w:r>
    </w:p>
    <w:p w14:paraId="38508B93" w14:textId="6D1143CD" w:rsidR="006004B7" w:rsidRPr="00F93B61" w:rsidRDefault="006004B7" w:rsidP="00755794">
      <w:pPr>
        <w:jc w:val="both"/>
        <w:rPr>
          <w:rFonts w:ascii="Calibri" w:hAnsi="Calibri" w:cs="Calibri"/>
        </w:rPr>
      </w:pPr>
      <w:r w:rsidRPr="00F93B61">
        <w:rPr>
          <w:rFonts w:ascii="Calibri" w:hAnsi="Calibri" w:cs="Calibri"/>
        </w:rPr>
        <w:t xml:space="preserve">15.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w:t>
      </w:r>
      <w:r w:rsidR="00032CBF" w:rsidRPr="00F93B61">
        <w:rPr>
          <w:rFonts w:ascii="Calibri" w:hAnsi="Calibri" w:cs="Calibri"/>
        </w:rPr>
        <w:t>Спожива</w:t>
      </w:r>
      <w:r w:rsidRPr="00F93B61">
        <w:rPr>
          <w:rFonts w:ascii="Calibri" w:hAnsi="Calibri" w:cs="Calibri"/>
        </w:rPr>
        <w:t xml:space="preserve">чами обсягів спожитих у будівлі комунальних послуг, затвердженої наказом Мінрегіону від 22 листопада 2018 р. N 315, з урахуванням середнього обсягу </w:t>
      </w:r>
      <w:r w:rsidR="00032CBF" w:rsidRPr="00F93B61">
        <w:rPr>
          <w:rFonts w:ascii="Calibri" w:hAnsi="Calibri" w:cs="Calibri"/>
        </w:rPr>
        <w:t>Спожива</w:t>
      </w:r>
      <w:r w:rsidRPr="00F93B61">
        <w:rPr>
          <w:rFonts w:ascii="Calibri" w:hAnsi="Calibri" w:cs="Calibri"/>
        </w:rPr>
        <w:t xml:space="preserve">ння теплової енергії протягом попереднього опалювального періоду, а у разі відсутності такої інформації - за фактичний час </w:t>
      </w:r>
      <w:r w:rsidR="00032CBF" w:rsidRPr="00F93B61">
        <w:rPr>
          <w:rFonts w:ascii="Calibri" w:hAnsi="Calibri" w:cs="Calibri"/>
        </w:rPr>
        <w:t>Спожива</w:t>
      </w:r>
      <w:r w:rsidRPr="00F93B61">
        <w:rPr>
          <w:rFonts w:ascii="Calibri" w:hAnsi="Calibri" w:cs="Calibri"/>
        </w:rPr>
        <w:t>ння протягом поточного опалювального періоду, але не менше 30 днів.</w:t>
      </w:r>
    </w:p>
    <w:p w14:paraId="05075D06" w14:textId="77777777" w:rsidR="006004B7" w:rsidRPr="00F93B61" w:rsidRDefault="006004B7" w:rsidP="00755794">
      <w:pPr>
        <w:jc w:val="both"/>
        <w:rPr>
          <w:rFonts w:ascii="Calibri" w:hAnsi="Calibri" w:cs="Calibri"/>
        </w:rPr>
      </w:pPr>
      <w:r w:rsidRPr="00F93B61">
        <w:rPr>
          <w:rFonts w:ascii="Calibri" w:hAnsi="Calibri" w:cs="Calibri"/>
        </w:rPr>
        <w:t>16. Початок періоду виходу з ладу вузла комерційного обліку визначається:</w:t>
      </w:r>
    </w:p>
    <w:p w14:paraId="068861C3" w14:textId="77777777" w:rsidR="006004B7" w:rsidRPr="00F93B61" w:rsidRDefault="006004B7" w:rsidP="00755794">
      <w:pPr>
        <w:jc w:val="both"/>
        <w:rPr>
          <w:rFonts w:ascii="Calibri" w:hAnsi="Calibri" w:cs="Calibri"/>
        </w:rPr>
      </w:pPr>
      <w:r w:rsidRPr="00F93B61">
        <w:rPr>
          <w:rFonts w:ascii="Calibri" w:hAnsi="Calibri" w:cs="Calibri"/>
        </w:rPr>
        <w:t>за даними електронного архіву - у разі отримання з нього інформації щодо дати початку періоду виходу з ладу вузла комерційного обліку;</w:t>
      </w:r>
    </w:p>
    <w:p w14:paraId="391B1A41" w14:textId="77777777" w:rsidR="006004B7" w:rsidRPr="00F93B61" w:rsidRDefault="006004B7" w:rsidP="00755794">
      <w:pPr>
        <w:jc w:val="both"/>
        <w:rPr>
          <w:rFonts w:ascii="Calibri" w:hAnsi="Calibri" w:cs="Calibri"/>
        </w:rPr>
      </w:pPr>
      <w:r w:rsidRPr="00F93B61">
        <w:rPr>
          <w:rFonts w:ascii="Calibri" w:hAnsi="Calibri" w:cs="Calibri"/>
        </w:rPr>
        <w:t>з дати, що настає за днем останнього періодичного огляду вузла комерційного обліку, - у разі відсутності електронного архіву.</w:t>
      </w:r>
    </w:p>
    <w:p w14:paraId="5FCB1417" w14:textId="6E8B78BA" w:rsidR="006004B7" w:rsidRPr="00F93B61" w:rsidRDefault="006004B7" w:rsidP="00755794">
      <w:pPr>
        <w:jc w:val="both"/>
        <w:rPr>
          <w:rFonts w:ascii="Calibri" w:hAnsi="Calibri" w:cs="Calibri"/>
        </w:rPr>
      </w:pPr>
      <w:r w:rsidRPr="00F93B61">
        <w:rPr>
          <w:rFonts w:ascii="Calibri" w:hAnsi="Calibri" w:cs="Calibri"/>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0CCEA674" w14:textId="77777777" w:rsidR="006004B7" w:rsidRPr="00F93B61" w:rsidRDefault="006004B7" w:rsidP="00755794">
      <w:pPr>
        <w:jc w:val="both"/>
        <w:rPr>
          <w:rFonts w:ascii="Calibri" w:hAnsi="Calibri" w:cs="Calibri"/>
        </w:rPr>
      </w:pPr>
      <w:r w:rsidRPr="00F93B61">
        <w:rPr>
          <w:rFonts w:ascii="Calibri" w:hAnsi="Calibri" w:cs="Calibri"/>
        </w:rPr>
        <w:t>17.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14:paraId="6ED4596C" w14:textId="77777777" w:rsidR="006004B7" w:rsidRPr="00F93B61" w:rsidRDefault="006004B7" w:rsidP="00755794">
      <w:pPr>
        <w:jc w:val="both"/>
        <w:rPr>
          <w:rFonts w:ascii="Calibri" w:hAnsi="Calibri" w:cs="Calibri"/>
        </w:rPr>
      </w:pPr>
      <w:r w:rsidRPr="00F93B61">
        <w:rPr>
          <w:rFonts w:ascii="Calibri" w:hAnsi="Calibri" w:cs="Calibri"/>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637787A8" w14:textId="49773756" w:rsidR="006004B7" w:rsidRPr="00F93B61" w:rsidRDefault="006004B7" w:rsidP="00755794">
      <w:pPr>
        <w:jc w:val="both"/>
        <w:rPr>
          <w:rFonts w:ascii="Calibri" w:hAnsi="Calibri" w:cs="Calibri"/>
        </w:rPr>
      </w:pPr>
      <w:r w:rsidRPr="00F93B61">
        <w:rPr>
          <w:rFonts w:ascii="Calibri" w:hAnsi="Calibri" w:cs="Calibri"/>
        </w:rPr>
        <w:t xml:space="preserve">18.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 між </w:t>
      </w:r>
      <w:r w:rsidR="00032CBF" w:rsidRPr="00F93B61">
        <w:rPr>
          <w:rFonts w:ascii="Calibri" w:hAnsi="Calibri" w:cs="Calibri"/>
        </w:rPr>
        <w:t>Спожива</w:t>
      </w:r>
      <w:r w:rsidRPr="00F93B61">
        <w:rPr>
          <w:rFonts w:ascii="Calibri" w:hAnsi="Calibri" w:cs="Calibri"/>
        </w:rPr>
        <w:t xml:space="preserve">чами обсягів спожитих у будівлі комунальних послуг з урахуванням середнього обсягу </w:t>
      </w:r>
      <w:r w:rsidR="00032CBF" w:rsidRPr="00F93B61">
        <w:rPr>
          <w:rFonts w:ascii="Calibri" w:hAnsi="Calibri" w:cs="Calibri"/>
        </w:rPr>
        <w:t>Спожива</w:t>
      </w:r>
      <w:r w:rsidRPr="00F93B61">
        <w:rPr>
          <w:rFonts w:ascii="Calibri" w:hAnsi="Calibri" w:cs="Calibri"/>
        </w:rPr>
        <w:t>ння теплової енергії протягом попереднього опалювального періоду.</w:t>
      </w:r>
    </w:p>
    <w:p w14:paraId="7B9C28F2" w14:textId="63027578" w:rsidR="006004B7" w:rsidRPr="00F93B61" w:rsidRDefault="006004B7" w:rsidP="00755794">
      <w:pPr>
        <w:jc w:val="both"/>
        <w:rPr>
          <w:rFonts w:ascii="Calibri" w:hAnsi="Calibri" w:cs="Calibri"/>
        </w:rPr>
      </w:pPr>
      <w:r w:rsidRPr="00F93B61">
        <w:rPr>
          <w:rFonts w:ascii="Calibri" w:hAnsi="Calibri" w:cs="Calibri"/>
        </w:rPr>
        <w:t>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демонтажу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r w:rsidR="003807EE" w:rsidRPr="00F93B61">
        <w:rPr>
          <w:rFonts w:ascii="Calibri" w:hAnsi="Calibri" w:cs="Calibri"/>
          <w:lang w:val="uk-UA"/>
        </w:rPr>
        <w:t xml:space="preserve"> </w:t>
      </w:r>
      <w:r w:rsidR="00032CBF" w:rsidRPr="00F93B61">
        <w:rPr>
          <w:rFonts w:ascii="Calibri" w:hAnsi="Calibri" w:cs="Calibri"/>
          <w:lang w:val="uk-UA"/>
        </w:rPr>
        <w:t>Виконав</w:t>
      </w:r>
      <w:r w:rsidR="003807EE" w:rsidRPr="00F93B61">
        <w:rPr>
          <w:rFonts w:ascii="Calibri" w:hAnsi="Calibri" w:cs="Calibri"/>
          <w:lang w:val="uk-UA"/>
        </w:rPr>
        <w:t>цем</w:t>
      </w:r>
      <w:r w:rsidRPr="00F93B61">
        <w:rPr>
          <w:rFonts w:ascii="Calibri" w:hAnsi="Calibri" w:cs="Calibri"/>
        </w:rPr>
        <w:t>.</w:t>
      </w:r>
    </w:p>
    <w:p w14:paraId="79A89E6F" w14:textId="1D2B5C8F" w:rsidR="006004B7" w:rsidRPr="00611E22" w:rsidRDefault="006004B7" w:rsidP="00755794">
      <w:pPr>
        <w:jc w:val="both"/>
        <w:rPr>
          <w:rFonts w:ascii="Calibri" w:hAnsi="Calibri" w:cs="Calibri"/>
          <w:lang w:val="uk-UA"/>
        </w:rPr>
      </w:pPr>
      <w:r w:rsidRPr="00F93B61">
        <w:rPr>
          <w:rFonts w:ascii="Calibri" w:hAnsi="Calibri" w:cs="Calibri"/>
        </w:rPr>
        <w:t>19. Зняття показань засобів вимірювальної техніки вузла (вузлів) комерційного обліку теплової енергії здійснюється щомі</w:t>
      </w:r>
      <w:r w:rsidR="00755794" w:rsidRPr="00F93B61">
        <w:rPr>
          <w:rFonts w:ascii="Calibri" w:hAnsi="Calibri" w:cs="Calibri"/>
        </w:rPr>
        <w:t>сяця</w:t>
      </w:r>
      <w:r w:rsidR="00611E22">
        <w:rPr>
          <w:rFonts w:ascii="Times New Roman" w:hAnsi="Times New Roman" w:cs="Times New Roman"/>
          <w:sz w:val="20"/>
          <w:szCs w:val="20"/>
        </w:rPr>
        <w:t xml:space="preserve"> </w:t>
      </w:r>
      <w:r w:rsidR="00611E22">
        <w:rPr>
          <w:rFonts w:ascii="Times New Roman" w:hAnsi="Times New Roman" w:cs="Times New Roman"/>
          <w:sz w:val="20"/>
          <w:szCs w:val="20"/>
          <w:lang w:val="uk-UA"/>
        </w:rPr>
        <w:t xml:space="preserve">згідно з </w:t>
      </w:r>
      <w:proofErr w:type="gramStart"/>
      <w:r w:rsidR="00611E22">
        <w:rPr>
          <w:rFonts w:ascii="Times New Roman" w:hAnsi="Times New Roman" w:cs="Times New Roman"/>
          <w:sz w:val="20"/>
          <w:szCs w:val="20"/>
          <w:lang w:val="uk-UA"/>
        </w:rPr>
        <w:t>графіком  з</w:t>
      </w:r>
      <w:proofErr w:type="gramEnd"/>
      <w:r w:rsidR="00611E22">
        <w:rPr>
          <w:rFonts w:ascii="Times New Roman" w:hAnsi="Times New Roman" w:cs="Times New Roman"/>
          <w:sz w:val="20"/>
          <w:szCs w:val="20"/>
          <w:lang w:val="uk-UA"/>
        </w:rPr>
        <w:t xml:space="preserve"> 10</w:t>
      </w:r>
      <w:r w:rsidR="00611E22" w:rsidRPr="00861842">
        <w:rPr>
          <w:rFonts w:ascii="Times New Roman" w:hAnsi="Times New Roman" w:cs="Times New Roman"/>
          <w:sz w:val="20"/>
          <w:szCs w:val="20"/>
          <w:lang w:val="uk-UA"/>
        </w:rPr>
        <w:t xml:space="preserve"> по </w:t>
      </w:r>
      <w:r w:rsidR="00611E22">
        <w:rPr>
          <w:rFonts w:ascii="Times New Roman" w:hAnsi="Times New Roman" w:cs="Times New Roman"/>
          <w:sz w:val="20"/>
          <w:szCs w:val="20"/>
          <w:lang w:val="uk-UA"/>
        </w:rPr>
        <w:t>20</w:t>
      </w:r>
      <w:r w:rsidR="00611E22" w:rsidRPr="00861842">
        <w:rPr>
          <w:rFonts w:ascii="Times New Roman" w:hAnsi="Times New Roman" w:cs="Times New Roman"/>
          <w:sz w:val="20"/>
          <w:szCs w:val="20"/>
        </w:rPr>
        <w:t xml:space="preserve"> число з </w:t>
      </w:r>
      <w:r w:rsidR="00611E22">
        <w:rPr>
          <w:rFonts w:ascii="Times New Roman" w:hAnsi="Times New Roman" w:cs="Times New Roman"/>
          <w:sz w:val="20"/>
          <w:szCs w:val="20"/>
        </w:rPr>
        <w:t xml:space="preserve"> 8-00</w:t>
      </w:r>
      <w:r w:rsidR="00611E22" w:rsidRPr="00861842">
        <w:rPr>
          <w:rFonts w:ascii="Times New Roman" w:hAnsi="Times New Roman" w:cs="Times New Roman"/>
          <w:sz w:val="20"/>
          <w:szCs w:val="20"/>
        </w:rPr>
        <w:t xml:space="preserve">  до </w:t>
      </w:r>
      <w:r w:rsidR="00611E22">
        <w:rPr>
          <w:rFonts w:ascii="Times New Roman" w:hAnsi="Times New Roman" w:cs="Times New Roman"/>
          <w:sz w:val="20"/>
          <w:szCs w:val="20"/>
        </w:rPr>
        <w:t>17</w:t>
      </w:r>
      <w:r w:rsidR="00611E22" w:rsidRPr="00861842">
        <w:rPr>
          <w:rFonts w:ascii="Times New Roman" w:hAnsi="Times New Roman" w:cs="Times New Roman"/>
          <w:sz w:val="20"/>
          <w:szCs w:val="20"/>
        </w:rPr>
        <w:t xml:space="preserve">-00  </w:t>
      </w:r>
      <w:r w:rsidR="00755794" w:rsidRPr="00F93B61">
        <w:rPr>
          <w:rFonts w:ascii="Calibri" w:hAnsi="Calibri" w:cs="Calibri"/>
        </w:rPr>
        <w:t xml:space="preserve">годин </w:t>
      </w:r>
      <w:r w:rsidR="00032CBF" w:rsidRPr="00F93B61">
        <w:rPr>
          <w:rFonts w:ascii="Calibri" w:hAnsi="Calibri" w:cs="Calibri"/>
        </w:rPr>
        <w:t>Виконав</w:t>
      </w:r>
      <w:r w:rsidR="00755794" w:rsidRPr="00F93B61">
        <w:rPr>
          <w:rFonts w:ascii="Calibri" w:hAnsi="Calibri" w:cs="Calibri"/>
        </w:rPr>
        <w:t xml:space="preserve">цем у присутності </w:t>
      </w:r>
      <w:r w:rsidR="00032CBF" w:rsidRPr="00F93B61">
        <w:rPr>
          <w:rFonts w:ascii="Calibri" w:hAnsi="Calibri" w:cs="Calibri"/>
        </w:rPr>
        <w:t>Спожива</w:t>
      </w:r>
      <w:r w:rsidRPr="00F93B61">
        <w:rPr>
          <w:rFonts w:ascii="Calibri" w:hAnsi="Calibri" w:cs="Calibri"/>
        </w:rPr>
        <w:t>ча або його представника, крім випадків, коли знят</w:t>
      </w:r>
      <w:r w:rsidR="00755794" w:rsidRPr="00F93B61">
        <w:rPr>
          <w:rFonts w:ascii="Calibri" w:hAnsi="Calibri" w:cs="Calibri"/>
        </w:rPr>
        <w:t xml:space="preserve">тя таких показань здійснюється </w:t>
      </w:r>
      <w:r w:rsidR="00032CBF" w:rsidRPr="00F93B61">
        <w:rPr>
          <w:rFonts w:ascii="Calibri" w:hAnsi="Calibri" w:cs="Calibri"/>
        </w:rPr>
        <w:t>Виконав</w:t>
      </w:r>
      <w:r w:rsidRPr="00F93B61">
        <w:rPr>
          <w:rFonts w:ascii="Calibri" w:hAnsi="Calibri" w:cs="Calibri"/>
        </w:rPr>
        <w:t xml:space="preserve">цем за допомогою систем дистанційного зняття показань </w:t>
      </w:r>
      <w:r w:rsidR="00611E22">
        <w:rPr>
          <w:rFonts w:ascii="Calibri" w:hAnsi="Calibri" w:cs="Calibri"/>
          <w:lang w:val="uk-UA"/>
        </w:rPr>
        <w:t>або _____________________________________________________________________________.</w:t>
      </w:r>
    </w:p>
    <w:p w14:paraId="54D30B26" w14:textId="76B65B59" w:rsidR="006004B7" w:rsidRPr="00F93B61" w:rsidRDefault="00755794" w:rsidP="00755794">
      <w:pPr>
        <w:jc w:val="both"/>
        <w:rPr>
          <w:rFonts w:ascii="Calibri" w:hAnsi="Calibri" w:cs="Calibri"/>
        </w:rPr>
      </w:pPr>
      <w:r w:rsidRPr="00F93B61">
        <w:rPr>
          <w:rFonts w:ascii="Calibri" w:hAnsi="Calibri" w:cs="Calibri"/>
        </w:rPr>
        <w:t xml:space="preserve">У такому разі </w:t>
      </w:r>
      <w:r w:rsidR="00032CBF" w:rsidRPr="00F93B61">
        <w:rPr>
          <w:rFonts w:ascii="Calibri" w:hAnsi="Calibri" w:cs="Calibri"/>
        </w:rPr>
        <w:t>Виконав</w:t>
      </w:r>
      <w:r w:rsidR="006004B7" w:rsidRPr="00F93B61">
        <w:rPr>
          <w:rFonts w:ascii="Calibri" w:hAnsi="Calibri" w:cs="Calibri"/>
        </w:rPr>
        <w:t>ець зобов'язаний забезпечити можливість самостійного (без д</w:t>
      </w:r>
      <w:r w:rsidRPr="00F93B61">
        <w:rPr>
          <w:rFonts w:ascii="Calibri" w:hAnsi="Calibri" w:cs="Calibri"/>
        </w:rPr>
        <w:t xml:space="preserve">одаткового звернення до </w:t>
      </w:r>
      <w:r w:rsidR="00032CBF" w:rsidRPr="00F93B61">
        <w:rPr>
          <w:rFonts w:ascii="Calibri" w:hAnsi="Calibri" w:cs="Calibri"/>
        </w:rPr>
        <w:t>Виконав</w:t>
      </w:r>
      <w:r w:rsidR="006004B7" w:rsidRPr="00F93B61">
        <w:rPr>
          <w:rFonts w:ascii="Calibri" w:hAnsi="Calibri" w:cs="Calibri"/>
        </w:rPr>
        <w:t xml:space="preserve">ця в кожному окремому випадку) ознайомлення з показаннями вузла (вузлів) комерційного обліку </w:t>
      </w:r>
      <w:r w:rsidR="00032CBF" w:rsidRPr="00F93B61">
        <w:rPr>
          <w:rFonts w:ascii="Calibri" w:hAnsi="Calibri" w:cs="Calibri"/>
        </w:rPr>
        <w:t>Спожива</w:t>
      </w:r>
      <w:r w:rsidR="006004B7" w:rsidRPr="00F93B61">
        <w:rPr>
          <w:rFonts w:ascii="Calibri" w:hAnsi="Calibri" w:cs="Calibri"/>
        </w:rPr>
        <w:t xml:space="preserve">чів через електронну систему обліку розрахунків </w:t>
      </w:r>
      <w:r w:rsidR="00032CBF" w:rsidRPr="00F93B61">
        <w:rPr>
          <w:rFonts w:ascii="Calibri" w:hAnsi="Calibri" w:cs="Calibri"/>
        </w:rPr>
        <w:t>Спожива</w:t>
      </w:r>
      <w:r w:rsidR="006004B7" w:rsidRPr="00F93B61">
        <w:rPr>
          <w:rFonts w:ascii="Calibri" w:hAnsi="Calibri" w:cs="Calibri"/>
        </w:rPr>
        <w:t>чів.</w:t>
      </w:r>
    </w:p>
    <w:p w14:paraId="3F5F9057" w14:textId="6D6F3926" w:rsidR="006004B7" w:rsidRPr="00611E22" w:rsidRDefault="006004B7" w:rsidP="00755794">
      <w:pPr>
        <w:jc w:val="both"/>
        <w:rPr>
          <w:rFonts w:ascii="Calibri" w:hAnsi="Calibri" w:cs="Calibri"/>
          <w:lang w:val="uk-UA"/>
        </w:rPr>
      </w:pPr>
      <w:r w:rsidRPr="00F93B61">
        <w:rPr>
          <w:rFonts w:ascii="Calibri" w:hAnsi="Calibri" w:cs="Calibri"/>
        </w:rPr>
        <w:t>20. У разі відсутності інформації про показання вузла (вузлів) комерцій</w:t>
      </w:r>
      <w:r w:rsidR="00755794" w:rsidRPr="00F93B61">
        <w:rPr>
          <w:rFonts w:ascii="Calibri" w:hAnsi="Calibri" w:cs="Calibri"/>
        </w:rPr>
        <w:t xml:space="preserve">ного обліку та/або недопущення </w:t>
      </w:r>
      <w:r w:rsidR="00032CBF" w:rsidRPr="00F93B61">
        <w:rPr>
          <w:rFonts w:ascii="Calibri" w:hAnsi="Calibri" w:cs="Calibri"/>
        </w:rPr>
        <w:t>Спожива</w:t>
      </w:r>
      <w:r w:rsidR="00755794" w:rsidRPr="00F93B61">
        <w:rPr>
          <w:rFonts w:ascii="Calibri" w:hAnsi="Calibri" w:cs="Calibri"/>
        </w:rPr>
        <w:t xml:space="preserve">чем </w:t>
      </w:r>
      <w:r w:rsidR="00032CBF" w:rsidRPr="00F93B61">
        <w:rPr>
          <w:rFonts w:ascii="Calibri" w:hAnsi="Calibri" w:cs="Calibri"/>
        </w:rPr>
        <w:t>Виконав</w:t>
      </w:r>
      <w:r w:rsidRPr="00F93B61">
        <w:rPr>
          <w:rFonts w:ascii="Calibri" w:hAnsi="Calibri" w:cs="Calibri"/>
        </w:rPr>
        <w:t xml:space="preserve">ця до вузла (вузлів) комерційного обліку для зняття показань для визначення обсягу теплової енергії, спожитої в будинку, визначається середній обсяг </w:t>
      </w:r>
      <w:r w:rsidR="00032CBF" w:rsidRPr="00F93B61">
        <w:rPr>
          <w:rFonts w:ascii="Calibri" w:hAnsi="Calibri" w:cs="Calibri"/>
        </w:rPr>
        <w:t>Спожива</w:t>
      </w:r>
      <w:r w:rsidRPr="00F93B61">
        <w:rPr>
          <w:rFonts w:ascii="Calibri" w:hAnsi="Calibri" w:cs="Calibri"/>
        </w:rPr>
        <w:t xml:space="preserve">ння теплової енергії в будинку протягом попереднього опалювального періоду, а у разі відсутності такої інформації - за фактичний час </w:t>
      </w:r>
      <w:r w:rsidR="00032CBF" w:rsidRPr="00F93B61">
        <w:rPr>
          <w:rFonts w:ascii="Calibri" w:hAnsi="Calibri" w:cs="Calibri"/>
        </w:rPr>
        <w:t>Спожива</w:t>
      </w:r>
      <w:r w:rsidRPr="00F93B61">
        <w:rPr>
          <w:rFonts w:ascii="Calibri" w:hAnsi="Calibri" w:cs="Calibri"/>
        </w:rPr>
        <w:t xml:space="preserve">ння протягом поточного опалювального періоду, але не </w:t>
      </w:r>
      <w:r w:rsidR="00611E22">
        <w:rPr>
          <w:rFonts w:ascii="Calibri" w:hAnsi="Calibri" w:cs="Calibri"/>
          <w:lang w:val="uk-UA"/>
        </w:rPr>
        <w:t>менше 30 днів.</w:t>
      </w:r>
    </w:p>
    <w:p w14:paraId="503123C9" w14:textId="77839613" w:rsidR="006004B7" w:rsidRPr="00F93B61" w:rsidRDefault="006004B7" w:rsidP="00755794">
      <w:pPr>
        <w:jc w:val="both"/>
        <w:rPr>
          <w:rFonts w:ascii="Calibri" w:hAnsi="Calibri" w:cs="Calibri"/>
        </w:rPr>
      </w:pPr>
      <w:r w:rsidRPr="00F93B61">
        <w:rPr>
          <w:rFonts w:ascii="Calibri" w:hAnsi="Calibri" w:cs="Calibri"/>
        </w:rPr>
        <w:t>Після відновлення надання показ</w:t>
      </w:r>
      <w:r w:rsidR="00755794" w:rsidRPr="00F93B61">
        <w:rPr>
          <w:rFonts w:ascii="Calibri" w:hAnsi="Calibri" w:cs="Calibri"/>
        </w:rPr>
        <w:t xml:space="preserve">ань вузлів комерційного обліку </w:t>
      </w:r>
      <w:r w:rsidR="00032CBF" w:rsidRPr="00F93B61">
        <w:rPr>
          <w:rFonts w:ascii="Calibri" w:hAnsi="Calibri" w:cs="Calibri"/>
        </w:rPr>
        <w:t>Виконав</w:t>
      </w:r>
      <w:r w:rsidRPr="00F93B61">
        <w:rPr>
          <w:rFonts w:ascii="Calibri" w:hAnsi="Calibri" w:cs="Calibri"/>
        </w:rPr>
        <w:t xml:space="preserve">ець зобов'язаний провести перерахунок із </w:t>
      </w:r>
      <w:r w:rsidR="00032CBF" w:rsidRPr="00F93B61">
        <w:rPr>
          <w:rFonts w:ascii="Calibri" w:hAnsi="Calibri" w:cs="Calibri"/>
          <w:lang w:val="uk-UA"/>
        </w:rPr>
        <w:t>Спожива</w:t>
      </w:r>
      <w:r w:rsidRPr="00F93B61">
        <w:rPr>
          <w:rFonts w:ascii="Calibri" w:hAnsi="Calibri" w:cs="Calibri"/>
        </w:rPr>
        <w:t>чем.</w:t>
      </w:r>
    </w:p>
    <w:p w14:paraId="0836A91E" w14:textId="2E2ECE8B" w:rsidR="006004B7" w:rsidRPr="00F93B61" w:rsidRDefault="008C05A5" w:rsidP="008C05A5">
      <w:pPr>
        <w:jc w:val="both"/>
        <w:rPr>
          <w:rFonts w:ascii="Calibri" w:hAnsi="Calibri" w:cs="Calibri"/>
        </w:rPr>
      </w:pPr>
      <w:r w:rsidRPr="00F93B61">
        <w:rPr>
          <w:rFonts w:ascii="Calibri" w:hAnsi="Calibri" w:cs="Calibri"/>
        </w:rPr>
        <w:t xml:space="preserve">Перерахунок із </w:t>
      </w:r>
      <w:r w:rsidR="00032CBF" w:rsidRPr="00F93B61">
        <w:rPr>
          <w:rFonts w:ascii="Calibri" w:hAnsi="Calibri" w:cs="Calibri"/>
        </w:rPr>
        <w:t>Спожива</w:t>
      </w:r>
      <w:r w:rsidR="006004B7" w:rsidRPr="00F93B61">
        <w:rPr>
          <w:rFonts w:ascii="Calibri" w:hAnsi="Calibri" w:cs="Calibri"/>
        </w:rPr>
        <w:t>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14:paraId="3402A83C" w14:textId="5D12902E" w:rsidR="006004B7" w:rsidRPr="00F93B61" w:rsidRDefault="006004B7" w:rsidP="008C05A5">
      <w:pPr>
        <w:jc w:val="both"/>
        <w:rPr>
          <w:rFonts w:ascii="Calibri" w:hAnsi="Calibri" w:cs="Calibri"/>
        </w:rPr>
      </w:pPr>
      <w:r w:rsidRPr="00F93B61">
        <w:rPr>
          <w:rFonts w:ascii="Calibri" w:hAnsi="Calibri" w:cs="Calibri"/>
        </w:rPr>
        <w:t xml:space="preserve">21. </w:t>
      </w:r>
      <w:r w:rsidR="00032CBF" w:rsidRPr="00F93B61">
        <w:rPr>
          <w:rFonts w:ascii="Calibri" w:hAnsi="Calibri" w:cs="Calibri"/>
        </w:rPr>
        <w:t>Виконав</w:t>
      </w:r>
      <w:r w:rsidRPr="00F93B61">
        <w:rPr>
          <w:rFonts w:ascii="Calibri" w:hAnsi="Calibri" w:cs="Calibri"/>
        </w:rPr>
        <w:t xml:space="preserve">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їх засобів вимірювальної техніки та періодичного огляду </w:t>
      </w:r>
      <w:proofErr w:type="gramStart"/>
      <w:r w:rsidRPr="00F93B61">
        <w:rPr>
          <w:rFonts w:ascii="Calibri" w:hAnsi="Calibri" w:cs="Calibri"/>
        </w:rPr>
        <w:t>у порядку</w:t>
      </w:r>
      <w:proofErr w:type="gramEnd"/>
      <w:r w:rsidRPr="00F93B61">
        <w:rPr>
          <w:rFonts w:ascii="Calibri" w:hAnsi="Calibri" w:cs="Calibri"/>
        </w:rPr>
        <w:t xml:space="preserve">, визначеному статтею 29 Закону України "Про житлово-комунальні послуги" і цим </w:t>
      </w:r>
      <w:r w:rsidR="00032CBF" w:rsidRPr="00F93B61">
        <w:rPr>
          <w:rFonts w:ascii="Calibri" w:hAnsi="Calibri" w:cs="Calibri"/>
        </w:rPr>
        <w:t>Догов</w:t>
      </w:r>
      <w:r w:rsidRPr="00F93B61">
        <w:rPr>
          <w:rFonts w:ascii="Calibri" w:hAnsi="Calibri" w:cs="Calibri"/>
        </w:rPr>
        <w:t>ором.</w:t>
      </w:r>
    </w:p>
    <w:p w14:paraId="64FCD272" w14:textId="1C8B065E" w:rsidR="006004B7" w:rsidRPr="00F93B61" w:rsidRDefault="006004B7" w:rsidP="008C05A5">
      <w:pPr>
        <w:jc w:val="both"/>
        <w:rPr>
          <w:rFonts w:ascii="Calibri" w:hAnsi="Calibri" w:cs="Calibri"/>
        </w:rPr>
      </w:pPr>
      <w:r w:rsidRPr="00F93B61">
        <w:rPr>
          <w:rFonts w:ascii="Calibri" w:hAnsi="Calibri" w:cs="Calibri"/>
        </w:rPr>
        <w:t>Періодичний огляд вузла (вузлів) ко</w:t>
      </w:r>
      <w:r w:rsidR="008C05A5" w:rsidRPr="00F93B61">
        <w:rPr>
          <w:rFonts w:ascii="Calibri" w:hAnsi="Calibri" w:cs="Calibri"/>
        </w:rPr>
        <w:t xml:space="preserve">мерційного обліку здійснюється </w:t>
      </w:r>
      <w:r w:rsidR="00032CBF" w:rsidRPr="00F93B61">
        <w:rPr>
          <w:rFonts w:ascii="Calibri" w:hAnsi="Calibri" w:cs="Calibri"/>
        </w:rPr>
        <w:t>Виконав</w:t>
      </w:r>
      <w:r w:rsidRPr="00F93B61">
        <w:rPr>
          <w:rFonts w:ascii="Calibri" w:hAnsi="Calibri" w:cs="Calibri"/>
        </w:rPr>
        <w:t>цем під час зняття показань. У разі дистанційного зняття показань</w:t>
      </w:r>
      <w:r w:rsidR="008C05A5" w:rsidRPr="00F93B61">
        <w:rPr>
          <w:rFonts w:ascii="Calibri" w:hAnsi="Calibri" w:cs="Calibri"/>
        </w:rPr>
        <w:t xml:space="preserve"> періодичний огляд проводиться </w:t>
      </w:r>
      <w:r w:rsidR="00032CBF" w:rsidRPr="00F93B61">
        <w:rPr>
          <w:rFonts w:ascii="Calibri" w:hAnsi="Calibri" w:cs="Calibri"/>
        </w:rPr>
        <w:t>Виконав</w:t>
      </w:r>
      <w:r w:rsidRPr="00F93B61">
        <w:rPr>
          <w:rFonts w:ascii="Calibri" w:hAnsi="Calibri" w:cs="Calibri"/>
        </w:rPr>
        <w:t>цем не рідше ніж один раз на рік.</w:t>
      </w:r>
    </w:p>
    <w:p w14:paraId="522258A6" w14:textId="75BB2E8B" w:rsidR="006004B7" w:rsidRPr="00F93B61" w:rsidRDefault="00032CBF" w:rsidP="008C05A5">
      <w:pPr>
        <w:jc w:val="both"/>
        <w:rPr>
          <w:rFonts w:ascii="Calibri" w:hAnsi="Calibri" w:cs="Calibri"/>
        </w:rPr>
      </w:pPr>
      <w:r w:rsidRPr="00F93B61">
        <w:rPr>
          <w:rFonts w:ascii="Calibri" w:hAnsi="Calibri" w:cs="Calibri"/>
        </w:rPr>
        <w:t>Спожива</w:t>
      </w:r>
      <w:r w:rsidR="008C05A5" w:rsidRPr="00F93B61">
        <w:rPr>
          <w:rFonts w:ascii="Calibri" w:hAnsi="Calibri" w:cs="Calibri"/>
        </w:rPr>
        <w:t xml:space="preserve">ч повідомляє </w:t>
      </w:r>
      <w:r w:rsidRPr="00F93B61">
        <w:rPr>
          <w:rFonts w:ascii="Calibri" w:hAnsi="Calibri" w:cs="Calibri"/>
        </w:rPr>
        <w:t>Виконав</w:t>
      </w:r>
      <w:r w:rsidR="006004B7" w:rsidRPr="00F93B61">
        <w:rPr>
          <w:rFonts w:ascii="Calibri" w:hAnsi="Calibri" w:cs="Calibri"/>
        </w:rPr>
        <w:t xml:space="preserve">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w:t>
      </w:r>
      <w:r w:rsidRPr="00F93B61">
        <w:rPr>
          <w:rFonts w:ascii="Calibri" w:hAnsi="Calibri" w:cs="Calibri"/>
        </w:rPr>
        <w:t>Догов</w:t>
      </w:r>
      <w:r w:rsidR="006004B7" w:rsidRPr="00F93B61">
        <w:rPr>
          <w:rFonts w:ascii="Calibri" w:hAnsi="Calibri" w:cs="Calibri"/>
        </w:rPr>
        <w:t>ору.</w:t>
      </w:r>
    </w:p>
    <w:p w14:paraId="0AAFAE1A" w14:textId="4D626F0E" w:rsidR="006004B7" w:rsidRPr="00F93B61" w:rsidRDefault="006004B7" w:rsidP="008C05A5">
      <w:pPr>
        <w:jc w:val="both"/>
        <w:rPr>
          <w:rFonts w:ascii="Calibri" w:hAnsi="Calibri" w:cs="Calibri"/>
        </w:rPr>
      </w:pPr>
      <w:r w:rsidRPr="00F93B61">
        <w:rPr>
          <w:rFonts w:ascii="Calibri" w:hAnsi="Calibri" w:cs="Calibri"/>
        </w:rPr>
        <w:t>22. Розподіл обсягу теплової енергії, спожитої в будинку, згідно з вимогами Закону України "Про комерційний облік теплової енерг</w:t>
      </w:r>
      <w:r w:rsidR="008C05A5" w:rsidRPr="00F93B61">
        <w:rPr>
          <w:rFonts w:ascii="Calibri" w:hAnsi="Calibri" w:cs="Calibri"/>
        </w:rPr>
        <w:t xml:space="preserve">ії та водопостачання" здійснює </w:t>
      </w:r>
      <w:r w:rsidR="00032CBF" w:rsidRPr="00F93B61">
        <w:rPr>
          <w:rFonts w:ascii="Calibri" w:hAnsi="Calibri" w:cs="Calibri"/>
        </w:rPr>
        <w:t>Виконав</w:t>
      </w:r>
      <w:r w:rsidRPr="00F93B61">
        <w:rPr>
          <w:rFonts w:ascii="Calibri" w:hAnsi="Calibri" w:cs="Calibri"/>
        </w:rPr>
        <w:t>ець.</w:t>
      </w:r>
    </w:p>
    <w:p w14:paraId="500D66D4" w14:textId="4F51748E" w:rsidR="006004B7" w:rsidRPr="00897CEE" w:rsidRDefault="006004B7" w:rsidP="008C05A5">
      <w:pPr>
        <w:jc w:val="both"/>
        <w:rPr>
          <w:rFonts w:ascii="Calibri" w:hAnsi="Calibri" w:cs="Calibri"/>
          <w:lang w:val="uk-UA"/>
        </w:rPr>
      </w:pPr>
      <w:r w:rsidRPr="00F93B61">
        <w:rPr>
          <w:rFonts w:ascii="Calibri" w:hAnsi="Calibri" w:cs="Calibri"/>
        </w:rPr>
        <w:lastRenderedPageBreak/>
        <w:t xml:space="preserve">23. Зняття показань засобів вимірювальної техніки вузла (вузлів) розподільного обліку теплової енергії (приладів - розподілювачів теплової </w:t>
      </w:r>
      <w:r w:rsidR="008C05A5" w:rsidRPr="00F93B61">
        <w:rPr>
          <w:rFonts w:ascii="Calibri" w:hAnsi="Calibri" w:cs="Calibri"/>
        </w:rPr>
        <w:t xml:space="preserve">енергії) щомісяця здійснюється </w:t>
      </w:r>
      <w:r w:rsidR="00032CBF" w:rsidRPr="00F93B61">
        <w:rPr>
          <w:rFonts w:ascii="Calibri" w:hAnsi="Calibri" w:cs="Calibri"/>
        </w:rPr>
        <w:t>Спожива</w:t>
      </w:r>
      <w:r w:rsidRPr="00F93B61">
        <w:rPr>
          <w:rFonts w:ascii="Calibri" w:hAnsi="Calibri" w:cs="Calibri"/>
        </w:rPr>
        <w:t xml:space="preserve">чем, крім випадків, коли зняття таких показань здійснюється </w:t>
      </w:r>
      <w:r w:rsidR="00032CBF" w:rsidRPr="00F93B61">
        <w:rPr>
          <w:rFonts w:ascii="Calibri" w:hAnsi="Calibri" w:cs="Calibri"/>
          <w:lang w:val="uk-UA"/>
        </w:rPr>
        <w:t>Виконав</w:t>
      </w:r>
      <w:r w:rsidRPr="00F93B61">
        <w:rPr>
          <w:rFonts w:ascii="Calibri" w:hAnsi="Calibri" w:cs="Calibri"/>
        </w:rPr>
        <w:t xml:space="preserve">цем за допомогою систем дистанційного зняття показань </w:t>
      </w:r>
      <w:r w:rsidR="00897CEE">
        <w:rPr>
          <w:rFonts w:ascii="Calibri" w:hAnsi="Calibri" w:cs="Calibri"/>
          <w:lang w:val="uk-UA"/>
        </w:rPr>
        <w:t>або _______________________________________________.</w:t>
      </w:r>
    </w:p>
    <w:p w14:paraId="2D2EB360" w14:textId="73EFDED2" w:rsidR="006004B7" w:rsidRPr="00897CEE" w:rsidRDefault="006004B7" w:rsidP="008C05A5">
      <w:pPr>
        <w:jc w:val="both"/>
        <w:rPr>
          <w:rFonts w:ascii="Calibri" w:hAnsi="Calibri" w:cs="Calibri"/>
          <w:lang w:val="uk-UA"/>
        </w:rPr>
      </w:pPr>
      <w:r w:rsidRPr="00897CEE">
        <w:rPr>
          <w:rFonts w:ascii="Calibri" w:hAnsi="Calibri" w:cs="Calibri"/>
          <w:lang w:val="uk-UA"/>
        </w:rPr>
        <w:t>У разі коли зняття показань засобів вимірювально</w:t>
      </w:r>
      <w:r w:rsidR="008C05A5" w:rsidRPr="00897CEE">
        <w:rPr>
          <w:rFonts w:ascii="Calibri" w:hAnsi="Calibri" w:cs="Calibri"/>
          <w:lang w:val="uk-UA"/>
        </w:rPr>
        <w:t xml:space="preserve">ї техніки здійснює </w:t>
      </w:r>
      <w:r w:rsidR="00032CBF" w:rsidRPr="00897CEE">
        <w:rPr>
          <w:rFonts w:ascii="Calibri" w:hAnsi="Calibri" w:cs="Calibri"/>
          <w:lang w:val="uk-UA"/>
        </w:rPr>
        <w:t>Спожива</w:t>
      </w:r>
      <w:r w:rsidRPr="00897CEE">
        <w:rPr>
          <w:rFonts w:ascii="Calibri" w:hAnsi="Calibri" w:cs="Calibri"/>
          <w:lang w:val="uk-UA"/>
        </w:rPr>
        <w:t xml:space="preserve">ч, він щомісяця </w:t>
      </w:r>
      <w:r w:rsidR="00897CEE">
        <w:rPr>
          <w:rFonts w:ascii="Calibri" w:hAnsi="Calibri" w:cs="Calibri"/>
          <w:lang w:val="uk-UA"/>
        </w:rPr>
        <w:t xml:space="preserve">з 10 по 20 </w:t>
      </w:r>
      <w:r w:rsidRPr="00897CEE">
        <w:rPr>
          <w:rFonts w:ascii="Calibri" w:hAnsi="Calibri" w:cs="Calibri"/>
          <w:lang w:val="uk-UA"/>
        </w:rPr>
        <w:t>число передає показання вузлів розподільного обліку теплової енергії (приладів - ро</w:t>
      </w:r>
      <w:r w:rsidR="008C05A5" w:rsidRPr="00897CEE">
        <w:rPr>
          <w:rFonts w:ascii="Calibri" w:hAnsi="Calibri" w:cs="Calibri"/>
          <w:lang w:val="uk-UA"/>
        </w:rPr>
        <w:t xml:space="preserve">зподілювачів теплової енергії) </w:t>
      </w:r>
      <w:r w:rsidR="00032CBF" w:rsidRPr="00897CEE">
        <w:rPr>
          <w:rFonts w:ascii="Calibri" w:hAnsi="Calibri" w:cs="Calibri"/>
          <w:lang w:val="uk-UA"/>
        </w:rPr>
        <w:t>Виконав</w:t>
      </w:r>
      <w:r w:rsidRPr="00897CEE">
        <w:rPr>
          <w:rFonts w:ascii="Calibri" w:hAnsi="Calibri" w:cs="Calibri"/>
          <w:lang w:val="uk-UA"/>
        </w:rPr>
        <w:t>цю в один із таких способів:</w:t>
      </w:r>
    </w:p>
    <w:p w14:paraId="73A433FA" w14:textId="2E8DB320" w:rsidR="006004B7" w:rsidRPr="00F93B61" w:rsidRDefault="006004B7" w:rsidP="008C05A5">
      <w:pPr>
        <w:pStyle w:val="ac"/>
        <w:numPr>
          <w:ilvl w:val="0"/>
          <w:numId w:val="1"/>
        </w:numPr>
        <w:jc w:val="both"/>
        <w:rPr>
          <w:rFonts w:ascii="Calibri" w:hAnsi="Calibri" w:cs="Calibri"/>
        </w:rPr>
      </w:pPr>
      <w:r w:rsidRPr="00F93B61">
        <w:rPr>
          <w:rFonts w:ascii="Calibri" w:hAnsi="Calibri" w:cs="Calibri"/>
        </w:rPr>
        <w:t xml:space="preserve">за номером телефону, зазначеним у розділі "Реквізити і підписи сторін" цього </w:t>
      </w:r>
      <w:r w:rsidR="00032CBF" w:rsidRPr="00F93B61">
        <w:rPr>
          <w:rFonts w:ascii="Calibri" w:hAnsi="Calibri" w:cs="Calibri"/>
        </w:rPr>
        <w:t>Догов</w:t>
      </w:r>
      <w:r w:rsidRPr="00F93B61">
        <w:rPr>
          <w:rFonts w:ascii="Calibri" w:hAnsi="Calibri" w:cs="Calibri"/>
        </w:rPr>
        <w:t>ору,</w:t>
      </w:r>
    </w:p>
    <w:p w14:paraId="0A91F586" w14:textId="46F25CF4" w:rsidR="008C05A5" w:rsidRPr="00F93B61" w:rsidRDefault="006004B7" w:rsidP="008C05A5">
      <w:pPr>
        <w:pStyle w:val="ac"/>
        <w:numPr>
          <w:ilvl w:val="0"/>
          <w:numId w:val="1"/>
        </w:numPr>
        <w:jc w:val="both"/>
        <w:rPr>
          <w:rFonts w:ascii="Calibri" w:hAnsi="Calibri" w:cs="Calibri"/>
        </w:rPr>
      </w:pPr>
      <w:proofErr w:type="gramStart"/>
      <w:r w:rsidRPr="00F93B61">
        <w:rPr>
          <w:rFonts w:ascii="Calibri" w:hAnsi="Calibri" w:cs="Calibri"/>
        </w:rPr>
        <w:t>на адресу</w:t>
      </w:r>
      <w:proofErr w:type="gramEnd"/>
      <w:r w:rsidRPr="00F93B61">
        <w:rPr>
          <w:rFonts w:ascii="Calibri" w:hAnsi="Calibri" w:cs="Calibri"/>
        </w:rPr>
        <w:t xml:space="preserve"> електронної пошти, зазначену у розділі "Реквізити і підписи сторін" цього </w:t>
      </w:r>
      <w:r w:rsidR="00032CBF" w:rsidRPr="00F93B61">
        <w:rPr>
          <w:rFonts w:ascii="Calibri" w:hAnsi="Calibri" w:cs="Calibri"/>
        </w:rPr>
        <w:t>Догов</w:t>
      </w:r>
      <w:r w:rsidRPr="00F93B61">
        <w:rPr>
          <w:rFonts w:ascii="Calibri" w:hAnsi="Calibri" w:cs="Calibri"/>
        </w:rPr>
        <w:t>ору;</w:t>
      </w:r>
    </w:p>
    <w:p w14:paraId="1C84BBAC" w14:textId="27BF643B" w:rsidR="006004B7" w:rsidRPr="00F93B61" w:rsidRDefault="006004B7" w:rsidP="008C05A5">
      <w:pPr>
        <w:pStyle w:val="ac"/>
        <w:numPr>
          <w:ilvl w:val="0"/>
          <w:numId w:val="1"/>
        </w:numPr>
        <w:jc w:val="both"/>
        <w:rPr>
          <w:rFonts w:ascii="Calibri" w:hAnsi="Calibri" w:cs="Calibri"/>
        </w:rPr>
      </w:pPr>
      <w:r w:rsidRPr="00F93B61">
        <w:rPr>
          <w:rFonts w:ascii="Calibri" w:hAnsi="Calibri" w:cs="Calibri"/>
        </w:rPr>
        <w:t xml:space="preserve">через електронну систему обліку розрахунків </w:t>
      </w:r>
      <w:r w:rsidR="00032CBF" w:rsidRPr="00F93B61">
        <w:rPr>
          <w:rFonts w:ascii="Calibri" w:hAnsi="Calibri" w:cs="Calibri"/>
        </w:rPr>
        <w:t>Спожива</w:t>
      </w:r>
      <w:r w:rsidRPr="00F93B61">
        <w:rPr>
          <w:rFonts w:ascii="Calibri" w:hAnsi="Calibri" w:cs="Calibri"/>
        </w:rPr>
        <w:t xml:space="preserve">чів, зазначену у розділі "Реквізити і підписи сторін" цього </w:t>
      </w:r>
      <w:r w:rsidR="00032CBF" w:rsidRPr="00F93B61">
        <w:rPr>
          <w:rFonts w:ascii="Calibri" w:hAnsi="Calibri" w:cs="Calibri"/>
        </w:rPr>
        <w:t>Догов</w:t>
      </w:r>
      <w:r w:rsidRPr="00F93B61">
        <w:rPr>
          <w:rFonts w:ascii="Calibri" w:hAnsi="Calibri" w:cs="Calibri"/>
        </w:rPr>
        <w:t>ору.</w:t>
      </w:r>
    </w:p>
    <w:p w14:paraId="2B206C7C" w14:textId="08A25545" w:rsidR="006004B7" w:rsidRPr="00F93B61" w:rsidRDefault="00032CBF" w:rsidP="008C05A5">
      <w:pPr>
        <w:jc w:val="both"/>
        <w:rPr>
          <w:rFonts w:ascii="Calibri" w:hAnsi="Calibri" w:cs="Calibri"/>
        </w:rPr>
      </w:pPr>
      <w:r w:rsidRPr="00F93B61">
        <w:rPr>
          <w:rFonts w:ascii="Calibri" w:hAnsi="Calibri" w:cs="Calibri"/>
        </w:rPr>
        <w:t>Виконав</w:t>
      </w:r>
      <w:r w:rsidR="006004B7" w:rsidRPr="00F93B61">
        <w:rPr>
          <w:rFonts w:ascii="Calibri" w:hAnsi="Calibri" w:cs="Calibri"/>
        </w:rPr>
        <w:t xml:space="preserve">ець періодично, не менш як один раза на рік, </w:t>
      </w:r>
      <w:proofErr w:type="gramStart"/>
      <w:r w:rsidR="006004B7" w:rsidRPr="00F93B61">
        <w:rPr>
          <w:rFonts w:ascii="Calibri" w:hAnsi="Calibri" w:cs="Calibri"/>
        </w:rPr>
        <w:t>у порядку</w:t>
      </w:r>
      <w:proofErr w:type="gramEnd"/>
      <w:r w:rsidR="006004B7" w:rsidRPr="00F93B61">
        <w:rPr>
          <w:rFonts w:ascii="Calibri" w:hAnsi="Calibri" w:cs="Calibri"/>
        </w:rPr>
        <w:t xml:space="preserve">, визначеному у </w:t>
      </w:r>
      <w:r w:rsidRPr="00F93B61">
        <w:rPr>
          <w:rFonts w:ascii="Calibri" w:hAnsi="Calibri" w:cs="Calibri"/>
        </w:rPr>
        <w:t>Догов</w:t>
      </w:r>
      <w:r w:rsidR="006004B7" w:rsidRPr="00F93B61">
        <w:rPr>
          <w:rFonts w:ascii="Calibri" w:hAnsi="Calibri" w:cs="Calibri"/>
        </w:rPr>
        <w:t xml:space="preserve">орі, проводить контрольне зняття показань засобів вимірювальної техніки вузлів розподільного обліку / приладів - розподілювачів </w:t>
      </w:r>
      <w:r w:rsidR="008C05A5" w:rsidRPr="00F93B61">
        <w:rPr>
          <w:rFonts w:ascii="Calibri" w:hAnsi="Calibri" w:cs="Calibri"/>
        </w:rPr>
        <w:t xml:space="preserve">теплової енергії у присутності </w:t>
      </w:r>
      <w:r w:rsidRPr="00F93B61">
        <w:rPr>
          <w:rFonts w:ascii="Calibri" w:hAnsi="Calibri" w:cs="Calibri"/>
        </w:rPr>
        <w:t>Спожива</w:t>
      </w:r>
      <w:r w:rsidR="006004B7" w:rsidRPr="00F93B61">
        <w:rPr>
          <w:rFonts w:ascii="Calibri" w:hAnsi="Calibri" w:cs="Calibri"/>
        </w:rPr>
        <w:t xml:space="preserve">ча або його представника. Результати контрольного зняття показань засобів вимірювальної техніки вузлів розподільного обліку / приладів - розподілювачів теплової енергії є підставою для здійснення перерозподілу обсягу спожитої послуги та проведення перерахунку із </w:t>
      </w:r>
      <w:r w:rsidRPr="00F93B61">
        <w:rPr>
          <w:rFonts w:ascii="Calibri" w:hAnsi="Calibri" w:cs="Calibri"/>
        </w:rPr>
        <w:t>Спожива</w:t>
      </w:r>
      <w:r w:rsidR="006004B7" w:rsidRPr="00F93B61">
        <w:rPr>
          <w:rFonts w:ascii="Calibri" w:hAnsi="Calibri" w:cs="Calibri"/>
        </w:rPr>
        <w:t>чем.</w:t>
      </w:r>
    </w:p>
    <w:p w14:paraId="15EE90F7" w14:textId="6A293A0B" w:rsidR="006004B7" w:rsidRPr="00F93B61" w:rsidRDefault="00032CBF" w:rsidP="008C05A5">
      <w:pPr>
        <w:jc w:val="both"/>
        <w:rPr>
          <w:rFonts w:ascii="Calibri" w:hAnsi="Calibri" w:cs="Calibri"/>
        </w:rPr>
      </w:pPr>
      <w:r w:rsidRPr="00F93B61">
        <w:rPr>
          <w:rFonts w:ascii="Calibri" w:hAnsi="Calibri" w:cs="Calibri"/>
        </w:rPr>
        <w:t>Спожива</w:t>
      </w:r>
      <w:r w:rsidR="008C05A5" w:rsidRPr="00F93B61">
        <w:rPr>
          <w:rFonts w:ascii="Calibri" w:hAnsi="Calibri" w:cs="Calibri"/>
        </w:rPr>
        <w:t xml:space="preserve">ч повідомляє </w:t>
      </w:r>
      <w:r w:rsidRPr="00F93B61">
        <w:rPr>
          <w:rFonts w:ascii="Calibri" w:hAnsi="Calibri" w:cs="Calibri"/>
        </w:rPr>
        <w:t>Виконав</w:t>
      </w:r>
      <w:r w:rsidR="006004B7" w:rsidRPr="00F93B61">
        <w:rPr>
          <w:rFonts w:ascii="Calibri" w:hAnsi="Calibri" w:cs="Calibri"/>
        </w:rPr>
        <w:t xml:space="preserve">цеві про недоліки в роботі вузла розподільного обліку протягом п'яти робочих днів з дня виявлення засобами зв'язку, зазначеними в розділі "Реквізити і підписи сторін" цього </w:t>
      </w:r>
      <w:r w:rsidRPr="00F93B61">
        <w:rPr>
          <w:rFonts w:ascii="Calibri" w:hAnsi="Calibri" w:cs="Calibri"/>
        </w:rPr>
        <w:t>Догов</w:t>
      </w:r>
      <w:r w:rsidR="006004B7" w:rsidRPr="00F93B61">
        <w:rPr>
          <w:rFonts w:ascii="Calibri" w:hAnsi="Calibri" w:cs="Calibri"/>
        </w:rPr>
        <w:t>ору.</w:t>
      </w:r>
    </w:p>
    <w:p w14:paraId="7C3C04E1" w14:textId="0B2D92A5" w:rsidR="006004B7" w:rsidRPr="00F93B61" w:rsidRDefault="006004B7" w:rsidP="008C05A5">
      <w:pPr>
        <w:jc w:val="both"/>
        <w:rPr>
          <w:rFonts w:ascii="Calibri" w:hAnsi="Calibri" w:cs="Calibri"/>
        </w:rPr>
      </w:pPr>
      <w:r w:rsidRPr="00F93B61">
        <w:rPr>
          <w:rFonts w:ascii="Calibri" w:hAnsi="Calibri" w:cs="Calibri"/>
        </w:rPr>
        <w:t>Перерозподіл обсягу спожитої пос</w:t>
      </w:r>
      <w:r w:rsidR="006D259D" w:rsidRPr="00F93B61">
        <w:rPr>
          <w:rFonts w:ascii="Calibri" w:hAnsi="Calibri" w:cs="Calibri"/>
        </w:rPr>
        <w:t xml:space="preserve">луги та перерахунок із </w:t>
      </w:r>
      <w:r w:rsidR="00032CBF" w:rsidRPr="00F93B61">
        <w:rPr>
          <w:rFonts w:ascii="Calibri" w:hAnsi="Calibri" w:cs="Calibri"/>
        </w:rPr>
        <w:t>Спожива</w:t>
      </w:r>
      <w:r w:rsidRPr="00F93B61">
        <w:rPr>
          <w:rFonts w:ascii="Calibri" w:hAnsi="Calibri" w:cs="Calibri"/>
        </w:rPr>
        <w:t xml:space="preserve">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w:t>
      </w:r>
      <w:r w:rsidR="00032CBF" w:rsidRPr="00F93B61">
        <w:rPr>
          <w:rFonts w:ascii="Calibri" w:hAnsi="Calibri" w:cs="Calibri"/>
        </w:rPr>
        <w:t>Спожива</w:t>
      </w:r>
      <w:r w:rsidRPr="00F93B61">
        <w:rPr>
          <w:rFonts w:ascii="Calibri" w:hAnsi="Calibri" w:cs="Calibri"/>
        </w:rPr>
        <w:t>чам в обсязі, необхідному для розподілу, але не більш як за дванадцять розрахункових періодів.</w:t>
      </w:r>
    </w:p>
    <w:p w14:paraId="259431F0" w14:textId="61A87C31" w:rsidR="006004B7" w:rsidRPr="00F93B61" w:rsidRDefault="006D259D" w:rsidP="008C05A5">
      <w:pPr>
        <w:jc w:val="both"/>
        <w:rPr>
          <w:rFonts w:ascii="Calibri" w:hAnsi="Calibri" w:cs="Calibri"/>
        </w:rPr>
      </w:pPr>
      <w:r w:rsidRPr="00F93B61">
        <w:rPr>
          <w:rFonts w:ascii="Calibri" w:hAnsi="Calibri" w:cs="Calibri"/>
        </w:rPr>
        <w:t xml:space="preserve">24. Зняття </w:t>
      </w:r>
      <w:r w:rsidR="00032CBF" w:rsidRPr="00F93B61">
        <w:rPr>
          <w:rFonts w:ascii="Calibri" w:hAnsi="Calibri" w:cs="Calibri"/>
        </w:rPr>
        <w:t>Виконав</w:t>
      </w:r>
      <w:r w:rsidR="006004B7" w:rsidRPr="00F93B61">
        <w:rPr>
          <w:rFonts w:ascii="Calibri" w:hAnsi="Calibri" w:cs="Calibri"/>
        </w:rPr>
        <w:t>цем показань вузлів обліку / приладів - розподілювачів теплової енергії за допомогою систем дистанційного зняття показань може</w:t>
      </w:r>
      <w:r w:rsidRPr="00F93B61">
        <w:rPr>
          <w:rFonts w:ascii="Calibri" w:hAnsi="Calibri" w:cs="Calibri"/>
        </w:rPr>
        <w:t xml:space="preserve"> здійснюватися без присутності </w:t>
      </w:r>
      <w:r w:rsidR="00032CBF" w:rsidRPr="00F93B61">
        <w:rPr>
          <w:rFonts w:ascii="Calibri" w:hAnsi="Calibri" w:cs="Calibri"/>
        </w:rPr>
        <w:t>Спожива</w:t>
      </w:r>
      <w:r w:rsidR="006004B7" w:rsidRPr="00F93B61">
        <w:rPr>
          <w:rFonts w:ascii="Calibri" w:hAnsi="Calibri" w:cs="Calibri"/>
        </w:rPr>
        <w:t>ча або його представника.</w:t>
      </w:r>
    </w:p>
    <w:p w14:paraId="414C83F4" w14:textId="720DF121" w:rsidR="006004B7" w:rsidRPr="00F93B61" w:rsidRDefault="006004B7" w:rsidP="008C05A5">
      <w:pPr>
        <w:jc w:val="both"/>
        <w:rPr>
          <w:rFonts w:ascii="Calibri" w:hAnsi="Calibri" w:cs="Calibri"/>
        </w:rPr>
      </w:pPr>
      <w:r w:rsidRPr="00F93B61">
        <w:rPr>
          <w:rFonts w:ascii="Calibri" w:hAnsi="Calibri" w:cs="Calibri"/>
        </w:rPr>
        <w:t xml:space="preserve">У такому разі </w:t>
      </w:r>
      <w:r w:rsidR="00032CBF" w:rsidRPr="00F93B61">
        <w:rPr>
          <w:rFonts w:ascii="Calibri" w:hAnsi="Calibri" w:cs="Calibri"/>
          <w:lang w:val="uk-UA"/>
        </w:rPr>
        <w:t>Виконав</w:t>
      </w:r>
      <w:r w:rsidRPr="00F93B61">
        <w:rPr>
          <w:rFonts w:ascii="Calibri" w:hAnsi="Calibri" w:cs="Calibri"/>
        </w:rPr>
        <w:t>ець зобов'язаний забезпечити можливість самостійного</w:t>
      </w:r>
      <w:r w:rsidR="0048044B" w:rsidRPr="00F93B61">
        <w:rPr>
          <w:rFonts w:ascii="Calibri" w:hAnsi="Calibri" w:cs="Calibri"/>
        </w:rPr>
        <w:t xml:space="preserve"> (без додаткового звернення до </w:t>
      </w:r>
      <w:r w:rsidR="00032CBF" w:rsidRPr="00F93B61">
        <w:rPr>
          <w:rFonts w:ascii="Calibri" w:hAnsi="Calibri" w:cs="Calibri"/>
        </w:rPr>
        <w:t>Виконав</w:t>
      </w:r>
      <w:r w:rsidRPr="00F93B61">
        <w:rPr>
          <w:rFonts w:ascii="Calibri" w:hAnsi="Calibri" w:cs="Calibri"/>
        </w:rPr>
        <w:t xml:space="preserve">ця в кожному окремому випадку) ознайомлення з показаннями вузла розподільного обліку / приладу - </w:t>
      </w:r>
      <w:r w:rsidR="006D259D" w:rsidRPr="00F93B61">
        <w:rPr>
          <w:rFonts w:ascii="Calibri" w:hAnsi="Calibri" w:cs="Calibri"/>
        </w:rPr>
        <w:t xml:space="preserve">розподілювача теплової енергії </w:t>
      </w:r>
      <w:r w:rsidR="00032CBF" w:rsidRPr="00F93B61">
        <w:rPr>
          <w:rFonts w:ascii="Calibri" w:hAnsi="Calibri" w:cs="Calibri"/>
        </w:rPr>
        <w:t>Спожива</w:t>
      </w:r>
      <w:r w:rsidRPr="00F93B61">
        <w:rPr>
          <w:rFonts w:ascii="Calibri" w:hAnsi="Calibri" w:cs="Calibri"/>
        </w:rPr>
        <w:t xml:space="preserve">чем через інтерфейс такого вузла обліку / приладу - розподілювача теплової енергії та через електронну систему обліку розрахунків </w:t>
      </w:r>
      <w:r w:rsidR="00032CBF" w:rsidRPr="00F93B61">
        <w:rPr>
          <w:rFonts w:ascii="Calibri" w:hAnsi="Calibri" w:cs="Calibri"/>
        </w:rPr>
        <w:t>Спожива</w:t>
      </w:r>
      <w:r w:rsidRPr="00F93B61">
        <w:rPr>
          <w:rFonts w:ascii="Calibri" w:hAnsi="Calibri" w:cs="Calibri"/>
        </w:rPr>
        <w:t>чів.</w:t>
      </w:r>
    </w:p>
    <w:p w14:paraId="2F6EF139" w14:textId="5B7EEC90" w:rsidR="006004B7" w:rsidRPr="00F93B61" w:rsidRDefault="006D259D" w:rsidP="008C05A5">
      <w:pPr>
        <w:jc w:val="both"/>
        <w:rPr>
          <w:rFonts w:ascii="Calibri" w:hAnsi="Calibri" w:cs="Calibri"/>
        </w:rPr>
      </w:pPr>
      <w:r w:rsidRPr="00F93B61">
        <w:rPr>
          <w:rFonts w:ascii="Calibri" w:hAnsi="Calibri" w:cs="Calibri"/>
        </w:rPr>
        <w:t xml:space="preserve">25. У разі ненадання </w:t>
      </w:r>
      <w:r w:rsidR="00032CBF" w:rsidRPr="00F93B61">
        <w:rPr>
          <w:rFonts w:ascii="Calibri" w:hAnsi="Calibri" w:cs="Calibri"/>
        </w:rPr>
        <w:t>Спожива</w:t>
      </w:r>
      <w:r w:rsidRPr="00F93B61">
        <w:rPr>
          <w:rFonts w:ascii="Calibri" w:hAnsi="Calibri" w:cs="Calibri"/>
        </w:rPr>
        <w:t xml:space="preserve">чем </w:t>
      </w:r>
      <w:r w:rsidR="00032CBF" w:rsidRPr="00F93B61">
        <w:rPr>
          <w:rFonts w:ascii="Calibri" w:hAnsi="Calibri" w:cs="Calibri"/>
        </w:rPr>
        <w:t>Виконав</w:t>
      </w:r>
      <w:r w:rsidR="006004B7" w:rsidRPr="00F93B61">
        <w:rPr>
          <w:rFonts w:ascii="Calibri" w:hAnsi="Calibri" w:cs="Calibri"/>
        </w:rPr>
        <w:t xml:space="preserve">цю у визначений сторонами строк показань вузла (вузлів) розподільного обліку теплової енергії / приладів - розподілювачів теплової енергії, якщо такі </w:t>
      </w:r>
      <w:r w:rsidRPr="00F93B61">
        <w:rPr>
          <w:rFonts w:ascii="Calibri" w:hAnsi="Calibri" w:cs="Calibri"/>
        </w:rPr>
        <w:t xml:space="preserve">показання зобов'язаний знімати </w:t>
      </w:r>
      <w:r w:rsidR="00032CBF" w:rsidRPr="00F93B61">
        <w:rPr>
          <w:rFonts w:ascii="Calibri" w:hAnsi="Calibri" w:cs="Calibri"/>
        </w:rPr>
        <w:t>Спожива</w:t>
      </w:r>
      <w:r w:rsidR="006004B7" w:rsidRPr="00F93B61">
        <w:rPr>
          <w:rFonts w:ascii="Calibri" w:hAnsi="Calibri" w:cs="Calibri"/>
        </w:rPr>
        <w:t>ч, для цілей визначення обс</w:t>
      </w:r>
      <w:r w:rsidRPr="00F93B61">
        <w:rPr>
          <w:rFonts w:ascii="Calibri" w:hAnsi="Calibri" w:cs="Calibri"/>
        </w:rPr>
        <w:t xml:space="preserve">ягу теплової енергії, спожитої </w:t>
      </w:r>
      <w:r w:rsidR="00032CBF" w:rsidRPr="00F93B61">
        <w:rPr>
          <w:rFonts w:ascii="Calibri" w:hAnsi="Calibri" w:cs="Calibri"/>
        </w:rPr>
        <w:t>Спожива</w:t>
      </w:r>
      <w:r w:rsidR="006004B7" w:rsidRPr="00F93B61">
        <w:rPr>
          <w:rFonts w:ascii="Calibri" w:hAnsi="Calibri" w:cs="Calibri"/>
        </w:rPr>
        <w:t>чем, протягом трьох місяців визначає</w:t>
      </w:r>
      <w:r w:rsidRPr="00F93B61">
        <w:rPr>
          <w:rFonts w:ascii="Calibri" w:hAnsi="Calibri" w:cs="Calibri"/>
        </w:rPr>
        <w:t xml:space="preserve">ться середній обсяг </w:t>
      </w:r>
      <w:r w:rsidR="00032CBF" w:rsidRPr="00F93B61">
        <w:rPr>
          <w:rFonts w:ascii="Calibri" w:hAnsi="Calibri" w:cs="Calibri"/>
        </w:rPr>
        <w:t>Спожива</w:t>
      </w:r>
      <w:r w:rsidRPr="00F93B61">
        <w:rPr>
          <w:rFonts w:ascii="Calibri" w:hAnsi="Calibri" w:cs="Calibri"/>
        </w:rPr>
        <w:t xml:space="preserve">ння </w:t>
      </w:r>
      <w:r w:rsidR="00032CBF" w:rsidRPr="00F93B61">
        <w:rPr>
          <w:rFonts w:ascii="Calibri" w:hAnsi="Calibri" w:cs="Calibri"/>
        </w:rPr>
        <w:t>Спожива</w:t>
      </w:r>
      <w:r w:rsidR="006004B7" w:rsidRPr="00F93B61">
        <w:rPr>
          <w:rFonts w:ascii="Calibri" w:hAnsi="Calibri" w:cs="Calibri"/>
        </w:rPr>
        <w:t xml:space="preserve">чем теплової енергії у попередньому опалювальному періоді, а за відсутності такої інформації - за фактичний час </w:t>
      </w:r>
      <w:r w:rsidR="00032CBF" w:rsidRPr="00F93B61">
        <w:rPr>
          <w:rFonts w:ascii="Calibri" w:hAnsi="Calibri" w:cs="Calibri"/>
        </w:rPr>
        <w:t>Спожива</w:t>
      </w:r>
      <w:r w:rsidR="006004B7" w:rsidRPr="00F93B61">
        <w:rPr>
          <w:rFonts w:ascii="Calibri" w:hAnsi="Calibri" w:cs="Calibri"/>
        </w:rPr>
        <w:t>ння протягом поточного опалювального періоду, але не менше 30 днів.</w:t>
      </w:r>
    </w:p>
    <w:p w14:paraId="4E28D96B" w14:textId="326CE499" w:rsidR="006004B7" w:rsidRPr="00F93B61" w:rsidRDefault="006004B7" w:rsidP="008C05A5">
      <w:pPr>
        <w:jc w:val="both"/>
        <w:rPr>
          <w:rFonts w:ascii="Calibri" w:hAnsi="Calibri" w:cs="Calibri"/>
        </w:rPr>
      </w:pPr>
      <w:r w:rsidRPr="00F93B61">
        <w:rPr>
          <w:rFonts w:ascii="Calibri" w:hAnsi="Calibri" w:cs="Calibri"/>
        </w:rPr>
        <w:t>26. У разі відсутності інформації про показання ву</w:t>
      </w:r>
      <w:r w:rsidR="004E786B" w:rsidRPr="00F93B61">
        <w:rPr>
          <w:rFonts w:ascii="Calibri" w:hAnsi="Calibri" w:cs="Calibri"/>
        </w:rPr>
        <w:t xml:space="preserve">злів обліку та/або недопущення </w:t>
      </w:r>
      <w:r w:rsidR="00032CBF" w:rsidRPr="00F93B61">
        <w:rPr>
          <w:rFonts w:ascii="Calibri" w:hAnsi="Calibri" w:cs="Calibri"/>
        </w:rPr>
        <w:t>Виконав</w:t>
      </w:r>
      <w:r w:rsidRPr="00F93B61">
        <w:rPr>
          <w:rFonts w:ascii="Calibri" w:hAnsi="Calibri" w:cs="Calibri"/>
        </w:rPr>
        <w:t xml:space="preserve">ця до вузла (вузлів) розподільного обліку теплової енергії / приладів - розподілювачів теплової енергії для зняття показань засобів вимірювальної техніки після закінчення тримісячного строку з дня недопуску </w:t>
      </w:r>
      <w:r w:rsidR="00032CBF" w:rsidRPr="00F93B61">
        <w:rPr>
          <w:rFonts w:ascii="Calibri" w:hAnsi="Calibri" w:cs="Calibri"/>
          <w:lang w:val="uk-UA"/>
        </w:rPr>
        <w:t>Виконав</w:t>
      </w:r>
      <w:r w:rsidR="0048044B" w:rsidRPr="00F93B61">
        <w:rPr>
          <w:rFonts w:ascii="Calibri" w:hAnsi="Calibri" w:cs="Calibri"/>
        </w:rPr>
        <w:t xml:space="preserve">ець здійснює розрахунки із </w:t>
      </w:r>
      <w:r w:rsidR="00032CBF" w:rsidRPr="00F93B61">
        <w:rPr>
          <w:rFonts w:ascii="Calibri" w:hAnsi="Calibri" w:cs="Calibri"/>
        </w:rPr>
        <w:t>Спожива</w:t>
      </w:r>
      <w:r w:rsidRPr="00F93B61">
        <w:rPr>
          <w:rFonts w:ascii="Calibri" w:hAnsi="Calibri" w:cs="Calibri"/>
        </w:rPr>
        <w:t>чем як таким, приміщення якого не оснащені вузлами розподільного обліку / приладами - розподілювачами теплової енергії.</w:t>
      </w:r>
    </w:p>
    <w:p w14:paraId="1029C32D" w14:textId="5E5111B7" w:rsidR="006004B7" w:rsidRPr="00F93B61" w:rsidRDefault="006004B7" w:rsidP="008C05A5">
      <w:pPr>
        <w:jc w:val="both"/>
        <w:rPr>
          <w:rFonts w:ascii="Calibri" w:hAnsi="Calibri" w:cs="Calibri"/>
        </w:rPr>
      </w:pPr>
      <w:r w:rsidRPr="00F93B61">
        <w:rPr>
          <w:rFonts w:ascii="Calibri" w:hAnsi="Calibri" w:cs="Calibri"/>
        </w:rPr>
        <w:lastRenderedPageBreak/>
        <w:t>Після відновлення надання показань вузлів обліку / приладів - р</w:t>
      </w:r>
      <w:r w:rsidR="004E786B" w:rsidRPr="00F93B61">
        <w:rPr>
          <w:rFonts w:ascii="Calibri" w:hAnsi="Calibri" w:cs="Calibri"/>
        </w:rPr>
        <w:t xml:space="preserve">озподілювачів теплової енергії </w:t>
      </w:r>
      <w:r w:rsidR="00032CBF" w:rsidRPr="00F93B61">
        <w:rPr>
          <w:rFonts w:ascii="Calibri" w:hAnsi="Calibri" w:cs="Calibri"/>
        </w:rPr>
        <w:t>Спожива</w:t>
      </w:r>
      <w:r w:rsidRPr="00F93B61">
        <w:rPr>
          <w:rFonts w:ascii="Calibri" w:hAnsi="Calibri" w:cs="Calibri"/>
        </w:rPr>
        <w:t xml:space="preserve">чем </w:t>
      </w:r>
      <w:r w:rsidR="00032CBF" w:rsidRPr="00F93B61">
        <w:rPr>
          <w:rFonts w:ascii="Calibri" w:hAnsi="Calibri" w:cs="Calibri"/>
          <w:lang w:val="uk-UA"/>
        </w:rPr>
        <w:t>Виконав</w:t>
      </w:r>
      <w:r w:rsidRPr="00F93B61">
        <w:rPr>
          <w:rFonts w:ascii="Calibri" w:hAnsi="Calibri" w:cs="Calibri"/>
        </w:rPr>
        <w:t>ець зобов'язаний провести перерахунок з ним.</w:t>
      </w:r>
    </w:p>
    <w:p w14:paraId="2D315F01" w14:textId="1FA17F4D" w:rsidR="006004B7" w:rsidRPr="00F93B61" w:rsidRDefault="006004B7" w:rsidP="008C05A5">
      <w:pPr>
        <w:jc w:val="both"/>
        <w:rPr>
          <w:rFonts w:ascii="Calibri" w:hAnsi="Calibri" w:cs="Calibri"/>
        </w:rPr>
      </w:pPr>
      <w:r w:rsidRPr="00F93B61">
        <w:rPr>
          <w:rFonts w:ascii="Calibri" w:hAnsi="Calibri" w:cs="Calibri"/>
        </w:rPr>
        <w:t>Перерозподіл обс</w:t>
      </w:r>
      <w:r w:rsidR="004E786B" w:rsidRPr="00F93B61">
        <w:rPr>
          <w:rFonts w:ascii="Calibri" w:hAnsi="Calibri" w:cs="Calibri"/>
        </w:rPr>
        <w:t xml:space="preserve">ягів послуги та перерахунок із </w:t>
      </w:r>
      <w:r w:rsidR="00032CBF" w:rsidRPr="00F93B61">
        <w:rPr>
          <w:rFonts w:ascii="Calibri" w:hAnsi="Calibri" w:cs="Calibri"/>
        </w:rPr>
        <w:t>Спожива</w:t>
      </w:r>
      <w:r w:rsidRPr="00F93B61">
        <w:rPr>
          <w:rFonts w:ascii="Calibri" w:hAnsi="Calibri" w:cs="Calibri"/>
        </w:rPr>
        <w:t>чем проводиться у тому розрахунковому періоді, у якому було отримано в установленому порядку інформацію про невідповідність обсягу розподі</w:t>
      </w:r>
      <w:r w:rsidR="004E786B" w:rsidRPr="00F93B61">
        <w:rPr>
          <w:rFonts w:ascii="Calibri" w:hAnsi="Calibri" w:cs="Calibri"/>
        </w:rPr>
        <w:t xml:space="preserve">леної теплової енергії окремим </w:t>
      </w:r>
      <w:r w:rsidR="00032CBF" w:rsidRPr="00F93B61">
        <w:rPr>
          <w:rFonts w:ascii="Calibri" w:hAnsi="Calibri" w:cs="Calibri"/>
        </w:rPr>
        <w:t>Спожива</w:t>
      </w:r>
      <w:r w:rsidRPr="00F93B61">
        <w:rPr>
          <w:rFonts w:ascii="Calibri" w:hAnsi="Calibri" w:cs="Calibri"/>
        </w:rPr>
        <w:t>чам в обсязі, необхідному для розподілу, але не більш як за дванадцять розрахункових періодів.</w:t>
      </w:r>
    </w:p>
    <w:p w14:paraId="2A21F12E" w14:textId="3F470A29" w:rsidR="006004B7" w:rsidRPr="00F93B61" w:rsidRDefault="006004B7" w:rsidP="008C05A5">
      <w:pPr>
        <w:jc w:val="both"/>
        <w:rPr>
          <w:rFonts w:ascii="Calibri" w:hAnsi="Calibri" w:cs="Calibri"/>
        </w:rPr>
      </w:pPr>
      <w:r w:rsidRPr="00F93B61">
        <w:rPr>
          <w:rFonts w:ascii="Calibri" w:hAnsi="Calibri" w:cs="Calibri"/>
        </w:rPr>
        <w:t xml:space="preserve">27. </w:t>
      </w:r>
      <w:r w:rsidR="00032CBF" w:rsidRPr="00897CEE">
        <w:rPr>
          <w:rFonts w:ascii="Calibri" w:hAnsi="Calibri" w:cs="Calibri"/>
        </w:rPr>
        <w:t>Виконав</w:t>
      </w:r>
      <w:r w:rsidRPr="00897CEE">
        <w:rPr>
          <w:rFonts w:ascii="Calibri" w:hAnsi="Calibri" w:cs="Calibri"/>
        </w:rPr>
        <w:t>ець здійснює обслуговування вузла (вузлів) розподільного обліку / приладів - розподілювачів теплової енергії, зокрема його огляд, опломбування, ремонт (у тому числі демонтаж, транспортування і монтаж) та періодичну повірку засобу вимірювальної техніки, що є складовою вузла розподільного обліку, за рахунок плати за абонентське обслуговування.</w:t>
      </w:r>
    </w:p>
    <w:p w14:paraId="732E3BBD" w14:textId="3CD815B4" w:rsidR="0088051C" w:rsidRPr="00CA5B0C" w:rsidRDefault="006004B7" w:rsidP="0088051C">
      <w:pPr>
        <w:jc w:val="both"/>
        <w:rPr>
          <w:rFonts w:ascii="Calibri" w:hAnsi="Calibri" w:cs="Calibri"/>
          <w:lang w:val="uk-UA"/>
        </w:rPr>
      </w:pPr>
      <w:r w:rsidRPr="00F93B61">
        <w:rPr>
          <w:rFonts w:ascii="Calibri" w:hAnsi="Calibri" w:cs="Calibri"/>
        </w:rPr>
        <w:t xml:space="preserve">28. </w:t>
      </w:r>
      <w:r w:rsidR="00032CBF" w:rsidRPr="00F93B61">
        <w:rPr>
          <w:rFonts w:ascii="Calibri" w:hAnsi="Calibri" w:cs="Calibri"/>
        </w:rPr>
        <w:t>Виконав</w:t>
      </w:r>
      <w:r w:rsidRPr="00F93B61">
        <w:rPr>
          <w:rFonts w:ascii="Calibri" w:hAnsi="Calibri" w:cs="Calibri"/>
        </w:rPr>
        <w:t xml:space="preserve">ець забезпечує функціональну перевірку приладів - розподілювачів теплової </w:t>
      </w:r>
      <w:r w:rsidR="00CA5B0C">
        <w:rPr>
          <w:rFonts w:ascii="Calibri" w:hAnsi="Calibri" w:cs="Calibri"/>
          <w:lang w:val="uk-UA"/>
        </w:rPr>
        <w:t>енергії.</w:t>
      </w:r>
    </w:p>
    <w:p w14:paraId="2E1EB0BA" w14:textId="6069CC57" w:rsidR="006004B7" w:rsidRPr="00A63254" w:rsidRDefault="006004B7" w:rsidP="008C05A5">
      <w:pPr>
        <w:jc w:val="both"/>
        <w:rPr>
          <w:rFonts w:ascii="Calibri" w:hAnsi="Calibri" w:cs="Calibri"/>
          <w:lang w:val="uk-UA"/>
        </w:rPr>
      </w:pPr>
      <w:r w:rsidRPr="00A63254">
        <w:rPr>
          <w:rFonts w:ascii="Calibri" w:hAnsi="Calibri" w:cs="Calibri"/>
          <w:lang w:val="uk-UA"/>
        </w:rPr>
        <w:t>29. Заміна вузлів розподільного обліку / приладів - розподілювачів теплової е</w:t>
      </w:r>
      <w:r w:rsidR="004E786B" w:rsidRPr="00A63254">
        <w:rPr>
          <w:rFonts w:ascii="Calibri" w:hAnsi="Calibri" w:cs="Calibri"/>
          <w:lang w:val="uk-UA"/>
        </w:rPr>
        <w:t xml:space="preserve">нергії здійснюється за рахунок </w:t>
      </w:r>
      <w:r w:rsidR="00032CBF" w:rsidRPr="00A63254">
        <w:rPr>
          <w:rFonts w:ascii="Calibri" w:hAnsi="Calibri" w:cs="Calibri"/>
          <w:lang w:val="uk-UA"/>
        </w:rPr>
        <w:t>Спожива</w:t>
      </w:r>
      <w:r w:rsidRPr="00A63254">
        <w:rPr>
          <w:rFonts w:ascii="Calibri" w:hAnsi="Calibri" w:cs="Calibri"/>
          <w:lang w:val="uk-UA"/>
        </w:rPr>
        <w:t>ча.</w:t>
      </w:r>
    </w:p>
    <w:p w14:paraId="7C8C9D7B" w14:textId="502F7581" w:rsidR="006004B7" w:rsidRPr="00CA5B0C" w:rsidRDefault="0048044B" w:rsidP="0088051C">
      <w:pPr>
        <w:jc w:val="both"/>
        <w:rPr>
          <w:rFonts w:ascii="Calibri" w:hAnsi="Calibri" w:cs="Calibri"/>
          <w:lang w:val="uk-UA"/>
        </w:rPr>
      </w:pPr>
      <w:r w:rsidRPr="00A63254">
        <w:rPr>
          <w:rFonts w:ascii="Calibri" w:hAnsi="Calibri" w:cs="Calibri"/>
          <w:lang w:val="uk-UA"/>
        </w:rPr>
        <w:t xml:space="preserve">30. </w:t>
      </w:r>
      <w:r w:rsidR="00032CBF" w:rsidRPr="00A63254">
        <w:rPr>
          <w:rFonts w:ascii="Calibri" w:hAnsi="Calibri" w:cs="Calibri"/>
          <w:lang w:val="uk-UA"/>
        </w:rPr>
        <w:t>Виконав</w:t>
      </w:r>
      <w:r w:rsidRPr="00A63254">
        <w:rPr>
          <w:rFonts w:ascii="Calibri" w:hAnsi="Calibri" w:cs="Calibri"/>
          <w:lang w:val="uk-UA"/>
        </w:rPr>
        <w:t xml:space="preserve">ець повідомляє </w:t>
      </w:r>
      <w:r w:rsidR="00032CBF" w:rsidRPr="00A63254">
        <w:rPr>
          <w:rFonts w:ascii="Calibri" w:hAnsi="Calibri" w:cs="Calibri"/>
          <w:lang w:val="uk-UA"/>
        </w:rPr>
        <w:t>Спожива</w:t>
      </w:r>
      <w:r w:rsidR="006004B7" w:rsidRPr="00A63254">
        <w:rPr>
          <w:rFonts w:ascii="Calibri" w:hAnsi="Calibri" w:cs="Calibri"/>
          <w:lang w:val="uk-UA"/>
        </w:rPr>
        <w:t xml:space="preserve">чеві про час та дату функціональної перевірки приладів - розподілювачів теплової енергії </w:t>
      </w:r>
      <w:r w:rsidR="00CA5B0C">
        <w:rPr>
          <w:rFonts w:ascii="Calibri" w:hAnsi="Calibri" w:cs="Calibri"/>
          <w:lang w:val="uk-UA"/>
        </w:rPr>
        <w:t>за 10 днів.</w:t>
      </w:r>
    </w:p>
    <w:p w14:paraId="39826FCB" w14:textId="06FFF9D6" w:rsidR="0088051C" w:rsidRPr="00CA5B0C" w:rsidRDefault="004E786B" w:rsidP="0088051C">
      <w:pPr>
        <w:jc w:val="both"/>
        <w:rPr>
          <w:rFonts w:ascii="Calibri" w:hAnsi="Calibri" w:cs="Calibri"/>
          <w:lang w:val="uk-UA"/>
        </w:rPr>
      </w:pPr>
      <w:r w:rsidRPr="00CA5B0C">
        <w:rPr>
          <w:rFonts w:ascii="Calibri" w:hAnsi="Calibri" w:cs="Calibri"/>
          <w:lang w:val="uk-UA"/>
        </w:rPr>
        <w:t xml:space="preserve">31. </w:t>
      </w:r>
      <w:r w:rsidR="00032CBF" w:rsidRPr="00CA5B0C">
        <w:rPr>
          <w:rFonts w:ascii="Calibri" w:hAnsi="Calibri" w:cs="Calibri"/>
          <w:lang w:val="uk-UA"/>
        </w:rPr>
        <w:t>Виконав</w:t>
      </w:r>
      <w:r w:rsidRPr="00CA5B0C">
        <w:rPr>
          <w:rFonts w:ascii="Calibri" w:hAnsi="Calibri" w:cs="Calibri"/>
          <w:lang w:val="uk-UA"/>
        </w:rPr>
        <w:t xml:space="preserve">ець повідомляє </w:t>
      </w:r>
      <w:r w:rsidR="00032CBF" w:rsidRPr="00CA5B0C">
        <w:rPr>
          <w:rFonts w:ascii="Calibri" w:hAnsi="Calibri" w:cs="Calibri"/>
          <w:lang w:val="uk-UA"/>
        </w:rPr>
        <w:t>Спожива</w:t>
      </w:r>
      <w:r w:rsidR="006004B7" w:rsidRPr="00CA5B0C">
        <w:rPr>
          <w:rFonts w:ascii="Calibri" w:hAnsi="Calibri" w:cs="Calibri"/>
          <w:lang w:val="uk-UA"/>
        </w:rPr>
        <w:t xml:space="preserve">чеві про час та дату контрольного зняття показань вузлів розподільного обліку / приладів - розподілювачів теплової енергії </w:t>
      </w:r>
      <w:r w:rsidR="00CA5B0C">
        <w:rPr>
          <w:rFonts w:ascii="Calibri" w:hAnsi="Calibri" w:cs="Calibri"/>
          <w:lang w:val="uk-UA"/>
        </w:rPr>
        <w:t>за 10 днів.</w:t>
      </w:r>
    </w:p>
    <w:p w14:paraId="2B7278C9" w14:textId="5E3BD875" w:rsidR="0088051C" w:rsidRPr="00CA5B0C" w:rsidRDefault="006004B7" w:rsidP="0088051C">
      <w:pPr>
        <w:jc w:val="both"/>
        <w:rPr>
          <w:rFonts w:ascii="Calibri" w:hAnsi="Calibri" w:cs="Calibri"/>
          <w:lang w:val="uk-UA"/>
        </w:rPr>
      </w:pPr>
      <w:r w:rsidRPr="00CA5B0C">
        <w:rPr>
          <w:rFonts w:ascii="Calibri" w:hAnsi="Calibri" w:cs="Calibri"/>
          <w:lang w:val="uk-UA"/>
        </w:rPr>
        <w:t xml:space="preserve">32. </w:t>
      </w:r>
      <w:r w:rsidR="00032CBF" w:rsidRPr="00CA5B0C">
        <w:rPr>
          <w:rFonts w:ascii="Calibri" w:hAnsi="Calibri" w:cs="Calibri"/>
          <w:lang w:val="uk-UA"/>
        </w:rPr>
        <w:t>Виконав</w:t>
      </w:r>
      <w:r w:rsidRPr="00CA5B0C">
        <w:rPr>
          <w:rFonts w:ascii="Calibri" w:hAnsi="Calibri" w:cs="Calibri"/>
          <w:lang w:val="uk-UA"/>
        </w:rPr>
        <w:t xml:space="preserve">ець </w:t>
      </w:r>
      <w:r w:rsidR="004E786B" w:rsidRPr="00CA5B0C">
        <w:rPr>
          <w:rFonts w:ascii="Calibri" w:hAnsi="Calibri" w:cs="Calibri"/>
          <w:lang w:val="uk-UA"/>
        </w:rPr>
        <w:t xml:space="preserve">повідомляє </w:t>
      </w:r>
      <w:r w:rsidR="00032CBF" w:rsidRPr="00CA5B0C">
        <w:rPr>
          <w:rFonts w:ascii="Calibri" w:hAnsi="Calibri" w:cs="Calibri"/>
          <w:lang w:val="uk-UA"/>
        </w:rPr>
        <w:t>Спожива</w:t>
      </w:r>
      <w:r w:rsidRPr="00CA5B0C">
        <w:rPr>
          <w:rFonts w:ascii="Calibri" w:hAnsi="Calibri" w:cs="Calibri"/>
          <w:lang w:val="uk-UA"/>
        </w:rPr>
        <w:t xml:space="preserve">чеві про час та дату повірки засобу вимірювальної техніки вузла (вузлів) розподільного обліку теплової енергії </w:t>
      </w:r>
      <w:r w:rsidR="00CA5B0C">
        <w:rPr>
          <w:rFonts w:ascii="Calibri" w:hAnsi="Calibri" w:cs="Calibri"/>
          <w:lang w:val="uk-UA"/>
        </w:rPr>
        <w:t>за 30 днів.</w:t>
      </w:r>
    </w:p>
    <w:p w14:paraId="7B9770A5" w14:textId="2B382E89" w:rsidR="00C86CF9" w:rsidRPr="00F93B61" w:rsidRDefault="00032CBF" w:rsidP="00C86CF9">
      <w:pPr>
        <w:jc w:val="both"/>
        <w:rPr>
          <w:rFonts w:ascii="Calibri" w:hAnsi="Calibri" w:cs="Calibri"/>
          <w:lang w:val="uk-UA"/>
        </w:rPr>
      </w:pPr>
      <w:r w:rsidRPr="00F93B61">
        <w:rPr>
          <w:rFonts w:ascii="Calibri" w:hAnsi="Calibri" w:cs="Calibri"/>
          <w:lang w:val="uk-UA"/>
        </w:rPr>
        <w:t>Спожива</w:t>
      </w:r>
      <w:r w:rsidR="00C86CF9" w:rsidRPr="00F93B61">
        <w:rPr>
          <w:rFonts w:ascii="Calibri" w:hAnsi="Calibri" w:cs="Calibri"/>
          <w:lang w:val="uk-UA"/>
        </w:rPr>
        <w:t xml:space="preserve">ч забезпечує у зазначений у повідомленні час доступ представників </w:t>
      </w:r>
      <w:r w:rsidRPr="00F93B61">
        <w:rPr>
          <w:rFonts w:ascii="Calibri" w:hAnsi="Calibri" w:cs="Calibri"/>
          <w:lang w:val="uk-UA"/>
        </w:rPr>
        <w:t>Виконав</w:t>
      </w:r>
      <w:r w:rsidR="00C86CF9" w:rsidRPr="00F93B61">
        <w:rPr>
          <w:rFonts w:ascii="Calibri" w:hAnsi="Calibri" w:cs="Calibri"/>
          <w:lang w:val="uk-UA"/>
        </w:rPr>
        <w:t>ця до вузла (вузлів) розподільного обліку / приладів розподілювачів теплової енергії.</w:t>
      </w:r>
    </w:p>
    <w:p w14:paraId="7BC9656C" w14:textId="22E26E32" w:rsidR="00C86CF9" w:rsidRPr="00F93B61" w:rsidRDefault="00C86CF9" w:rsidP="00C86CF9">
      <w:pPr>
        <w:jc w:val="both"/>
        <w:rPr>
          <w:rFonts w:ascii="Calibri" w:hAnsi="Calibri" w:cs="Calibri"/>
          <w:lang w:val="uk-UA"/>
        </w:rPr>
      </w:pPr>
      <w:r w:rsidRPr="00F93B61">
        <w:rPr>
          <w:rFonts w:ascii="Calibri" w:hAnsi="Calibri" w:cs="Calibri"/>
          <w:lang w:val="uk-UA"/>
        </w:rPr>
        <w:t xml:space="preserve">У разі неможливості </w:t>
      </w:r>
      <w:r w:rsidR="00032CBF" w:rsidRPr="00F93B61">
        <w:rPr>
          <w:rFonts w:ascii="Calibri" w:hAnsi="Calibri" w:cs="Calibri"/>
          <w:lang w:val="uk-UA"/>
        </w:rPr>
        <w:t>Спожива</w:t>
      </w:r>
      <w:r w:rsidRPr="00F93B61">
        <w:rPr>
          <w:rFonts w:ascii="Calibri" w:hAnsi="Calibri" w:cs="Calibri"/>
          <w:lang w:val="uk-UA"/>
        </w:rPr>
        <w:t>ча у зазначений строк забезпечити такий доступ іншій час доступу до вузла обліку узгоджується додатково.</w:t>
      </w:r>
    </w:p>
    <w:p w14:paraId="538D5FB6" w14:textId="03AC86E1" w:rsidR="006004B7" w:rsidRPr="00F93B61" w:rsidRDefault="006004B7" w:rsidP="004E786B">
      <w:pPr>
        <w:jc w:val="both"/>
        <w:rPr>
          <w:rFonts w:ascii="Calibri" w:hAnsi="Calibri" w:cs="Calibri"/>
          <w:lang w:val="uk-UA"/>
        </w:rPr>
      </w:pPr>
      <w:r w:rsidRPr="00F93B61">
        <w:rPr>
          <w:rFonts w:ascii="Calibri" w:hAnsi="Calibri" w:cs="Calibri"/>
          <w:lang w:val="uk-UA"/>
        </w:rPr>
        <w:t xml:space="preserve">33. У разі приготування гарячої води на індивідуальному тепловому пункті </w:t>
      </w:r>
      <w:r w:rsidR="004E786B" w:rsidRPr="00F93B61">
        <w:rPr>
          <w:rFonts w:ascii="Calibri" w:hAnsi="Calibri" w:cs="Calibri"/>
          <w:lang w:val="uk-UA"/>
        </w:rPr>
        <w:t xml:space="preserve">будинку </w:t>
      </w:r>
      <w:r w:rsidR="00032CBF" w:rsidRPr="00F93B61">
        <w:rPr>
          <w:rFonts w:ascii="Calibri" w:hAnsi="Calibri" w:cs="Calibri"/>
          <w:lang w:val="uk-UA"/>
        </w:rPr>
        <w:t>Виконав</w:t>
      </w:r>
      <w:r w:rsidRPr="00F93B61">
        <w:rPr>
          <w:rFonts w:ascii="Calibri" w:hAnsi="Calibri" w:cs="Calibri"/>
          <w:lang w:val="uk-UA"/>
        </w:rPr>
        <w:t>ець окремо визначає обсяг теплової енергії, витраченої на приготування гарячої води, та здійснює його розподіл згідно з вимогами Закону України "Про комерційний облік теплової енергії та водопостачання".</w:t>
      </w:r>
    </w:p>
    <w:p w14:paraId="719DBC5B" w14:textId="77777777" w:rsidR="006004B7" w:rsidRPr="00F93B61" w:rsidRDefault="006004B7" w:rsidP="004E786B">
      <w:pPr>
        <w:jc w:val="center"/>
        <w:rPr>
          <w:rFonts w:ascii="Calibri" w:hAnsi="Calibri" w:cs="Calibri"/>
          <w:b/>
        </w:rPr>
      </w:pPr>
      <w:r w:rsidRPr="00F93B61">
        <w:rPr>
          <w:rFonts w:ascii="Calibri" w:hAnsi="Calibri" w:cs="Calibri"/>
          <w:b/>
        </w:rPr>
        <w:t>Ціна та порядок оплати послуги</w:t>
      </w:r>
    </w:p>
    <w:p w14:paraId="4B4FD6D5" w14:textId="1351FE26" w:rsidR="006004B7" w:rsidRPr="00F93B61" w:rsidRDefault="006004B7" w:rsidP="008C05A5">
      <w:pPr>
        <w:jc w:val="both"/>
        <w:rPr>
          <w:rFonts w:ascii="Calibri" w:hAnsi="Calibri" w:cs="Calibri"/>
        </w:rPr>
      </w:pPr>
      <w:r w:rsidRPr="00F93B61">
        <w:rPr>
          <w:rFonts w:ascii="Calibri" w:hAnsi="Calibri" w:cs="Calibri"/>
        </w:rPr>
        <w:t>3</w:t>
      </w:r>
      <w:r w:rsidR="004E786B" w:rsidRPr="00F93B61">
        <w:rPr>
          <w:rFonts w:ascii="Calibri" w:hAnsi="Calibri" w:cs="Calibri"/>
        </w:rPr>
        <w:t xml:space="preserve">4. </w:t>
      </w:r>
      <w:r w:rsidR="00032CBF" w:rsidRPr="00F93B61">
        <w:rPr>
          <w:rFonts w:ascii="Calibri" w:hAnsi="Calibri" w:cs="Calibri"/>
        </w:rPr>
        <w:t>Спожива</w:t>
      </w:r>
      <w:r w:rsidR="004E786B" w:rsidRPr="00F93B61">
        <w:rPr>
          <w:rFonts w:ascii="Calibri" w:hAnsi="Calibri" w:cs="Calibri"/>
        </w:rPr>
        <w:t xml:space="preserve">ч вносить плату </w:t>
      </w:r>
      <w:r w:rsidR="00032CBF" w:rsidRPr="00F93B61">
        <w:rPr>
          <w:rFonts w:ascii="Calibri" w:hAnsi="Calibri" w:cs="Calibri"/>
        </w:rPr>
        <w:t>Виконав</w:t>
      </w:r>
      <w:r w:rsidRPr="00F93B61">
        <w:rPr>
          <w:rFonts w:ascii="Calibri" w:hAnsi="Calibri" w:cs="Calibri"/>
        </w:rPr>
        <w:t>цю, яка складається з:</w:t>
      </w:r>
    </w:p>
    <w:p w14:paraId="50F1993F" w14:textId="438BB7E5" w:rsidR="006004B7" w:rsidRPr="00F93B61" w:rsidRDefault="006D3072" w:rsidP="008C05A5">
      <w:pPr>
        <w:jc w:val="both"/>
        <w:rPr>
          <w:rFonts w:ascii="Calibri" w:hAnsi="Calibri" w:cs="Calibri"/>
        </w:rPr>
      </w:pPr>
      <w:r w:rsidRPr="00F93B61">
        <w:rPr>
          <w:rFonts w:ascii="Calibri" w:hAnsi="Calibri" w:cs="Calibri"/>
          <w:lang w:val="uk-UA"/>
        </w:rPr>
        <w:t xml:space="preserve">- </w:t>
      </w:r>
      <w:r w:rsidR="006004B7" w:rsidRPr="00F93B61">
        <w:rPr>
          <w:rFonts w:ascii="Calibri" w:hAnsi="Calibri" w:cs="Calibri"/>
        </w:rPr>
        <w:t>плати за послугу, що розраховується виходячи з розміру затвердженого тарифу на послугу та обсягу спожитої послуги;</w:t>
      </w:r>
    </w:p>
    <w:p w14:paraId="5F90E6FE" w14:textId="55F64908" w:rsidR="006004B7" w:rsidRPr="00F93B61" w:rsidRDefault="006D3072" w:rsidP="008C05A5">
      <w:pPr>
        <w:jc w:val="both"/>
        <w:rPr>
          <w:rFonts w:ascii="Calibri" w:hAnsi="Calibri" w:cs="Calibri"/>
        </w:rPr>
      </w:pPr>
      <w:r w:rsidRPr="00F93B61">
        <w:rPr>
          <w:rFonts w:ascii="Calibri" w:hAnsi="Calibri" w:cs="Calibri"/>
          <w:lang w:val="uk-UA"/>
        </w:rPr>
        <w:t xml:space="preserve">- плати за абонентське обслуговування, граничний розмір якої визначається Кабінетом Міністрів України, </w:t>
      </w:r>
      <w:r w:rsidRPr="00F93B61">
        <w:rPr>
          <w:rFonts w:ascii="Calibri" w:hAnsi="Calibri" w:cs="Calibri"/>
        </w:rPr>
        <w:t xml:space="preserve">Плата за абонентське обслуговування </w:t>
      </w:r>
      <w:r w:rsidR="00CA5B0C">
        <w:rPr>
          <w:rFonts w:ascii="Calibri" w:hAnsi="Calibri" w:cs="Calibri"/>
          <w:lang w:val="uk-UA"/>
        </w:rPr>
        <w:t xml:space="preserve">становить _______ гривень </w:t>
      </w:r>
      <w:r w:rsidRPr="00F93B61">
        <w:rPr>
          <w:rFonts w:ascii="Calibri" w:hAnsi="Calibri" w:cs="Calibri"/>
        </w:rPr>
        <w:t xml:space="preserve"> на</w:t>
      </w:r>
      <w:r w:rsidR="00CA5B0C" w:rsidRPr="00CA5B0C">
        <w:rPr>
          <w:rFonts w:ascii="Calibri" w:hAnsi="Calibri" w:cs="Calibri"/>
        </w:rPr>
        <w:t xml:space="preserve"> місяць на момент укладання Договору.</w:t>
      </w:r>
    </w:p>
    <w:p w14:paraId="54FA87B2" w14:textId="1104BEA8" w:rsidR="006004B7" w:rsidRPr="00F93B61" w:rsidRDefault="006004B7" w:rsidP="008C05A5">
      <w:pPr>
        <w:jc w:val="both"/>
        <w:rPr>
          <w:rFonts w:ascii="Calibri" w:hAnsi="Calibri" w:cs="Calibri"/>
        </w:rPr>
      </w:pPr>
      <w:r w:rsidRPr="00F93B61">
        <w:rPr>
          <w:rFonts w:ascii="Calibri" w:hAnsi="Calibri" w:cs="Calibri"/>
        </w:rPr>
        <w:t xml:space="preserve">Внески за встановлення, обслуговування та заміну вузлів комерційного обліку послуги включаються до плати </w:t>
      </w:r>
      <w:r w:rsidR="00032CBF" w:rsidRPr="00F93B61">
        <w:rPr>
          <w:rFonts w:ascii="Calibri" w:hAnsi="Calibri" w:cs="Calibri"/>
          <w:lang w:val="uk-UA"/>
        </w:rPr>
        <w:t>Виконав</w:t>
      </w:r>
      <w:r w:rsidRPr="00F93B61">
        <w:rPr>
          <w:rFonts w:ascii="Calibri" w:hAnsi="Calibri" w:cs="Calibri"/>
        </w:rPr>
        <w:t>цю відповідної комунальної послуги і в рахунку відображаються окремо.</w:t>
      </w:r>
    </w:p>
    <w:p w14:paraId="61A5B599" w14:textId="1E8E0461" w:rsidR="00C86CF9" w:rsidRPr="00CA5B0C" w:rsidRDefault="00C86CF9" w:rsidP="003D246A">
      <w:pPr>
        <w:pStyle w:val="a4"/>
        <w:jc w:val="both"/>
        <w:rPr>
          <w:rFonts w:ascii="Calibri" w:hAnsi="Calibri" w:cs="Calibri"/>
          <w:sz w:val="22"/>
          <w:szCs w:val="22"/>
          <w:lang w:val="uk-UA"/>
        </w:rPr>
      </w:pPr>
      <w:r w:rsidRPr="00F93B61">
        <w:rPr>
          <w:rFonts w:ascii="Calibri" w:hAnsi="Calibri" w:cs="Calibri"/>
          <w:sz w:val="22"/>
          <w:szCs w:val="22"/>
        </w:rPr>
        <w:t xml:space="preserve">Розмір внесків за встановлення та заміну вузлів комерційного обліку (у разі встановлення </w:t>
      </w:r>
      <w:r w:rsidR="00032CBF" w:rsidRPr="00F93B61">
        <w:rPr>
          <w:rFonts w:ascii="Calibri" w:hAnsi="Calibri" w:cs="Calibri"/>
          <w:sz w:val="22"/>
          <w:szCs w:val="22"/>
        </w:rPr>
        <w:t>Виконав</w:t>
      </w:r>
      <w:r w:rsidRPr="00F93B61">
        <w:rPr>
          <w:rFonts w:ascii="Calibri" w:hAnsi="Calibri" w:cs="Calibri"/>
          <w:sz w:val="22"/>
          <w:szCs w:val="22"/>
        </w:rPr>
        <w:t xml:space="preserve">цем) визначається окремо для кожної будівлі. Сплата внесків розстрочується </w:t>
      </w:r>
      <w:r w:rsidR="00CA5B0C">
        <w:rPr>
          <w:rFonts w:ascii="Calibri" w:hAnsi="Calibri" w:cs="Calibri"/>
          <w:sz w:val="22"/>
          <w:szCs w:val="22"/>
          <w:lang w:val="uk-UA"/>
        </w:rPr>
        <w:t>на ___ років.</w:t>
      </w:r>
    </w:p>
    <w:p w14:paraId="2D34A0C6" w14:textId="77777777" w:rsidR="00C86CF9" w:rsidRPr="00F93B61" w:rsidRDefault="00C86CF9" w:rsidP="003D246A">
      <w:pPr>
        <w:pStyle w:val="a4"/>
        <w:jc w:val="both"/>
        <w:rPr>
          <w:rFonts w:ascii="Calibri" w:hAnsi="Calibri" w:cs="Calibri"/>
          <w:sz w:val="22"/>
          <w:szCs w:val="22"/>
        </w:rPr>
      </w:pPr>
      <w:r w:rsidRPr="00F93B61">
        <w:rPr>
          <w:rFonts w:ascii="Calibri" w:hAnsi="Calibri" w:cs="Calibri"/>
          <w:sz w:val="22"/>
          <w:szCs w:val="22"/>
        </w:rPr>
        <w:t>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14:paraId="57089EE0" w14:textId="2B7A787C" w:rsidR="00C86CF9" w:rsidRPr="00F93B61" w:rsidRDefault="00C86CF9" w:rsidP="003D246A">
      <w:pPr>
        <w:pStyle w:val="a4"/>
        <w:jc w:val="both"/>
        <w:rPr>
          <w:rFonts w:ascii="Calibri" w:hAnsi="Calibri" w:cs="Calibri"/>
          <w:sz w:val="22"/>
          <w:szCs w:val="22"/>
        </w:rPr>
      </w:pPr>
      <w:r w:rsidRPr="00F93B61">
        <w:rPr>
          <w:rFonts w:ascii="Calibri" w:hAnsi="Calibri" w:cs="Calibri"/>
          <w:sz w:val="22"/>
          <w:szCs w:val="22"/>
        </w:rPr>
        <w:lastRenderedPageBreak/>
        <w:t xml:space="preserve">Розмір внесків за встановлення, обслуговування та заміну вузлів комерційного обліку послуг з постачання теплової енергії для потреб опалення встановлюється </w:t>
      </w:r>
      <w:r w:rsidR="00032CBF" w:rsidRPr="00F93B61">
        <w:rPr>
          <w:rFonts w:ascii="Calibri" w:hAnsi="Calibri" w:cs="Calibri"/>
          <w:sz w:val="22"/>
          <w:szCs w:val="22"/>
        </w:rPr>
        <w:t>Виконав</w:t>
      </w:r>
      <w:r w:rsidRPr="00F93B61">
        <w:rPr>
          <w:rFonts w:ascii="Calibri" w:hAnsi="Calibri" w:cs="Calibri"/>
          <w:sz w:val="22"/>
          <w:szCs w:val="22"/>
        </w:rPr>
        <w:t xml:space="preserve">чими органами сільських, селищних, міських рад відповідно до вимог Закону України "Про комерційний облік теплової енергії та водопостачання" </w:t>
      </w:r>
      <w:r w:rsidR="00CA5B0C" w:rsidRPr="00CA5B0C">
        <w:rPr>
          <w:rFonts w:ascii="Calibri" w:hAnsi="Calibri" w:cs="Calibri"/>
          <w:sz w:val="22"/>
          <w:szCs w:val="22"/>
        </w:rPr>
        <w:t xml:space="preserve">та </w:t>
      </w:r>
      <w:proofErr w:type="gramStart"/>
      <w:r w:rsidR="00CA5B0C" w:rsidRPr="00CA5B0C">
        <w:rPr>
          <w:rFonts w:ascii="Calibri" w:hAnsi="Calibri" w:cs="Calibri"/>
          <w:sz w:val="22"/>
          <w:szCs w:val="22"/>
        </w:rPr>
        <w:t xml:space="preserve">становить  </w:t>
      </w:r>
      <w:r w:rsidR="00CA5B0C">
        <w:rPr>
          <w:rFonts w:ascii="Calibri" w:hAnsi="Calibri" w:cs="Calibri"/>
          <w:sz w:val="22"/>
          <w:szCs w:val="22"/>
          <w:lang w:val="uk-UA"/>
        </w:rPr>
        <w:t>_</w:t>
      </w:r>
      <w:proofErr w:type="gramEnd"/>
      <w:r w:rsidR="00CA5B0C">
        <w:rPr>
          <w:rFonts w:ascii="Calibri" w:hAnsi="Calibri" w:cs="Calibri"/>
          <w:sz w:val="22"/>
          <w:szCs w:val="22"/>
          <w:lang w:val="uk-UA"/>
        </w:rPr>
        <w:t>____</w:t>
      </w:r>
      <w:r w:rsidR="00CA5B0C" w:rsidRPr="00CA5B0C">
        <w:rPr>
          <w:rFonts w:ascii="Calibri" w:hAnsi="Calibri" w:cs="Calibri"/>
          <w:sz w:val="22"/>
          <w:szCs w:val="22"/>
        </w:rPr>
        <w:t xml:space="preserve">  гривень на квартал на </w:t>
      </w:r>
      <w:r w:rsidRPr="00F93B61">
        <w:rPr>
          <w:rFonts w:ascii="Calibri" w:hAnsi="Calibri" w:cs="Calibri"/>
          <w:sz w:val="22"/>
          <w:szCs w:val="22"/>
        </w:rPr>
        <w:t xml:space="preserve">момент укладання </w:t>
      </w:r>
      <w:r w:rsidR="00032CBF" w:rsidRPr="00F93B61">
        <w:rPr>
          <w:rFonts w:ascii="Calibri" w:hAnsi="Calibri" w:cs="Calibri"/>
          <w:sz w:val="22"/>
          <w:szCs w:val="22"/>
        </w:rPr>
        <w:t>Догов</w:t>
      </w:r>
      <w:r w:rsidRPr="00F93B61">
        <w:rPr>
          <w:rFonts w:ascii="Calibri" w:hAnsi="Calibri" w:cs="Calibri"/>
          <w:sz w:val="22"/>
          <w:szCs w:val="22"/>
        </w:rPr>
        <w:t>ору. При цьому розмір внесків на встановлення вузлів комерційного обліку</w:t>
      </w:r>
      <w:r w:rsidR="00CA5B0C" w:rsidRPr="00CA5B0C">
        <w:t xml:space="preserve"> </w:t>
      </w:r>
      <w:proofErr w:type="gramStart"/>
      <w:r w:rsidR="00CA5B0C">
        <w:rPr>
          <w:rFonts w:ascii="Calibri" w:hAnsi="Calibri" w:cs="Calibri"/>
          <w:sz w:val="22"/>
          <w:szCs w:val="22"/>
        </w:rPr>
        <w:t xml:space="preserve">становить  </w:t>
      </w:r>
      <w:r w:rsidR="00CA5B0C">
        <w:rPr>
          <w:rFonts w:ascii="Calibri" w:hAnsi="Calibri" w:cs="Calibri"/>
          <w:sz w:val="22"/>
          <w:szCs w:val="22"/>
          <w:lang w:val="uk-UA"/>
        </w:rPr>
        <w:t>_</w:t>
      </w:r>
      <w:proofErr w:type="gramEnd"/>
      <w:r w:rsidR="00CA5B0C">
        <w:rPr>
          <w:rFonts w:ascii="Calibri" w:hAnsi="Calibri" w:cs="Calibri"/>
          <w:sz w:val="22"/>
          <w:szCs w:val="22"/>
          <w:lang w:val="uk-UA"/>
        </w:rPr>
        <w:t>_____</w:t>
      </w:r>
      <w:r w:rsidR="00CA5B0C" w:rsidRPr="00CA5B0C">
        <w:rPr>
          <w:rFonts w:ascii="Calibri" w:hAnsi="Calibri" w:cs="Calibri"/>
          <w:sz w:val="22"/>
          <w:szCs w:val="22"/>
        </w:rPr>
        <w:t xml:space="preserve">  гривень на квартал, розмір</w:t>
      </w:r>
      <w:r w:rsidRPr="00F93B61">
        <w:rPr>
          <w:rFonts w:ascii="Calibri" w:hAnsi="Calibri" w:cs="Calibri"/>
          <w:sz w:val="22"/>
          <w:szCs w:val="22"/>
        </w:rPr>
        <w:t xml:space="preserve"> внесків  на обслуговування</w:t>
      </w:r>
      <w:r w:rsidR="00CA5B0C" w:rsidRPr="00CA5B0C">
        <w:t xml:space="preserve"> </w:t>
      </w:r>
      <w:r w:rsidR="00CA5B0C">
        <w:rPr>
          <w:rFonts w:ascii="Calibri" w:hAnsi="Calibri" w:cs="Calibri"/>
          <w:sz w:val="22"/>
          <w:szCs w:val="22"/>
        </w:rPr>
        <w:t xml:space="preserve">становить  </w:t>
      </w:r>
      <w:r w:rsidR="00CA5B0C">
        <w:rPr>
          <w:rFonts w:ascii="Calibri" w:hAnsi="Calibri" w:cs="Calibri"/>
          <w:sz w:val="22"/>
          <w:szCs w:val="22"/>
          <w:lang w:val="uk-UA"/>
        </w:rPr>
        <w:t>______</w:t>
      </w:r>
      <w:r w:rsidR="00CA5B0C" w:rsidRPr="00CA5B0C">
        <w:rPr>
          <w:rFonts w:ascii="Calibri" w:hAnsi="Calibri" w:cs="Calibri"/>
          <w:sz w:val="22"/>
          <w:szCs w:val="22"/>
        </w:rPr>
        <w:t xml:space="preserve"> </w:t>
      </w:r>
      <w:r w:rsidR="00CA5B0C">
        <w:rPr>
          <w:rFonts w:ascii="Calibri" w:hAnsi="Calibri" w:cs="Calibri"/>
          <w:sz w:val="22"/>
          <w:szCs w:val="22"/>
        </w:rPr>
        <w:t>гривень на квартал</w:t>
      </w:r>
      <w:r w:rsidR="00CA5B0C" w:rsidRPr="00CA5B0C">
        <w:rPr>
          <w:rFonts w:ascii="Calibri" w:hAnsi="Calibri" w:cs="Calibri"/>
          <w:sz w:val="22"/>
          <w:szCs w:val="22"/>
        </w:rPr>
        <w:t xml:space="preserve"> та </w:t>
      </w:r>
      <w:r w:rsidRPr="00F93B61">
        <w:rPr>
          <w:rFonts w:ascii="Calibri" w:hAnsi="Calibri" w:cs="Calibri"/>
          <w:sz w:val="22"/>
          <w:szCs w:val="22"/>
        </w:rPr>
        <w:t xml:space="preserve">заміну вузлів комерційного обліку </w:t>
      </w:r>
      <w:r w:rsidR="00CA5B0C">
        <w:rPr>
          <w:rFonts w:ascii="Calibri" w:hAnsi="Calibri" w:cs="Calibri"/>
          <w:sz w:val="22"/>
          <w:szCs w:val="22"/>
        </w:rPr>
        <w:t xml:space="preserve">становить  </w:t>
      </w:r>
      <w:r w:rsidR="00CA5B0C">
        <w:rPr>
          <w:rFonts w:ascii="Calibri" w:hAnsi="Calibri" w:cs="Calibri"/>
          <w:sz w:val="22"/>
          <w:szCs w:val="22"/>
          <w:lang w:val="uk-UA"/>
        </w:rPr>
        <w:t>____</w:t>
      </w:r>
      <w:r w:rsidR="00CA5B0C" w:rsidRPr="00CA5B0C">
        <w:rPr>
          <w:rFonts w:ascii="Calibri" w:hAnsi="Calibri" w:cs="Calibri"/>
          <w:sz w:val="22"/>
          <w:szCs w:val="22"/>
        </w:rPr>
        <w:t xml:space="preserve">  </w:t>
      </w:r>
      <w:r w:rsidRPr="00F93B61">
        <w:rPr>
          <w:rFonts w:ascii="Calibri" w:hAnsi="Calibri" w:cs="Calibri"/>
          <w:sz w:val="22"/>
          <w:szCs w:val="22"/>
        </w:rPr>
        <w:t xml:space="preserve">гривень </w:t>
      </w:r>
      <w:r w:rsidR="00CA5B0C" w:rsidRPr="00CA5B0C">
        <w:rPr>
          <w:rFonts w:ascii="Calibri" w:hAnsi="Calibri" w:cs="Calibri"/>
          <w:sz w:val="22"/>
          <w:szCs w:val="22"/>
        </w:rPr>
        <w:t>на квартал.</w:t>
      </w:r>
    </w:p>
    <w:p w14:paraId="1A82B6DE" w14:textId="5C536747" w:rsidR="00CA47A7" w:rsidRPr="00F93B61" w:rsidRDefault="00CA5B0C" w:rsidP="00CA47A7">
      <w:pPr>
        <w:spacing w:before="120"/>
        <w:ind w:firstLine="567"/>
        <w:jc w:val="both"/>
        <w:rPr>
          <w:rFonts w:ascii="Calibri" w:hAnsi="Calibri" w:cs="Calibri"/>
        </w:rPr>
      </w:pPr>
      <w:r w:rsidRPr="00CA5B0C">
        <w:rPr>
          <w:rFonts w:ascii="Calibri" w:hAnsi="Calibri" w:cs="Calibri"/>
        </w:rPr>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r w:rsidR="00CA47A7" w:rsidRPr="00F93B61">
        <w:rPr>
          <w:rFonts w:ascii="Calibri" w:hAnsi="Calibri" w:cs="Calibri"/>
        </w:rPr>
        <w:tab/>
        <w:t xml:space="preserve">У разі авансової оплати послуг </w:t>
      </w:r>
      <w:r w:rsidR="00032CBF" w:rsidRPr="00F93B61">
        <w:rPr>
          <w:rFonts w:ascii="Calibri" w:hAnsi="Calibri" w:cs="Calibri"/>
        </w:rPr>
        <w:t>Виконав</w:t>
      </w:r>
      <w:r w:rsidR="00CA47A7" w:rsidRPr="00F93B61">
        <w:rPr>
          <w:rFonts w:ascii="Calibri" w:hAnsi="Calibri" w:cs="Calibri"/>
        </w:rPr>
        <w:t xml:space="preserve">ець щомісячно здійснює перерахунок плати за фактично надані послуги. </w:t>
      </w:r>
    </w:p>
    <w:p w14:paraId="23AE147A" w14:textId="16BCF28D" w:rsidR="00CA47A7" w:rsidRPr="00F93B61" w:rsidRDefault="00CA47A7" w:rsidP="00CA47A7">
      <w:pPr>
        <w:spacing w:before="120"/>
        <w:ind w:firstLine="567"/>
        <w:jc w:val="both"/>
        <w:rPr>
          <w:rFonts w:ascii="Calibri" w:hAnsi="Calibri" w:cs="Calibri"/>
          <w:lang w:val="uk-UA"/>
        </w:rPr>
      </w:pPr>
      <w:r w:rsidRPr="00F93B61">
        <w:rPr>
          <w:rFonts w:ascii="Calibri" w:hAnsi="Calibri" w:cs="Calibri"/>
        </w:rPr>
        <w:t xml:space="preserve">Оплата </w:t>
      </w:r>
      <w:r w:rsidRPr="00F93B61">
        <w:rPr>
          <w:rFonts w:ascii="Calibri" w:hAnsi="Calibri" w:cs="Calibri"/>
          <w:lang w:val="uk-UA"/>
        </w:rPr>
        <w:t xml:space="preserve">за даним </w:t>
      </w:r>
      <w:r w:rsidR="00032CBF" w:rsidRPr="00F93B61">
        <w:rPr>
          <w:rFonts w:ascii="Calibri" w:hAnsi="Calibri" w:cs="Calibri"/>
          <w:lang w:val="uk-UA"/>
        </w:rPr>
        <w:t>Догов</w:t>
      </w:r>
      <w:r w:rsidRPr="00F93B61">
        <w:rPr>
          <w:rFonts w:ascii="Calibri" w:hAnsi="Calibri" w:cs="Calibri"/>
          <w:lang w:val="uk-UA"/>
        </w:rPr>
        <w:t>ор</w:t>
      </w:r>
      <w:r w:rsidRPr="00F93B61">
        <w:rPr>
          <w:rFonts w:ascii="Calibri" w:hAnsi="Calibri" w:cs="Calibri"/>
        </w:rPr>
        <w:t>ом</w:t>
      </w:r>
      <w:r w:rsidRPr="00F93B61">
        <w:rPr>
          <w:rFonts w:ascii="Calibri" w:hAnsi="Calibri" w:cs="Calibri"/>
          <w:lang w:val="uk-UA"/>
        </w:rPr>
        <w:t xml:space="preserve"> здійснюється </w:t>
      </w:r>
      <w:r w:rsidR="00032CBF" w:rsidRPr="00F93B61">
        <w:rPr>
          <w:rFonts w:ascii="Calibri" w:hAnsi="Calibri" w:cs="Calibri"/>
          <w:lang w:val="uk-UA"/>
        </w:rPr>
        <w:t>Спожива</w:t>
      </w:r>
      <w:r w:rsidRPr="00F93B61">
        <w:rPr>
          <w:rFonts w:ascii="Calibri" w:hAnsi="Calibri" w:cs="Calibri"/>
          <w:lang w:val="uk-UA"/>
        </w:rPr>
        <w:t>чем наступними платежами:</w:t>
      </w:r>
    </w:p>
    <w:p w14:paraId="68545E24" w14:textId="27574CB7" w:rsidR="00CA47A7" w:rsidRPr="00F93B61" w:rsidRDefault="00CA47A7" w:rsidP="00CA47A7">
      <w:pPr>
        <w:spacing w:before="120"/>
        <w:ind w:firstLine="567"/>
        <w:jc w:val="both"/>
        <w:rPr>
          <w:rFonts w:ascii="Calibri" w:hAnsi="Calibri" w:cs="Calibri"/>
          <w:lang w:val="uk-UA"/>
        </w:rPr>
      </w:pPr>
      <w:r w:rsidRPr="00F93B61">
        <w:rPr>
          <w:rFonts w:ascii="Calibri" w:hAnsi="Calibri" w:cs="Calibri"/>
          <w:lang w:val="uk-UA"/>
        </w:rPr>
        <w:t xml:space="preserve">- оплата послуг </w:t>
      </w:r>
      <w:r w:rsidR="00127837" w:rsidRPr="00F93B61">
        <w:rPr>
          <w:rFonts w:ascii="Calibri" w:hAnsi="Calibri" w:cs="Calibri"/>
          <w:lang w:val="uk-UA"/>
        </w:rPr>
        <w:t>з постачання теплової енергії</w:t>
      </w:r>
      <w:r w:rsidRPr="00F93B61">
        <w:rPr>
          <w:rFonts w:ascii="Calibri" w:hAnsi="Calibri" w:cs="Calibri"/>
          <w:lang w:val="uk-UA"/>
        </w:rPr>
        <w:t xml:space="preserve"> та оплата абонентської плати за реквізитами (</w:t>
      </w:r>
      <w:r w:rsidRPr="00F93B61">
        <w:rPr>
          <w:rFonts w:ascii="Calibri" w:hAnsi="Calibri" w:cs="Calibri"/>
        </w:rPr>
        <w:t xml:space="preserve">які діють на дату </w:t>
      </w:r>
      <w:r w:rsidRPr="00F93B61">
        <w:rPr>
          <w:rFonts w:ascii="Calibri" w:hAnsi="Calibri" w:cs="Calibri"/>
          <w:lang w:val="uk-UA"/>
        </w:rPr>
        <w:t xml:space="preserve"> </w:t>
      </w:r>
      <w:r w:rsidR="00CA5B0C">
        <w:rPr>
          <w:rFonts w:ascii="Calibri" w:hAnsi="Calibri" w:cs="Calibri"/>
          <w:lang w:val="uk-UA"/>
        </w:rPr>
        <w:t xml:space="preserve">укладанняДоговору): </w:t>
      </w:r>
    </w:p>
    <w:p w14:paraId="07AC7268" w14:textId="43E1DE9C" w:rsidR="00CA47A7" w:rsidRPr="00F93B61" w:rsidRDefault="00CA47A7" w:rsidP="00CA47A7">
      <w:pPr>
        <w:spacing w:before="120"/>
        <w:ind w:firstLine="567"/>
        <w:jc w:val="both"/>
        <w:rPr>
          <w:rFonts w:ascii="Calibri" w:hAnsi="Calibri" w:cs="Calibri"/>
        </w:rPr>
      </w:pPr>
      <w:r w:rsidRPr="00F93B61">
        <w:rPr>
          <w:rFonts w:ascii="Calibri" w:hAnsi="Calibri" w:cs="Calibri"/>
          <w:lang w:val="uk-UA"/>
        </w:rPr>
        <w:t xml:space="preserve">- оплата внесків  за встановлення, заміну та обслуговування вузлів комерційного обліку за реквізитами (які діють на дату укладання </w:t>
      </w:r>
      <w:r w:rsidR="00CA5B0C">
        <w:rPr>
          <w:rFonts w:ascii="Calibri" w:hAnsi="Calibri" w:cs="Calibri"/>
          <w:lang w:val="uk-UA"/>
        </w:rPr>
        <w:t xml:space="preserve">Договору ):  </w:t>
      </w:r>
    </w:p>
    <w:p w14:paraId="7DADC5C3" w14:textId="611B9E17" w:rsidR="00CA47A7" w:rsidRPr="00F93B61" w:rsidRDefault="00CA47A7" w:rsidP="00CA47A7">
      <w:pPr>
        <w:jc w:val="both"/>
        <w:rPr>
          <w:rFonts w:ascii="Calibri" w:hAnsi="Calibri" w:cs="Calibri"/>
        </w:rPr>
      </w:pPr>
      <w:r w:rsidRPr="00F93B61">
        <w:rPr>
          <w:rFonts w:ascii="Calibri" w:hAnsi="Calibri" w:cs="Calibri"/>
        </w:rPr>
        <w:t xml:space="preserve">Під час здійснення оплати </w:t>
      </w:r>
      <w:r w:rsidR="00032CBF" w:rsidRPr="00F93B61">
        <w:rPr>
          <w:rFonts w:ascii="Calibri" w:hAnsi="Calibri" w:cs="Calibri"/>
        </w:rPr>
        <w:t>Спожива</w:t>
      </w:r>
      <w:r w:rsidRPr="00F93B61">
        <w:rPr>
          <w:rFonts w:ascii="Calibri" w:hAnsi="Calibri" w:cs="Calibri"/>
        </w:rPr>
        <w:t xml:space="preserve">ч зобов’язаний зазначити розрахунковий період, за який вона здійснюється, та призначення платежу (плата </w:t>
      </w:r>
      <w:r w:rsidR="00032CBF" w:rsidRPr="00F93B61">
        <w:rPr>
          <w:rFonts w:ascii="Calibri" w:hAnsi="Calibri" w:cs="Calibri"/>
        </w:rPr>
        <w:t>Виконав</w:t>
      </w:r>
      <w:r w:rsidRPr="00F93B61">
        <w:rPr>
          <w:rFonts w:ascii="Calibri" w:hAnsi="Calibri" w:cs="Calibri"/>
        </w:rPr>
        <w:t xml:space="preserve">цю за послуги за </w:t>
      </w:r>
      <w:r w:rsidR="00032CBF" w:rsidRPr="00F93B61">
        <w:rPr>
          <w:rFonts w:ascii="Calibri" w:hAnsi="Calibri" w:cs="Calibri"/>
        </w:rPr>
        <w:t>Догов</w:t>
      </w:r>
      <w:r w:rsidRPr="00F93B61">
        <w:rPr>
          <w:rFonts w:ascii="Calibri" w:hAnsi="Calibri" w:cs="Calibri"/>
        </w:rPr>
        <w:t xml:space="preserve">ором, сплата пені, штрафів місяць/ рік, номер особового рахунку (ПІБ </w:t>
      </w:r>
      <w:r w:rsidR="00032CBF" w:rsidRPr="00F93B61">
        <w:rPr>
          <w:rFonts w:ascii="Calibri" w:hAnsi="Calibri" w:cs="Calibri"/>
        </w:rPr>
        <w:t>Спожива</w:t>
      </w:r>
      <w:r w:rsidRPr="00F93B61">
        <w:rPr>
          <w:rFonts w:ascii="Calibri" w:hAnsi="Calibri" w:cs="Calibri"/>
        </w:rPr>
        <w:t>ча та адресу) та здійснювати оплату послуг, внесків та пені окремими платежами.</w:t>
      </w:r>
    </w:p>
    <w:p w14:paraId="0E88BCB5" w14:textId="14BD5A68" w:rsidR="00CA47A7" w:rsidRPr="00F93B61" w:rsidRDefault="00CA47A7" w:rsidP="00CA47A7">
      <w:pPr>
        <w:pStyle w:val="ab"/>
        <w:jc w:val="both"/>
        <w:rPr>
          <w:rFonts w:ascii="Calibri" w:hAnsi="Calibri" w:cs="Calibri"/>
          <w:sz w:val="22"/>
          <w:szCs w:val="22"/>
        </w:rPr>
      </w:pPr>
      <w:r w:rsidRPr="00F93B61">
        <w:rPr>
          <w:rFonts w:ascii="Calibri" w:hAnsi="Calibri" w:cs="Calibri"/>
          <w:sz w:val="22"/>
          <w:szCs w:val="22"/>
        </w:rPr>
        <w:t xml:space="preserve">У разі коли </w:t>
      </w:r>
      <w:r w:rsidR="00032CBF" w:rsidRPr="00F93B61">
        <w:rPr>
          <w:rFonts w:ascii="Calibri" w:hAnsi="Calibri" w:cs="Calibri"/>
          <w:sz w:val="22"/>
          <w:szCs w:val="22"/>
        </w:rPr>
        <w:t>Спожива</w:t>
      </w:r>
      <w:r w:rsidRPr="00F93B61">
        <w:rPr>
          <w:rFonts w:ascii="Calibri" w:hAnsi="Calibri" w:cs="Calibri"/>
          <w:sz w:val="22"/>
          <w:szCs w:val="22"/>
        </w:rPr>
        <w:t xml:space="preserve">чем не визначено розрахунковий період або якщо за зазначений </w:t>
      </w:r>
      <w:r w:rsidR="00032CBF" w:rsidRPr="00F93B61">
        <w:rPr>
          <w:rFonts w:ascii="Calibri" w:hAnsi="Calibri" w:cs="Calibri"/>
          <w:sz w:val="22"/>
          <w:szCs w:val="22"/>
        </w:rPr>
        <w:t>Спожива</w:t>
      </w:r>
      <w:r w:rsidRPr="00F93B61">
        <w:rPr>
          <w:rFonts w:ascii="Calibri" w:hAnsi="Calibri" w:cs="Calibri"/>
          <w:sz w:val="22"/>
          <w:szCs w:val="22"/>
        </w:rPr>
        <w:t xml:space="preserve">чем період виникла переплата, </w:t>
      </w:r>
      <w:r w:rsidR="00032CBF" w:rsidRPr="00F93B61">
        <w:rPr>
          <w:rFonts w:ascii="Calibri" w:hAnsi="Calibri" w:cs="Calibri"/>
          <w:sz w:val="22"/>
          <w:szCs w:val="22"/>
        </w:rPr>
        <w:t>Виконав</w:t>
      </w:r>
      <w:r w:rsidRPr="00F93B61">
        <w:rPr>
          <w:rFonts w:ascii="Calibri" w:hAnsi="Calibri" w:cs="Calibri"/>
          <w:sz w:val="22"/>
          <w:szCs w:val="22"/>
        </w:rPr>
        <w:t xml:space="preserve">ець має право зарахувати такий платіж (його частину в розмірі переплати) в рахунок заборгованості </w:t>
      </w:r>
      <w:r w:rsidR="00032CBF" w:rsidRPr="00F93B61">
        <w:rPr>
          <w:rFonts w:ascii="Calibri" w:hAnsi="Calibri" w:cs="Calibri"/>
          <w:sz w:val="22"/>
          <w:szCs w:val="22"/>
        </w:rPr>
        <w:t>Спожива</w:t>
      </w:r>
      <w:r w:rsidRPr="00F93B61">
        <w:rPr>
          <w:rFonts w:ascii="Calibri" w:hAnsi="Calibri" w:cs="Calibri"/>
          <w:sz w:val="22"/>
          <w:szCs w:val="22"/>
        </w:rPr>
        <w:t xml:space="preserve">ча за минулі розрахункові періоди, якщо така є, а якщо такої немає, - в рахунок майбутніх платежів </w:t>
      </w:r>
      <w:r w:rsidR="00032CBF" w:rsidRPr="00F93B61">
        <w:rPr>
          <w:rFonts w:ascii="Calibri" w:hAnsi="Calibri" w:cs="Calibri"/>
          <w:sz w:val="22"/>
          <w:szCs w:val="22"/>
        </w:rPr>
        <w:t>Спожива</w:t>
      </w:r>
      <w:r w:rsidRPr="00F93B61">
        <w:rPr>
          <w:rFonts w:ascii="Calibri" w:hAnsi="Calibri" w:cs="Calibri"/>
          <w:sz w:val="22"/>
          <w:szCs w:val="22"/>
        </w:rPr>
        <w:t>ча починаючи з найближчих до дати здійснення платежу періодів (розрахункових місяців).</w:t>
      </w:r>
    </w:p>
    <w:p w14:paraId="2EBC30C4" w14:textId="62481986" w:rsidR="00CA47A7" w:rsidRPr="00F93B61" w:rsidRDefault="00032CBF" w:rsidP="00CA47A7">
      <w:pPr>
        <w:pStyle w:val="ab"/>
        <w:jc w:val="both"/>
        <w:rPr>
          <w:rFonts w:ascii="Calibri" w:hAnsi="Calibri" w:cs="Calibri"/>
          <w:sz w:val="22"/>
          <w:szCs w:val="22"/>
        </w:rPr>
      </w:pPr>
      <w:r w:rsidRPr="00F93B61">
        <w:rPr>
          <w:rFonts w:ascii="Calibri" w:hAnsi="Calibri" w:cs="Calibri"/>
          <w:sz w:val="22"/>
          <w:szCs w:val="22"/>
        </w:rPr>
        <w:t>Виконав</w:t>
      </w:r>
      <w:r w:rsidR="00CA47A7" w:rsidRPr="00F93B61">
        <w:rPr>
          <w:rFonts w:ascii="Calibri" w:hAnsi="Calibri" w:cs="Calibri"/>
          <w:sz w:val="22"/>
          <w:szCs w:val="22"/>
        </w:rPr>
        <w:t xml:space="preserve">ець не має права зараховувати  плату </w:t>
      </w:r>
      <w:r w:rsidRPr="00F93B61">
        <w:rPr>
          <w:rFonts w:ascii="Calibri" w:hAnsi="Calibri" w:cs="Calibri"/>
          <w:sz w:val="22"/>
          <w:szCs w:val="22"/>
        </w:rPr>
        <w:t>Виконав</w:t>
      </w:r>
      <w:r w:rsidR="00CA47A7" w:rsidRPr="00F93B61">
        <w:rPr>
          <w:rFonts w:ascii="Calibri" w:hAnsi="Calibri" w:cs="Calibri"/>
          <w:sz w:val="22"/>
          <w:szCs w:val="22"/>
        </w:rPr>
        <w:t xml:space="preserve">цю за послугу в рахунок погашення пені та штрафів, нарахованих </w:t>
      </w:r>
      <w:r w:rsidRPr="00F93B61">
        <w:rPr>
          <w:rFonts w:ascii="Calibri" w:hAnsi="Calibri" w:cs="Calibri"/>
          <w:sz w:val="22"/>
          <w:szCs w:val="22"/>
        </w:rPr>
        <w:t>Спожива</w:t>
      </w:r>
      <w:r w:rsidR="00CA47A7" w:rsidRPr="00F93B61">
        <w:rPr>
          <w:rFonts w:ascii="Calibri" w:hAnsi="Calibri" w:cs="Calibri"/>
          <w:sz w:val="22"/>
          <w:szCs w:val="22"/>
        </w:rPr>
        <w:t>чеві.</w:t>
      </w:r>
    </w:p>
    <w:p w14:paraId="145F6737" w14:textId="0F983BA5" w:rsidR="00CA47A7" w:rsidRPr="00F93B61" w:rsidRDefault="00CA47A7" w:rsidP="00CA47A7">
      <w:pPr>
        <w:pStyle w:val="ab"/>
        <w:jc w:val="both"/>
        <w:rPr>
          <w:rFonts w:ascii="Calibri" w:hAnsi="Calibri" w:cs="Calibri"/>
          <w:sz w:val="22"/>
          <w:szCs w:val="22"/>
        </w:rPr>
      </w:pPr>
      <w:r w:rsidRPr="00F93B61">
        <w:rPr>
          <w:rFonts w:ascii="Calibri" w:hAnsi="Calibri" w:cs="Calibri"/>
          <w:sz w:val="22"/>
          <w:szCs w:val="22"/>
        </w:rPr>
        <w:t xml:space="preserve">У разі коли </w:t>
      </w:r>
      <w:r w:rsidR="00032CBF" w:rsidRPr="00F93B61">
        <w:rPr>
          <w:rFonts w:ascii="Calibri" w:hAnsi="Calibri" w:cs="Calibri"/>
          <w:sz w:val="22"/>
          <w:szCs w:val="22"/>
        </w:rPr>
        <w:t>Спожива</w:t>
      </w:r>
      <w:r w:rsidRPr="00F93B61">
        <w:rPr>
          <w:rFonts w:ascii="Calibri" w:hAnsi="Calibri" w:cs="Calibri"/>
          <w:sz w:val="22"/>
          <w:szCs w:val="22"/>
        </w:rPr>
        <w:t xml:space="preserve">ч не повністю вніс оплату внесків за встановлення, заміну та обслуговування вузлів комерційного обліку </w:t>
      </w:r>
      <w:r w:rsidR="00032CBF" w:rsidRPr="00F93B61">
        <w:rPr>
          <w:rFonts w:ascii="Calibri" w:hAnsi="Calibri" w:cs="Calibri"/>
          <w:sz w:val="22"/>
          <w:szCs w:val="22"/>
        </w:rPr>
        <w:t>Виконав</w:t>
      </w:r>
      <w:r w:rsidRPr="00F93B61">
        <w:rPr>
          <w:rFonts w:ascii="Calibri" w:hAnsi="Calibri" w:cs="Calibri"/>
          <w:sz w:val="22"/>
          <w:szCs w:val="22"/>
        </w:rPr>
        <w:t xml:space="preserve">цю за розрахунковий період, а також коли </w:t>
      </w:r>
      <w:r w:rsidR="00032CBF" w:rsidRPr="00F93B61">
        <w:rPr>
          <w:rFonts w:ascii="Calibri" w:hAnsi="Calibri" w:cs="Calibri"/>
          <w:sz w:val="22"/>
          <w:szCs w:val="22"/>
        </w:rPr>
        <w:t>Виконав</w:t>
      </w:r>
      <w:r w:rsidRPr="00F93B61">
        <w:rPr>
          <w:rFonts w:ascii="Calibri" w:hAnsi="Calibri" w:cs="Calibri"/>
          <w:sz w:val="22"/>
          <w:szCs w:val="22"/>
        </w:rPr>
        <w:t xml:space="preserve">ець здійснює зарахування переплати в рахунок заборгованості за минулі періоди або в рахунок майбутніх платежів </w:t>
      </w:r>
      <w:r w:rsidR="00032CBF" w:rsidRPr="00F93B61">
        <w:rPr>
          <w:rFonts w:ascii="Calibri" w:hAnsi="Calibri" w:cs="Calibri"/>
          <w:sz w:val="22"/>
          <w:szCs w:val="22"/>
        </w:rPr>
        <w:t>Спожива</w:t>
      </w:r>
      <w:r w:rsidRPr="00F93B61">
        <w:rPr>
          <w:rFonts w:ascii="Calibri" w:hAnsi="Calibri" w:cs="Calibri"/>
          <w:sz w:val="22"/>
          <w:szCs w:val="22"/>
        </w:rPr>
        <w:t xml:space="preserve">ча, отримані від </w:t>
      </w:r>
      <w:r w:rsidR="00032CBF" w:rsidRPr="00F93B61">
        <w:rPr>
          <w:rFonts w:ascii="Calibri" w:hAnsi="Calibri" w:cs="Calibri"/>
          <w:sz w:val="22"/>
          <w:szCs w:val="22"/>
        </w:rPr>
        <w:t>Спожива</w:t>
      </w:r>
      <w:r w:rsidRPr="00F93B61">
        <w:rPr>
          <w:rFonts w:ascii="Calibri" w:hAnsi="Calibri" w:cs="Calibri"/>
          <w:sz w:val="22"/>
          <w:szCs w:val="22"/>
        </w:rPr>
        <w:t>ча кошти за встановлення, заміну та обслуговування вузлів комерційного обліку зараховуються:</w:t>
      </w:r>
    </w:p>
    <w:p w14:paraId="2B075ABC" w14:textId="58739BB3" w:rsidR="00CA47A7" w:rsidRPr="00F93B61" w:rsidRDefault="00E76DC1" w:rsidP="00CA47A7">
      <w:pPr>
        <w:pStyle w:val="ac"/>
        <w:numPr>
          <w:ilvl w:val="0"/>
          <w:numId w:val="5"/>
        </w:numPr>
        <w:spacing w:before="120" w:after="0" w:line="240" w:lineRule="auto"/>
        <w:jc w:val="both"/>
        <w:rPr>
          <w:rFonts w:ascii="Calibri" w:hAnsi="Calibri" w:cs="Calibri"/>
        </w:rPr>
      </w:pPr>
      <w:proofErr w:type="gramStart"/>
      <w:r w:rsidRPr="00F93B61">
        <w:rPr>
          <w:rFonts w:ascii="Calibri" w:hAnsi="Calibri" w:cs="Calibri"/>
        </w:rPr>
        <w:t>в першу</w:t>
      </w:r>
      <w:proofErr w:type="gramEnd"/>
      <w:r w:rsidRPr="00F93B61">
        <w:rPr>
          <w:rFonts w:ascii="Calibri" w:hAnsi="Calibri" w:cs="Calibri"/>
        </w:rPr>
        <w:t xml:space="preserve"> </w:t>
      </w:r>
      <w:r w:rsidR="00CA47A7" w:rsidRPr="00F93B61">
        <w:rPr>
          <w:rFonts w:ascii="Calibri" w:hAnsi="Calibri" w:cs="Calibri"/>
        </w:rPr>
        <w:t>чергу – в рахунок плати за встановл</w:t>
      </w:r>
      <w:r w:rsidRPr="00F93B61">
        <w:rPr>
          <w:rFonts w:ascii="Calibri" w:hAnsi="Calibri" w:cs="Calibri"/>
        </w:rPr>
        <w:t>ення (за наявності встановлення</w:t>
      </w:r>
      <w:r w:rsidR="00CA47A7" w:rsidRPr="00F93B61">
        <w:rPr>
          <w:rFonts w:ascii="Calibri" w:hAnsi="Calibri" w:cs="Calibri"/>
        </w:rPr>
        <w:t xml:space="preserve"> вузла комерційного обліку за рахунок коштів </w:t>
      </w:r>
      <w:r w:rsidR="00032CBF" w:rsidRPr="00F93B61">
        <w:rPr>
          <w:rFonts w:ascii="Calibri" w:hAnsi="Calibri" w:cs="Calibri"/>
        </w:rPr>
        <w:t>Виконав</w:t>
      </w:r>
      <w:r w:rsidR="00CA47A7" w:rsidRPr="00F93B61">
        <w:rPr>
          <w:rFonts w:ascii="Calibri" w:hAnsi="Calibri" w:cs="Calibri"/>
        </w:rPr>
        <w:t>ця;</w:t>
      </w:r>
    </w:p>
    <w:p w14:paraId="378E3062" w14:textId="77777777" w:rsidR="00127837" w:rsidRPr="00F93B61" w:rsidRDefault="00CA47A7" w:rsidP="00E76DC1">
      <w:pPr>
        <w:pStyle w:val="ac"/>
        <w:numPr>
          <w:ilvl w:val="0"/>
          <w:numId w:val="5"/>
        </w:numPr>
        <w:spacing w:before="120" w:after="0" w:line="240" w:lineRule="auto"/>
        <w:jc w:val="both"/>
        <w:rPr>
          <w:rFonts w:ascii="Calibri" w:hAnsi="Calibri" w:cs="Calibri"/>
        </w:rPr>
      </w:pPr>
      <w:r w:rsidRPr="00F93B61">
        <w:rPr>
          <w:rFonts w:ascii="Calibri" w:hAnsi="Calibri" w:cs="Calibri"/>
        </w:rPr>
        <w:t xml:space="preserve">в другу чергу – в рахунок плати </w:t>
      </w:r>
      <w:proofErr w:type="gramStart"/>
      <w:r w:rsidRPr="00F93B61">
        <w:rPr>
          <w:rFonts w:ascii="Calibri" w:hAnsi="Calibri" w:cs="Calibri"/>
        </w:rPr>
        <w:t>за  обслуговування</w:t>
      </w:r>
      <w:proofErr w:type="gramEnd"/>
      <w:r w:rsidRPr="00F93B61">
        <w:rPr>
          <w:rFonts w:ascii="Calibri" w:hAnsi="Calibri" w:cs="Calibri"/>
        </w:rPr>
        <w:t xml:space="preserve"> (за наявності встановленого  вузла комерційного обліку);</w:t>
      </w:r>
    </w:p>
    <w:p w14:paraId="3EC400FC" w14:textId="64E2E85B" w:rsidR="00CA47A7" w:rsidRPr="00F93B61" w:rsidRDefault="00CA47A7" w:rsidP="00E76DC1">
      <w:pPr>
        <w:pStyle w:val="ac"/>
        <w:numPr>
          <w:ilvl w:val="0"/>
          <w:numId w:val="5"/>
        </w:numPr>
        <w:spacing w:before="120" w:after="0" w:line="240" w:lineRule="auto"/>
        <w:jc w:val="both"/>
        <w:rPr>
          <w:rFonts w:ascii="Calibri" w:hAnsi="Calibri" w:cs="Calibri"/>
        </w:rPr>
      </w:pPr>
      <w:r w:rsidRPr="00F93B61">
        <w:rPr>
          <w:rFonts w:ascii="Calibri" w:hAnsi="Calibri" w:cs="Calibri"/>
        </w:rPr>
        <w:t xml:space="preserve">в третю чергу – в рахунок </w:t>
      </w:r>
      <w:proofErr w:type="gramStart"/>
      <w:r w:rsidRPr="00F93B61">
        <w:rPr>
          <w:rFonts w:ascii="Calibri" w:hAnsi="Calibri" w:cs="Calibri"/>
        </w:rPr>
        <w:t>плати  на</w:t>
      </w:r>
      <w:proofErr w:type="gramEnd"/>
      <w:r w:rsidRPr="00F93B61">
        <w:rPr>
          <w:rFonts w:ascii="Calibri" w:hAnsi="Calibri" w:cs="Calibri"/>
        </w:rPr>
        <w:t xml:space="preserve">  заміну вузлів комерційного обліку (за наявності встановленого  вузла комерційного обліку).</w:t>
      </w:r>
    </w:p>
    <w:p w14:paraId="36D06658" w14:textId="77777777" w:rsidR="006004B7" w:rsidRPr="00F93B61" w:rsidRDefault="006004B7" w:rsidP="008C05A5">
      <w:pPr>
        <w:jc w:val="both"/>
        <w:rPr>
          <w:rFonts w:ascii="Calibri" w:hAnsi="Calibri" w:cs="Calibri"/>
        </w:rPr>
      </w:pPr>
      <w:r w:rsidRPr="00F93B61">
        <w:rPr>
          <w:rFonts w:ascii="Calibri" w:hAnsi="Calibri" w:cs="Calibri"/>
        </w:rPr>
        <w:t>35.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14:paraId="12CB9E9A" w14:textId="391C377A" w:rsidR="00CA5B0C" w:rsidRPr="00CA5B0C" w:rsidRDefault="00CA5B0C" w:rsidP="00CA5B0C">
      <w:pPr>
        <w:jc w:val="both"/>
        <w:rPr>
          <w:rFonts w:ascii="Calibri" w:hAnsi="Calibri" w:cs="Calibri"/>
        </w:rPr>
      </w:pPr>
      <w:r w:rsidRPr="00CA5B0C">
        <w:rPr>
          <w:rFonts w:ascii="Calibri" w:hAnsi="Calibri" w:cs="Calibri"/>
        </w:rPr>
        <w:t>Станом на дату укладення цього Догово</w:t>
      </w:r>
      <w:r>
        <w:rPr>
          <w:rFonts w:ascii="Calibri" w:hAnsi="Calibri" w:cs="Calibri"/>
        </w:rPr>
        <w:t xml:space="preserve">ру тариф на послугу </w:t>
      </w:r>
      <w:proofErr w:type="gramStart"/>
      <w:r>
        <w:rPr>
          <w:rFonts w:ascii="Calibri" w:hAnsi="Calibri" w:cs="Calibri"/>
        </w:rPr>
        <w:t xml:space="preserve">становить  </w:t>
      </w:r>
      <w:r>
        <w:rPr>
          <w:rFonts w:ascii="Calibri" w:hAnsi="Calibri" w:cs="Calibri"/>
          <w:lang w:val="uk-UA"/>
        </w:rPr>
        <w:t>_</w:t>
      </w:r>
      <w:proofErr w:type="gramEnd"/>
      <w:r>
        <w:rPr>
          <w:rFonts w:ascii="Calibri" w:hAnsi="Calibri" w:cs="Calibri"/>
          <w:lang w:val="uk-UA"/>
        </w:rPr>
        <w:t>___</w:t>
      </w:r>
      <w:r>
        <w:rPr>
          <w:rFonts w:ascii="Calibri" w:hAnsi="Calibri" w:cs="Calibri"/>
        </w:rPr>
        <w:t xml:space="preserve">  гривень за  </w:t>
      </w:r>
      <w:r>
        <w:rPr>
          <w:rFonts w:ascii="Calibri" w:hAnsi="Calibri" w:cs="Calibri"/>
          <w:lang w:val="uk-UA"/>
        </w:rPr>
        <w:t>_____</w:t>
      </w:r>
      <w:r w:rsidRPr="00CA5B0C">
        <w:rPr>
          <w:rFonts w:ascii="Calibri" w:hAnsi="Calibri" w:cs="Calibri"/>
        </w:rPr>
        <w:t xml:space="preserve"> ., а за умови встановлення двоставкового тарифу:</w:t>
      </w:r>
    </w:p>
    <w:p w14:paraId="289030B8" w14:textId="6774DC1A" w:rsidR="00CA5B0C" w:rsidRPr="00CA5B0C" w:rsidRDefault="00CA5B0C" w:rsidP="00CA5B0C">
      <w:pPr>
        <w:jc w:val="both"/>
        <w:rPr>
          <w:rFonts w:ascii="Calibri" w:hAnsi="Calibri" w:cs="Calibri"/>
        </w:rPr>
      </w:pPr>
      <w:r>
        <w:rPr>
          <w:rFonts w:ascii="Calibri" w:hAnsi="Calibri" w:cs="Calibri"/>
        </w:rPr>
        <w:lastRenderedPageBreak/>
        <w:t xml:space="preserve"> </w:t>
      </w:r>
      <w:proofErr w:type="gramStart"/>
      <w:r>
        <w:rPr>
          <w:rFonts w:ascii="Calibri" w:hAnsi="Calibri" w:cs="Calibri"/>
        </w:rPr>
        <w:t>●  гривень</w:t>
      </w:r>
      <w:proofErr w:type="gramEnd"/>
      <w:r>
        <w:rPr>
          <w:rFonts w:ascii="Calibri" w:hAnsi="Calibri" w:cs="Calibri"/>
        </w:rPr>
        <w:t xml:space="preserve"> за  </w:t>
      </w:r>
      <w:r>
        <w:rPr>
          <w:rFonts w:ascii="Calibri" w:hAnsi="Calibri" w:cs="Calibri"/>
          <w:lang w:val="uk-UA"/>
        </w:rPr>
        <w:t>____</w:t>
      </w:r>
      <w:r w:rsidRPr="00CA5B0C">
        <w:rPr>
          <w:rFonts w:ascii="Calibri" w:hAnsi="Calibri" w:cs="Calibri"/>
        </w:rPr>
        <w:t xml:space="preserve"> - умовно-змінна частина тарифу;</w:t>
      </w:r>
    </w:p>
    <w:p w14:paraId="4DCF3A88" w14:textId="6D19EAF1" w:rsidR="006004B7" w:rsidRPr="00F93B61" w:rsidRDefault="00CA5B0C" w:rsidP="00CA5B0C">
      <w:pPr>
        <w:jc w:val="both"/>
        <w:rPr>
          <w:rFonts w:ascii="Calibri" w:hAnsi="Calibri" w:cs="Calibri"/>
        </w:rPr>
      </w:pPr>
      <w:proofErr w:type="gramStart"/>
      <w:r>
        <w:rPr>
          <w:rFonts w:ascii="Calibri" w:hAnsi="Calibri" w:cs="Calibri"/>
        </w:rPr>
        <w:t>●  гривень</w:t>
      </w:r>
      <w:proofErr w:type="gramEnd"/>
      <w:r>
        <w:rPr>
          <w:rFonts w:ascii="Calibri" w:hAnsi="Calibri" w:cs="Calibri"/>
        </w:rPr>
        <w:t xml:space="preserve"> за </w:t>
      </w:r>
      <w:r>
        <w:rPr>
          <w:rFonts w:ascii="Calibri" w:hAnsi="Calibri" w:cs="Calibri"/>
          <w:lang w:val="uk-UA"/>
        </w:rPr>
        <w:t>____</w:t>
      </w:r>
      <w:r w:rsidRPr="00CA5B0C">
        <w:rPr>
          <w:rFonts w:ascii="Calibri" w:hAnsi="Calibri" w:cs="Calibri"/>
        </w:rPr>
        <w:t xml:space="preserve"> - умовно-постійна частина тарифу.</w:t>
      </w:r>
      <w:r w:rsidR="006004B7" w:rsidRPr="00F93B61">
        <w:rPr>
          <w:rFonts w:ascii="Calibri" w:hAnsi="Calibri" w:cs="Calibri"/>
        </w:rPr>
        <w:t>У разі прийняття уповноваженим органом рішення про зміну ціни/тарифу на зазначену комунал</w:t>
      </w:r>
      <w:r w:rsidR="003922BB" w:rsidRPr="00F93B61">
        <w:rPr>
          <w:rFonts w:ascii="Calibri" w:hAnsi="Calibri" w:cs="Calibri"/>
        </w:rPr>
        <w:t xml:space="preserve">ьну послугу </w:t>
      </w:r>
      <w:r w:rsidR="00032CBF" w:rsidRPr="00F93B61">
        <w:rPr>
          <w:rFonts w:ascii="Calibri" w:hAnsi="Calibri" w:cs="Calibri"/>
        </w:rPr>
        <w:t>Виконав</w:t>
      </w:r>
      <w:r w:rsidR="006004B7" w:rsidRPr="00F93B61">
        <w:rPr>
          <w:rFonts w:ascii="Calibri" w:hAnsi="Calibri" w:cs="Calibri"/>
        </w:rPr>
        <w:t>ець у строк, що не перевищує</w:t>
      </w:r>
      <w:r w:rsidRPr="00CA5B0C">
        <w:rPr>
          <w:rFonts w:ascii="Calibri" w:hAnsi="Calibri" w:cs="Calibri"/>
        </w:rPr>
        <w:t xml:space="preserve"> 15 </w:t>
      </w:r>
      <w:r w:rsidR="006004B7" w:rsidRPr="00F93B61">
        <w:rPr>
          <w:rFonts w:ascii="Calibri" w:hAnsi="Calibri" w:cs="Calibri"/>
        </w:rPr>
        <w:t>днів з дати введен</w:t>
      </w:r>
      <w:r w:rsidR="003922BB" w:rsidRPr="00F93B61">
        <w:rPr>
          <w:rFonts w:ascii="Calibri" w:hAnsi="Calibri" w:cs="Calibri"/>
        </w:rPr>
        <w:t xml:space="preserve">ня їх у дію, повідомляє про це </w:t>
      </w:r>
      <w:r w:rsidR="00032CBF" w:rsidRPr="00F93B61">
        <w:rPr>
          <w:rFonts w:ascii="Calibri" w:hAnsi="Calibri" w:cs="Calibri"/>
        </w:rPr>
        <w:t>Спожива</w:t>
      </w:r>
      <w:r w:rsidR="003922BB" w:rsidRPr="00F93B61">
        <w:rPr>
          <w:rFonts w:ascii="Calibri" w:hAnsi="Calibri" w:cs="Calibri"/>
        </w:rPr>
        <w:t>чу</w:t>
      </w:r>
      <w:r w:rsidR="006004B7" w:rsidRPr="00F93B61">
        <w:rPr>
          <w:rFonts w:ascii="Calibri" w:hAnsi="Calibri" w:cs="Calibri"/>
        </w:rPr>
        <w:t xml:space="preserve"> з посиланням на рішення відповідних органів.</w:t>
      </w:r>
    </w:p>
    <w:p w14:paraId="2205508B" w14:textId="093F1675" w:rsidR="006004B7" w:rsidRPr="00F93B61" w:rsidRDefault="006004B7" w:rsidP="008C05A5">
      <w:pPr>
        <w:jc w:val="both"/>
        <w:rPr>
          <w:rFonts w:ascii="Calibri" w:hAnsi="Calibri" w:cs="Calibri"/>
        </w:rPr>
      </w:pPr>
      <w:r w:rsidRPr="00F93B61">
        <w:rPr>
          <w:rFonts w:ascii="Calibri" w:hAnsi="Calibri" w:cs="Calibri"/>
        </w:rPr>
        <w:t xml:space="preserve">У разі зміни зазначеного тарифу протягом строку дії цього </w:t>
      </w:r>
      <w:r w:rsidR="00032CBF" w:rsidRPr="00F93B61">
        <w:rPr>
          <w:rFonts w:ascii="Calibri" w:hAnsi="Calibri" w:cs="Calibri"/>
        </w:rPr>
        <w:t>Догов</w:t>
      </w:r>
      <w:r w:rsidRPr="00F93B61">
        <w:rPr>
          <w:rFonts w:ascii="Calibri" w:hAnsi="Calibri" w:cs="Calibri"/>
        </w:rPr>
        <w:t xml:space="preserve">ору новий розмір тарифу застосовується з моменту його введення в дію без внесення сторонами додаткових змін до цього </w:t>
      </w:r>
      <w:r w:rsidR="00032CBF" w:rsidRPr="00F93B61">
        <w:rPr>
          <w:rFonts w:ascii="Calibri" w:hAnsi="Calibri" w:cs="Calibri"/>
        </w:rPr>
        <w:t>Догов</w:t>
      </w:r>
      <w:r w:rsidRPr="00F93B61">
        <w:rPr>
          <w:rFonts w:ascii="Calibri" w:hAnsi="Calibri" w:cs="Calibri"/>
        </w:rPr>
        <w:t>ору.</w:t>
      </w:r>
    </w:p>
    <w:p w14:paraId="40EFB5DE" w14:textId="0883DDD2" w:rsidR="006004B7" w:rsidRPr="00F93B61" w:rsidRDefault="006004B7" w:rsidP="008C05A5">
      <w:pPr>
        <w:jc w:val="both"/>
        <w:rPr>
          <w:rFonts w:ascii="Calibri" w:hAnsi="Calibri" w:cs="Calibri"/>
        </w:rPr>
      </w:pPr>
      <w:r w:rsidRPr="00F93B61">
        <w:rPr>
          <w:rFonts w:ascii="Calibri" w:hAnsi="Calibri" w:cs="Calibri"/>
        </w:rPr>
        <w:t xml:space="preserve">36. </w:t>
      </w:r>
      <w:r w:rsidR="00F9689C" w:rsidRPr="00F93B61">
        <w:rPr>
          <w:rFonts w:ascii="Calibri" w:hAnsi="Calibri" w:cs="Calibri"/>
          <w:lang w:val="uk-UA"/>
        </w:rPr>
        <w:t xml:space="preserve">Розрахунковим періодом </w:t>
      </w:r>
      <w:r w:rsidRPr="00F93B61">
        <w:rPr>
          <w:rFonts w:ascii="Calibri" w:hAnsi="Calibri" w:cs="Calibri"/>
        </w:rPr>
        <w:t>для визначення обсягу спожитої послуги, здійснення розподілу обсягу с</w:t>
      </w:r>
      <w:r w:rsidR="0048044B" w:rsidRPr="00F93B61">
        <w:rPr>
          <w:rFonts w:ascii="Calibri" w:hAnsi="Calibri" w:cs="Calibri"/>
        </w:rPr>
        <w:t>пожитих послуг, оплати послуги</w:t>
      </w:r>
      <w:r w:rsidR="00F9689C" w:rsidRPr="00F93B61">
        <w:rPr>
          <w:rFonts w:ascii="Calibri" w:hAnsi="Calibri" w:cs="Calibri"/>
        </w:rPr>
        <w:t xml:space="preserve"> є календарний місяць.</w:t>
      </w:r>
    </w:p>
    <w:p w14:paraId="4720E987" w14:textId="77777777" w:rsidR="006004B7" w:rsidRPr="00F93B61" w:rsidRDefault="006004B7" w:rsidP="008C05A5">
      <w:pPr>
        <w:jc w:val="both"/>
        <w:rPr>
          <w:rFonts w:ascii="Calibri" w:hAnsi="Calibri" w:cs="Calibri"/>
        </w:rPr>
      </w:pPr>
      <w:r w:rsidRPr="00F93B61">
        <w:rPr>
          <w:rFonts w:ascii="Calibri" w:hAnsi="Calibri" w:cs="Calibri"/>
        </w:rPr>
        <w:t>Плата за абонентське обслуговування нараховується щомісяця.</w:t>
      </w:r>
    </w:p>
    <w:p w14:paraId="54ABBEC0" w14:textId="77777777" w:rsidR="006004B7" w:rsidRPr="00F93B61" w:rsidRDefault="006004B7" w:rsidP="008C05A5">
      <w:pPr>
        <w:jc w:val="both"/>
        <w:rPr>
          <w:rFonts w:ascii="Calibri" w:hAnsi="Calibri" w:cs="Calibri"/>
        </w:rPr>
      </w:pPr>
      <w:r w:rsidRPr="00F93B61">
        <w:rPr>
          <w:rFonts w:ascii="Calibri" w:hAnsi="Calibri" w:cs="Calibri"/>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14:paraId="5BC1BC5E" w14:textId="2141B454" w:rsidR="006004B7" w:rsidRPr="00F93B61" w:rsidRDefault="006004B7" w:rsidP="008C05A5">
      <w:pPr>
        <w:jc w:val="both"/>
        <w:rPr>
          <w:rFonts w:ascii="Calibri" w:hAnsi="Calibri" w:cs="Calibri"/>
        </w:rPr>
      </w:pPr>
      <w:r w:rsidRPr="00F93B61">
        <w:rPr>
          <w:rFonts w:ascii="Calibri" w:hAnsi="Calibri" w:cs="Calibri"/>
        </w:rPr>
        <w:t xml:space="preserve">37. </w:t>
      </w:r>
      <w:r w:rsidR="00032CBF" w:rsidRPr="00F93B61">
        <w:rPr>
          <w:rFonts w:ascii="Calibri" w:hAnsi="Calibri" w:cs="Calibri"/>
        </w:rPr>
        <w:t>Виконав</w:t>
      </w:r>
      <w:r w:rsidRPr="00F93B61">
        <w:rPr>
          <w:rFonts w:ascii="Calibri" w:hAnsi="Calibri" w:cs="Calibri"/>
        </w:rPr>
        <w:t xml:space="preserve">ець формує та не </w:t>
      </w:r>
      <w:r w:rsidR="00CA5B0C">
        <w:rPr>
          <w:rFonts w:ascii="Calibri" w:hAnsi="Calibri" w:cs="Calibri"/>
          <w:lang w:val="uk-UA"/>
        </w:rPr>
        <w:t xml:space="preserve">пізніше 10 </w:t>
      </w:r>
      <w:r w:rsidRPr="00F93B61">
        <w:rPr>
          <w:rFonts w:ascii="Calibri" w:hAnsi="Calibri" w:cs="Calibri"/>
        </w:rPr>
        <w:t>числа місяця, що настає за розрахунковим, надає рахунок на оплату послуги.</w:t>
      </w:r>
    </w:p>
    <w:p w14:paraId="514B5A8C" w14:textId="77777777" w:rsidR="00CA5B0C" w:rsidRDefault="00CA5B0C" w:rsidP="008C05A5">
      <w:pPr>
        <w:jc w:val="both"/>
        <w:rPr>
          <w:rFonts w:ascii="Calibri" w:hAnsi="Calibri" w:cs="Calibri"/>
        </w:rPr>
      </w:pPr>
      <w:r w:rsidRPr="00CA5B0C">
        <w:rPr>
          <w:rFonts w:ascii="Calibri" w:hAnsi="Calibri" w:cs="Calibri"/>
        </w:rPr>
        <w:t>Рахунок надається на паперовому носії / в електронному вигляді, зокрема за допомогою електронних систем обліку розрахунків Споживача (зайве закреслити).</w:t>
      </w:r>
    </w:p>
    <w:p w14:paraId="4A66CA32" w14:textId="52DD8101" w:rsidR="006004B7" w:rsidRPr="00F93B61" w:rsidRDefault="006004B7" w:rsidP="008C05A5">
      <w:pPr>
        <w:jc w:val="both"/>
        <w:rPr>
          <w:rFonts w:ascii="Calibri" w:hAnsi="Calibri" w:cs="Calibri"/>
        </w:rPr>
      </w:pPr>
      <w:r w:rsidRPr="00F93B61">
        <w:rPr>
          <w:rFonts w:ascii="Calibri" w:hAnsi="Calibri" w:cs="Calibri"/>
        </w:rPr>
        <w:t>Рахунок на оплату спожитої послуги надається не пізніше ніж за десять днів до граничного строку внесення плати за спожиту послугу.</w:t>
      </w:r>
    </w:p>
    <w:p w14:paraId="6467AD30" w14:textId="298171D3" w:rsidR="006004B7" w:rsidRPr="00F93B61" w:rsidRDefault="006004B7" w:rsidP="008C05A5">
      <w:pPr>
        <w:jc w:val="both"/>
        <w:rPr>
          <w:rFonts w:ascii="Calibri" w:hAnsi="Calibri" w:cs="Calibri"/>
        </w:rPr>
      </w:pPr>
      <w:r w:rsidRPr="00F93B61">
        <w:rPr>
          <w:rFonts w:ascii="Calibri" w:hAnsi="Calibri" w:cs="Calibri"/>
        </w:rPr>
        <w:t xml:space="preserve">38. </w:t>
      </w:r>
      <w:r w:rsidR="00032CBF" w:rsidRPr="00F93B61">
        <w:rPr>
          <w:rFonts w:ascii="Calibri" w:hAnsi="Calibri" w:cs="Calibri"/>
        </w:rPr>
        <w:t>Спожива</w:t>
      </w:r>
      <w:r w:rsidRPr="00F93B61">
        <w:rPr>
          <w:rFonts w:ascii="Calibri" w:hAnsi="Calibri" w:cs="Calibri"/>
        </w:rPr>
        <w:t xml:space="preserve">ч здійснює оплату за цим </w:t>
      </w:r>
      <w:r w:rsidR="00032CBF" w:rsidRPr="00F93B61">
        <w:rPr>
          <w:rFonts w:ascii="Calibri" w:hAnsi="Calibri" w:cs="Calibri"/>
        </w:rPr>
        <w:t>Догов</w:t>
      </w:r>
      <w:r w:rsidRPr="00F93B61">
        <w:rPr>
          <w:rFonts w:ascii="Calibri" w:hAnsi="Calibri" w:cs="Calibri"/>
        </w:rPr>
        <w:t xml:space="preserve">ором щомісяця не </w:t>
      </w:r>
      <w:proofErr w:type="gramStart"/>
      <w:r w:rsidR="00CA5B0C">
        <w:rPr>
          <w:rFonts w:ascii="Calibri" w:hAnsi="Calibri" w:cs="Calibri"/>
        </w:rPr>
        <w:t xml:space="preserve">пізніше  </w:t>
      </w:r>
      <w:r w:rsidR="00CA5B0C">
        <w:rPr>
          <w:rFonts w:ascii="Calibri" w:hAnsi="Calibri" w:cs="Calibri"/>
          <w:lang w:val="uk-UA"/>
        </w:rPr>
        <w:t>25</w:t>
      </w:r>
      <w:proofErr w:type="gramEnd"/>
      <w:r w:rsidR="00CA5B0C" w:rsidRPr="00CA5B0C">
        <w:rPr>
          <w:rFonts w:ascii="Calibri" w:hAnsi="Calibri" w:cs="Calibri"/>
        </w:rPr>
        <w:t xml:space="preserve">  числа </w:t>
      </w:r>
      <w:r w:rsidRPr="00F93B61">
        <w:rPr>
          <w:rFonts w:ascii="Calibri" w:hAnsi="Calibri" w:cs="Calibri"/>
        </w:rPr>
        <w:t>місяця, що настає за розрахунковим періодом, що є граничним строком внесення плати за спожиту послугу.</w:t>
      </w:r>
    </w:p>
    <w:p w14:paraId="624E995B" w14:textId="4AACA307" w:rsidR="006004B7" w:rsidRPr="00F93B61" w:rsidRDefault="006004B7" w:rsidP="008C05A5">
      <w:pPr>
        <w:jc w:val="both"/>
        <w:rPr>
          <w:rFonts w:ascii="Calibri" w:hAnsi="Calibri" w:cs="Calibri"/>
        </w:rPr>
      </w:pPr>
      <w:r w:rsidRPr="00F93B61">
        <w:rPr>
          <w:rFonts w:ascii="Calibri" w:hAnsi="Calibri" w:cs="Calibri"/>
        </w:rPr>
        <w:t>3</w:t>
      </w:r>
      <w:r w:rsidR="00A84F11" w:rsidRPr="00F93B61">
        <w:rPr>
          <w:rFonts w:ascii="Calibri" w:hAnsi="Calibri" w:cs="Calibri"/>
        </w:rPr>
        <w:t xml:space="preserve">9. За бажанням </w:t>
      </w:r>
      <w:r w:rsidR="00032CBF" w:rsidRPr="00F93B61">
        <w:rPr>
          <w:rFonts w:ascii="Calibri" w:hAnsi="Calibri" w:cs="Calibri"/>
        </w:rPr>
        <w:t>Спожива</w:t>
      </w:r>
      <w:r w:rsidRPr="00F93B61">
        <w:rPr>
          <w:rFonts w:ascii="Calibri" w:hAnsi="Calibri" w:cs="Calibri"/>
        </w:rPr>
        <w:t>ча оплата послуг може здійснюватися шляхом внесення авансових платежів</w:t>
      </w:r>
    </w:p>
    <w:p w14:paraId="400F7428" w14:textId="33BBB86D" w:rsidR="006004B7" w:rsidRPr="00F93B61" w:rsidRDefault="006004B7" w:rsidP="008C05A5">
      <w:pPr>
        <w:jc w:val="both"/>
        <w:rPr>
          <w:rFonts w:ascii="Calibri" w:hAnsi="Calibri" w:cs="Calibri"/>
        </w:rPr>
      </w:pPr>
      <w:r w:rsidRPr="00F93B61">
        <w:rPr>
          <w:rFonts w:ascii="Calibri" w:hAnsi="Calibri" w:cs="Calibri"/>
        </w:rPr>
        <w:t xml:space="preserve">40. Під час здійснення оплати </w:t>
      </w:r>
      <w:r w:rsidR="00032CBF" w:rsidRPr="00F93B61">
        <w:rPr>
          <w:rFonts w:ascii="Calibri" w:hAnsi="Calibri" w:cs="Calibri"/>
          <w:lang w:val="uk-UA"/>
        </w:rPr>
        <w:t>Спожива</w:t>
      </w:r>
      <w:r w:rsidRPr="00F93B61">
        <w:rPr>
          <w:rFonts w:ascii="Calibri" w:hAnsi="Calibri" w:cs="Calibri"/>
        </w:rPr>
        <w:t>ч зобов'язаний зазначити розрахунковий період, за який вона здійснюється,</w:t>
      </w:r>
      <w:r w:rsidR="0048044B" w:rsidRPr="00F93B61">
        <w:rPr>
          <w:rFonts w:ascii="Calibri" w:hAnsi="Calibri" w:cs="Calibri"/>
        </w:rPr>
        <w:t xml:space="preserve"> та призначення платежу (плата </w:t>
      </w:r>
      <w:r w:rsidR="00032CBF" w:rsidRPr="00F93B61">
        <w:rPr>
          <w:rFonts w:ascii="Calibri" w:hAnsi="Calibri" w:cs="Calibri"/>
        </w:rPr>
        <w:t>Виконав</w:t>
      </w:r>
      <w:r w:rsidRPr="00F93B61">
        <w:rPr>
          <w:rFonts w:ascii="Calibri" w:hAnsi="Calibri" w:cs="Calibri"/>
        </w:rPr>
        <w:t>цю, сплата пені, штрафів).</w:t>
      </w:r>
    </w:p>
    <w:p w14:paraId="2BE806DD" w14:textId="426C1723" w:rsidR="006004B7" w:rsidRPr="00F93B61" w:rsidRDefault="006004B7" w:rsidP="008C05A5">
      <w:pPr>
        <w:jc w:val="both"/>
        <w:rPr>
          <w:rFonts w:ascii="Calibri" w:hAnsi="Calibri" w:cs="Calibri"/>
        </w:rPr>
      </w:pPr>
      <w:r w:rsidRPr="00F93B61">
        <w:rPr>
          <w:rFonts w:ascii="Calibri" w:hAnsi="Calibri" w:cs="Calibri"/>
        </w:rPr>
        <w:t xml:space="preserve">У разі коли </w:t>
      </w:r>
      <w:r w:rsidR="00032CBF" w:rsidRPr="00F93B61">
        <w:rPr>
          <w:rFonts w:ascii="Calibri" w:hAnsi="Calibri" w:cs="Calibri"/>
          <w:lang w:val="uk-UA"/>
        </w:rPr>
        <w:t>Спожива</w:t>
      </w:r>
      <w:r w:rsidRPr="00F93B61">
        <w:rPr>
          <w:rFonts w:ascii="Calibri" w:hAnsi="Calibri" w:cs="Calibri"/>
        </w:rPr>
        <w:t>чем не визначено розрахунковий</w:t>
      </w:r>
      <w:r w:rsidR="0048044B" w:rsidRPr="00F93B61">
        <w:rPr>
          <w:rFonts w:ascii="Calibri" w:hAnsi="Calibri" w:cs="Calibri"/>
        </w:rPr>
        <w:t xml:space="preserve"> період або якщо за зазначений </w:t>
      </w:r>
      <w:r w:rsidR="00032CBF" w:rsidRPr="00F93B61">
        <w:rPr>
          <w:rFonts w:ascii="Calibri" w:hAnsi="Calibri" w:cs="Calibri"/>
        </w:rPr>
        <w:t>Спожива</w:t>
      </w:r>
      <w:r w:rsidR="0048044B" w:rsidRPr="00F93B61">
        <w:rPr>
          <w:rFonts w:ascii="Calibri" w:hAnsi="Calibri" w:cs="Calibri"/>
        </w:rPr>
        <w:t xml:space="preserve">чем період виникла переплата, </w:t>
      </w:r>
      <w:r w:rsidR="00032CBF" w:rsidRPr="00F93B61">
        <w:rPr>
          <w:rFonts w:ascii="Calibri" w:hAnsi="Calibri" w:cs="Calibri"/>
        </w:rPr>
        <w:t>Виконав</w:t>
      </w:r>
      <w:r w:rsidRPr="00F93B61">
        <w:rPr>
          <w:rFonts w:ascii="Calibri" w:hAnsi="Calibri" w:cs="Calibri"/>
        </w:rPr>
        <w:t>ець має право зарахувати такий платіж (його частину в розмірі переп</w:t>
      </w:r>
      <w:r w:rsidR="0048044B" w:rsidRPr="00F93B61">
        <w:rPr>
          <w:rFonts w:ascii="Calibri" w:hAnsi="Calibri" w:cs="Calibri"/>
        </w:rPr>
        <w:t xml:space="preserve">лати) в рахунок заборгованості </w:t>
      </w:r>
      <w:r w:rsidR="00032CBF" w:rsidRPr="00F93B61">
        <w:rPr>
          <w:rFonts w:ascii="Calibri" w:hAnsi="Calibri" w:cs="Calibri"/>
        </w:rPr>
        <w:t>Спожива</w:t>
      </w:r>
      <w:r w:rsidRPr="00F93B61">
        <w:rPr>
          <w:rFonts w:ascii="Calibri" w:hAnsi="Calibri" w:cs="Calibri"/>
        </w:rPr>
        <w:t xml:space="preserve">ча за минулі розрахункові періоди, якщо така є, а якщо такої немає, </w:t>
      </w:r>
      <w:r w:rsidR="00A84F11" w:rsidRPr="00F93B61">
        <w:rPr>
          <w:rFonts w:ascii="Calibri" w:hAnsi="Calibri" w:cs="Calibri"/>
        </w:rPr>
        <w:t xml:space="preserve">- в рахунок майбутніх платежів </w:t>
      </w:r>
      <w:r w:rsidR="00032CBF" w:rsidRPr="00F93B61">
        <w:rPr>
          <w:rFonts w:ascii="Calibri" w:hAnsi="Calibri" w:cs="Calibri"/>
        </w:rPr>
        <w:t>Спожива</w:t>
      </w:r>
      <w:r w:rsidRPr="00F93B61">
        <w:rPr>
          <w:rFonts w:ascii="Calibri" w:hAnsi="Calibri" w:cs="Calibri"/>
        </w:rPr>
        <w:t>ча починаючи з найближчих до дати здійснення платежу періодів (розрахункових місяців).</w:t>
      </w:r>
    </w:p>
    <w:p w14:paraId="7F5C0813" w14:textId="3AD93A62" w:rsidR="006004B7" w:rsidRPr="00F93B61" w:rsidRDefault="00032CBF" w:rsidP="008C05A5">
      <w:pPr>
        <w:jc w:val="both"/>
        <w:rPr>
          <w:rFonts w:ascii="Calibri" w:hAnsi="Calibri" w:cs="Calibri"/>
        </w:rPr>
      </w:pPr>
      <w:r w:rsidRPr="00F93B61">
        <w:rPr>
          <w:rFonts w:ascii="Calibri" w:hAnsi="Calibri" w:cs="Calibri"/>
        </w:rPr>
        <w:t>Виконав</w:t>
      </w:r>
      <w:r w:rsidR="006004B7" w:rsidRPr="00F93B61">
        <w:rPr>
          <w:rFonts w:ascii="Calibri" w:hAnsi="Calibri" w:cs="Calibri"/>
        </w:rPr>
        <w:t>ець н</w:t>
      </w:r>
      <w:r w:rsidR="00A84F11" w:rsidRPr="00F93B61">
        <w:rPr>
          <w:rFonts w:ascii="Calibri" w:hAnsi="Calibri" w:cs="Calibri"/>
        </w:rPr>
        <w:t xml:space="preserve">е має права зараховувати плату </w:t>
      </w:r>
      <w:r w:rsidRPr="00F93B61">
        <w:rPr>
          <w:rFonts w:ascii="Calibri" w:hAnsi="Calibri" w:cs="Calibri"/>
        </w:rPr>
        <w:t>Виконав</w:t>
      </w:r>
      <w:r w:rsidR="006004B7" w:rsidRPr="00F93B61">
        <w:rPr>
          <w:rFonts w:ascii="Calibri" w:hAnsi="Calibri" w:cs="Calibri"/>
        </w:rPr>
        <w:t>цю за послугу в рахунок погашенн</w:t>
      </w:r>
      <w:r w:rsidR="00A84F11" w:rsidRPr="00F93B61">
        <w:rPr>
          <w:rFonts w:ascii="Calibri" w:hAnsi="Calibri" w:cs="Calibri"/>
        </w:rPr>
        <w:t xml:space="preserve">я пені та штрафів, нарахованих </w:t>
      </w:r>
      <w:r w:rsidRPr="00F93B61">
        <w:rPr>
          <w:rFonts w:ascii="Calibri" w:hAnsi="Calibri" w:cs="Calibri"/>
        </w:rPr>
        <w:t>Спожива</w:t>
      </w:r>
      <w:r w:rsidR="006004B7" w:rsidRPr="00F93B61">
        <w:rPr>
          <w:rFonts w:ascii="Calibri" w:hAnsi="Calibri" w:cs="Calibri"/>
        </w:rPr>
        <w:t>чеві.</w:t>
      </w:r>
    </w:p>
    <w:p w14:paraId="08AEBF29" w14:textId="6B040796" w:rsidR="006004B7" w:rsidRPr="00F93B61" w:rsidRDefault="00A84F11" w:rsidP="008C05A5">
      <w:pPr>
        <w:jc w:val="both"/>
        <w:rPr>
          <w:rFonts w:ascii="Calibri" w:hAnsi="Calibri" w:cs="Calibri"/>
        </w:rPr>
      </w:pPr>
      <w:r w:rsidRPr="00F93B61">
        <w:rPr>
          <w:rFonts w:ascii="Calibri" w:hAnsi="Calibri" w:cs="Calibri"/>
        </w:rPr>
        <w:t xml:space="preserve">41. У разі коли </w:t>
      </w:r>
      <w:r w:rsidR="00032CBF" w:rsidRPr="00F93B61">
        <w:rPr>
          <w:rFonts w:ascii="Calibri" w:hAnsi="Calibri" w:cs="Calibri"/>
        </w:rPr>
        <w:t>Спожива</w:t>
      </w:r>
      <w:r w:rsidR="0048044B" w:rsidRPr="00F93B61">
        <w:rPr>
          <w:rFonts w:ascii="Calibri" w:hAnsi="Calibri" w:cs="Calibri"/>
        </w:rPr>
        <w:t xml:space="preserve">ч не повністю вніс плату </w:t>
      </w:r>
      <w:r w:rsidR="00032CBF" w:rsidRPr="00F93B61">
        <w:rPr>
          <w:rFonts w:ascii="Calibri" w:hAnsi="Calibri" w:cs="Calibri"/>
        </w:rPr>
        <w:t>Виконав</w:t>
      </w:r>
      <w:r w:rsidR="006004B7" w:rsidRPr="00F93B61">
        <w:rPr>
          <w:rFonts w:ascii="Calibri" w:hAnsi="Calibri" w:cs="Calibri"/>
        </w:rPr>
        <w:t>цю за розр</w:t>
      </w:r>
      <w:r w:rsidR="0048044B" w:rsidRPr="00F93B61">
        <w:rPr>
          <w:rFonts w:ascii="Calibri" w:hAnsi="Calibri" w:cs="Calibri"/>
        </w:rPr>
        <w:t xml:space="preserve">ахунковий період, а також коли </w:t>
      </w:r>
      <w:r w:rsidR="00032CBF" w:rsidRPr="00F93B61">
        <w:rPr>
          <w:rFonts w:ascii="Calibri" w:hAnsi="Calibri" w:cs="Calibri"/>
        </w:rPr>
        <w:t>Виконав</w:t>
      </w:r>
      <w:r w:rsidR="006004B7" w:rsidRPr="00F93B61">
        <w:rPr>
          <w:rFonts w:ascii="Calibri" w:hAnsi="Calibri" w:cs="Calibri"/>
        </w:rPr>
        <w:t>ець здійснює зарахування переплати в рахунок заборгованості за минулі періоди аб</w:t>
      </w:r>
      <w:r w:rsidR="0048044B" w:rsidRPr="00F93B61">
        <w:rPr>
          <w:rFonts w:ascii="Calibri" w:hAnsi="Calibri" w:cs="Calibri"/>
        </w:rPr>
        <w:t xml:space="preserve">о в рахунок майбутніх платежів </w:t>
      </w:r>
      <w:r w:rsidR="00032CBF" w:rsidRPr="00F93B61">
        <w:rPr>
          <w:rFonts w:ascii="Calibri" w:hAnsi="Calibri" w:cs="Calibri"/>
        </w:rPr>
        <w:t>Спожива</w:t>
      </w:r>
      <w:r w:rsidR="006004B7" w:rsidRPr="00F93B61">
        <w:rPr>
          <w:rFonts w:ascii="Calibri" w:hAnsi="Calibri" w:cs="Calibri"/>
        </w:rPr>
        <w:t xml:space="preserve">ча відповідно </w:t>
      </w:r>
      <w:proofErr w:type="gramStart"/>
      <w:r w:rsidR="006004B7" w:rsidRPr="00F93B61">
        <w:rPr>
          <w:rFonts w:ascii="Calibri" w:hAnsi="Calibri" w:cs="Calibri"/>
        </w:rPr>
        <w:t>до пункту</w:t>
      </w:r>
      <w:proofErr w:type="gramEnd"/>
      <w:r w:rsidR="006004B7" w:rsidRPr="00F93B61">
        <w:rPr>
          <w:rFonts w:ascii="Calibri" w:hAnsi="Calibri" w:cs="Calibri"/>
        </w:rPr>
        <w:t xml:space="preserve"> 39 </w:t>
      </w:r>
      <w:r w:rsidR="0048044B" w:rsidRPr="00F93B61">
        <w:rPr>
          <w:rFonts w:ascii="Calibri" w:hAnsi="Calibri" w:cs="Calibri"/>
        </w:rPr>
        <w:t xml:space="preserve">цього </w:t>
      </w:r>
      <w:r w:rsidR="00032CBF" w:rsidRPr="00F93B61">
        <w:rPr>
          <w:rFonts w:ascii="Calibri" w:hAnsi="Calibri" w:cs="Calibri"/>
        </w:rPr>
        <w:t>Догов</w:t>
      </w:r>
      <w:r w:rsidR="0048044B" w:rsidRPr="00F93B61">
        <w:rPr>
          <w:rFonts w:ascii="Calibri" w:hAnsi="Calibri" w:cs="Calibri"/>
        </w:rPr>
        <w:t xml:space="preserve">ору, отримані від </w:t>
      </w:r>
      <w:r w:rsidR="00032CBF" w:rsidRPr="00F93B61">
        <w:rPr>
          <w:rFonts w:ascii="Calibri" w:hAnsi="Calibri" w:cs="Calibri"/>
        </w:rPr>
        <w:t>Спожива</w:t>
      </w:r>
      <w:r w:rsidR="006004B7" w:rsidRPr="00F93B61">
        <w:rPr>
          <w:rFonts w:ascii="Calibri" w:hAnsi="Calibri" w:cs="Calibri"/>
        </w:rPr>
        <w:t>ча кошти зараховуються:</w:t>
      </w:r>
    </w:p>
    <w:p w14:paraId="32E83DEB" w14:textId="1873374C" w:rsidR="006004B7" w:rsidRPr="00F93B61" w:rsidRDefault="0020419F" w:rsidP="008C05A5">
      <w:pPr>
        <w:jc w:val="both"/>
        <w:rPr>
          <w:rFonts w:ascii="Calibri" w:hAnsi="Calibri" w:cs="Calibri"/>
        </w:rPr>
      </w:pPr>
      <w:r w:rsidRPr="00F93B61">
        <w:rPr>
          <w:rFonts w:ascii="Calibri" w:hAnsi="Calibri" w:cs="Calibri"/>
        </w:rPr>
        <w:t xml:space="preserve">- </w:t>
      </w:r>
      <w:proofErr w:type="gramStart"/>
      <w:r w:rsidR="006004B7" w:rsidRPr="00F93B61">
        <w:rPr>
          <w:rFonts w:ascii="Calibri" w:hAnsi="Calibri" w:cs="Calibri"/>
        </w:rPr>
        <w:t>в першу</w:t>
      </w:r>
      <w:proofErr w:type="gramEnd"/>
      <w:r w:rsidR="006004B7" w:rsidRPr="00F93B61">
        <w:rPr>
          <w:rFonts w:ascii="Calibri" w:hAnsi="Calibri" w:cs="Calibri"/>
        </w:rPr>
        <w:t xml:space="preserve"> чергу - в рахунок плати за послугу;</w:t>
      </w:r>
    </w:p>
    <w:p w14:paraId="67029E02" w14:textId="171D2917" w:rsidR="00B57605" w:rsidRPr="00F93B61" w:rsidRDefault="0020419F" w:rsidP="008C05A5">
      <w:pPr>
        <w:jc w:val="both"/>
        <w:rPr>
          <w:rFonts w:ascii="Calibri" w:hAnsi="Calibri" w:cs="Calibri"/>
        </w:rPr>
      </w:pPr>
      <w:r w:rsidRPr="00F93B61">
        <w:rPr>
          <w:rFonts w:ascii="Calibri" w:hAnsi="Calibri" w:cs="Calibri"/>
        </w:rPr>
        <w:t xml:space="preserve">- </w:t>
      </w:r>
      <w:r w:rsidR="006004B7" w:rsidRPr="00F93B61">
        <w:rPr>
          <w:rFonts w:ascii="Calibri" w:hAnsi="Calibri" w:cs="Calibri"/>
        </w:rPr>
        <w:t>в другу чергу - в рахунок плати за абонентське обслуговування</w:t>
      </w:r>
      <w:r w:rsidR="00B57605" w:rsidRPr="00F93B61">
        <w:rPr>
          <w:rFonts w:ascii="Calibri" w:hAnsi="Calibri" w:cs="Calibri"/>
        </w:rPr>
        <w:t>;</w:t>
      </w:r>
    </w:p>
    <w:p w14:paraId="129C38CA" w14:textId="54BE1FF6" w:rsidR="006004B7" w:rsidRPr="00F93B61" w:rsidRDefault="0020419F" w:rsidP="008C05A5">
      <w:pPr>
        <w:jc w:val="both"/>
        <w:rPr>
          <w:rFonts w:ascii="Calibri" w:hAnsi="Calibri" w:cs="Calibri"/>
        </w:rPr>
      </w:pPr>
      <w:r w:rsidRPr="00F93B61">
        <w:rPr>
          <w:rFonts w:ascii="Calibri" w:hAnsi="Calibri" w:cs="Calibri"/>
        </w:rPr>
        <w:t xml:space="preserve">- </w:t>
      </w:r>
      <w:r w:rsidR="00B57605" w:rsidRPr="00F93B61">
        <w:rPr>
          <w:rFonts w:ascii="Calibri" w:hAnsi="Calibri" w:cs="Calibri"/>
        </w:rPr>
        <w:t>в третю чергу – в рахунок плати внеск</w:t>
      </w:r>
      <w:r w:rsidR="00B57605" w:rsidRPr="00F93B61">
        <w:rPr>
          <w:rFonts w:ascii="Calibri" w:hAnsi="Calibri" w:cs="Calibri"/>
          <w:lang w:val="uk-UA"/>
        </w:rPr>
        <w:t>і</w:t>
      </w:r>
      <w:r w:rsidR="00B57605" w:rsidRPr="00F93B61">
        <w:rPr>
          <w:rFonts w:ascii="Calibri" w:hAnsi="Calibri" w:cs="Calibri"/>
        </w:rPr>
        <w:t>в за встановлення</w:t>
      </w:r>
      <w:r w:rsidR="00B57605" w:rsidRPr="00F93B61">
        <w:rPr>
          <w:rFonts w:ascii="Calibri" w:hAnsi="Calibri" w:cs="Calibri"/>
          <w:lang w:val="uk-UA"/>
        </w:rPr>
        <w:t>, обслуговування та заміну вузлів комерційного обліку</w:t>
      </w:r>
      <w:r w:rsidR="006004B7" w:rsidRPr="00F93B61">
        <w:rPr>
          <w:rFonts w:ascii="Calibri" w:hAnsi="Calibri" w:cs="Calibri"/>
        </w:rPr>
        <w:t>.</w:t>
      </w:r>
    </w:p>
    <w:p w14:paraId="0E3B5DC0" w14:textId="33D3F0AD" w:rsidR="006004B7" w:rsidRPr="00F93B61" w:rsidRDefault="006004B7" w:rsidP="008C05A5">
      <w:pPr>
        <w:jc w:val="both"/>
        <w:rPr>
          <w:rFonts w:ascii="Calibri" w:hAnsi="Calibri" w:cs="Calibri"/>
          <w:lang w:val="uk-UA"/>
        </w:rPr>
      </w:pPr>
      <w:r w:rsidRPr="00F93B61">
        <w:rPr>
          <w:rFonts w:ascii="Calibri" w:hAnsi="Calibri" w:cs="Calibri"/>
        </w:rPr>
        <w:lastRenderedPageBreak/>
        <w:t xml:space="preserve">42. </w:t>
      </w:r>
      <w:r w:rsidR="00032CBF" w:rsidRPr="00F93B61">
        <w:rPr>
          <w:rFonts w:ascii="Calibri" w:hAnsi="Calibri" w:cs="Calibri"/>
        </w:rPr>
        <w:t>Спожива</w:t>
      </w:r>
      <w:r w:rsidRPr="00F93B61">
        <w:rPr>
          <w:rFonts w:ascii="Calibri" w:hAnsi="Calibri" w:cs="Calibri"/>
        </w:rPr>
        <w:t xml:space="preserve">ч не звільняється від оплати послуги, отриманої ним до укладення цього </w:t>
      </w:r>
      <w:r w:rsidR="00032CBF" w:rsidRPr="00F93B61">
        <w:rPr>
          <w:rFonts w:ascii="Calibri" w:hAnsi="Calibri" w:cs="Calibri"/>
        </w:rPr>
        <w:t>Догов</w:t>
      </w:r>
      <w:r w:rsidRPr="00F93B61">
        <w:rPr>
          <w:rFonts w:ascii="Calibri" w:hAnsi="Calibri" w:cs="Calibri"/>
        </w:rPr>
        <w:t>ору.</w:t>
      </w:r>
      <w:r w:rsidR="00F9689C" w:rsidRPr="00F93B61">
        <w:rPr>
          <w:rFonts w:ascii="Calibri" w:hAnsi="Calibri" w:cs="Calibri"/>
          <w:lang w:val="uk-UA"/>
        </w:rPr>
        <w:t xml:space="preserve"> </w:t>
      </w:r>
      <w:r w:rsidR="00257639" w:rsidRPr="00F93B61">
        <w:rPr>
          <w:rFonts w:ascii="Calibri" w:hAnsi="Calibri" w:cs="Calibri"/>
          <w:lang w:val="uk-UA"/>
        </w:rPr>
        <w:t>Повнолітні д</w:t>
      </w:r>
      <w:r w:rsidR="00F9689C" w:rsidRPr="00F93B61">
        <w:rPr>
          <w:rFonts w:ascii="Calibri" w:hAnsi="Calibri" w:cs="Calibri"/>
          <w:lang w:val="uk-UA"/>
        </w:rPr>
        <w:t xml:space="preserve">ієздатні особи, які проживають та/або зареєстровані у житлі </w:t>
      </w:r>
      <w:r w:rsidR="00032CBF" w:rsidRPr="00F93B61">
        <w:rPr>
          <w:rFonts w:ascii="Calibri" w:hAnsi="Calibri" w:cs="Calibri"/>
          <w:lang w:val="uk-UA"/>
        </w:rPr>
        <w:t>Спожива</w:t>
      </w:r>
      <w:r w:rsidR="00F9689C" w:rsidRPr="00F93B61">
        <w:rPr>
          <w:rFonts w:ascii="Calibri" w:hAnsi="Calibri" w:cs="Calibri"/>
          <w:lang w:val="uk-UA"/>
        </w:rPr>
        <w:t>ча, користуються послугою постачання теплової енергії для потреб опалення та несуть солідарну відповідальність за зобов'язаннями з оплати послуги.</w:t>
      </w:r>
    </w:p>
    <w:p w14:paraId="608426E9" w14:textId="1583D1ED" w:rsidR="004667E7" w:rsidRPr="00F93B61" w:rsidRDefault="004667E7" w:rsidP="004667E7">
      <w:pPr>
        <w:pStyle w:val="ab"/>
        <w:jc w:val="both"/>
        <w:rPr>
          <w:rFonts w:ascii="Calibri" w:eastAsiaTheme="minorHAnsi" w:hAnsi="Calibri" w:cs="Calibri"/>
          <w:sz w:val="22"/>
          <w:szCs w:val="22"/>
          <w:lang w:val="ru-RU" w:eastAsia="en-US"/>
        </w:rPr>
      </w:pPr>
      <w:r w:rsidRPr="00F93B61">
        <w:rPr>
          <w:rFonts w:ascii="Calibri" w:eastAsiaTheme="minorHAnsi" w:hAnsi="Calibri" w:cs="Calibri"/>
          <w:sz w:val="22"/>
          <w:szCs w:val="22"/>
          <w:lang w:val="ru-RU" w:eastAsia="en-US"/>
        </w:rPr>
        <w:t xml:space="preserve">У разі змін щодо проживаючих та/або зареєстрованих у житловому приміщенні </w:t>
      </w:r>
      <w:r w:rsidR="00032CBF" w:rsidRPr="00F93B61">
        <w:rPr>
          <w:rFonts w:ascii="Calibri" w:eastAsiaTheme="minorHAnsi" w:hAnsi="Calibri" w:cs="Calibri"/>
          <w:sz w:val="22"/>
          <w:szCs w:val="22"/>
          <w:lang w:val="ru-RU" w:eastAsia="en-US"/>
        </w:rPr>
        <w:t>Спожива</w:t>
      </w:r>
      <w:r w:rsidRPr="00F93B61">
        <w:rPr>
          <w:rFonts w:ascii="Calibri" w:eastAsiaTheme="minorHAnsi" w:hAnsi="Calibri" w:cs="Calibri"/>
          <w:sz w:val="22"/>
          <w:szCs w:val="22"/>
          <w:lang w:val="ru-RU" w:eastAsia="en-US"/>
        </w:rPr>
        <w:t>ча,</w:t>
      </w:r>
      <w:r w:rsidR="0020419F" w:rsidRPr="00F93B61">
        <w:rPr>
          <w:rFonts w:ascii="Calibri" w:eastAsiaTheme="minorHAnsi" w:hAnsi="Calibri" w:cs="Calibri"/>
          <w:sz w:val="22"/>
          <w:szCs w:val="22"/>
          <w:lang w:val="ru-RU" w:eastAsia="en-US"/>
        </w:rPr>
        <w:t xml:space="preserve"> </w:t>
      </w:r>
      <w:r w:rsidR="00032CBF" w:rsidRPr="00F93B61">
        <w:rPr>
          <w:rFonts w:ascii="Calibri" w:eastAsiaTheme="minorHAnsi" w:hAnsi="Calibri" w:cs="Calibri"/>
          <w:sz w:val="22"/>
          <w:szCs w:val="22"/>
          <w:lang w:val="ru-RU" w:eastAsia="en-US"/>
        </w:rPr>
        <w:t>Спожива</w:t>
      </w:r>
      <w:r w:rsidRPr="00F93B61">
        <w:rPr>
          <w:rFonts w:ascii="Calibri" w:eastAsiaTheme="minorHAnsi" w:hAnsi="Calibri" w:cs="Calibri"/>
          <w:sz w:val="22"/>
          <w:szCs w:val="22"/>
          <w:lang w:val="ru-RU" w:eastAsia="en-US"/>
        </w:rPr>
        <w:t>ч повинен надати відомості про такі зміни у строк, що не перевищує 30 днів з дати настання таких змін.</w:t>
      </w:r>
    </w:p>
    <w:p w14:paraId="42DD9DB6" w14:textId="77777777" w:rsidR="00CB750C" w:rsidRPr="00F93B61" w:rsidRDefault="00CB750C" w:rsidP="008C05A5">
      <w:pPr>
        <w:jc w:val="both"/>
        <w:rPr>
          <w:rFonts w:ascii="Calibri" w:hAnsi="Calibri" w:cs="Calibri"/>
        </w:rPr>
      </w:pPr>
    </w:p>
    <w:p w14:paraId="1688435A" w14:textId="77777777" w:rsidR="006004B7" w:rsidRPr="00F93B61" w:rsidRDefault="006004B7" w:rsidP="008C05A5">
      <w:pPr>
        <w:jc w:val="both"/>
        <w:rPr>
          <w:rFonts w:ascii="Calibri" w:hAnsi="Calibri" w:cs="Calibri"/>
        </w:rPr>
      </w:pPr>
      <w:r w:rsidRPr="00F93B61">
        <w:rPr>
          <w:rFonts w:ascii="Calibri" w:hAnsi="Calibri" w:cs="Calibri"/>
        </w:rPr>
        <w:t>43. Плата за послугу не нараховується за час перерв, визначених частиною першою статті 16 Закону України "Про житлово-комунальні послуги".</w:t>
      </w:r>
    </w:p>
    <w:p w14:paraId="211B92C6" w14:textId="77777777" w:rsidR="006004B7" w:rsidRPr="00F93B61" w:rsidRDefault="006004B7" w:rsidP="00A84F11">
      <w:pPr>
        <w:jc w:val="center"/>
        <w:rPr>
          <w:rFonts w:ascii="Calibri" w:hAnsi="Calibri" w:cs="Calibri"/>
          <w:b/>
        </w:rPr>
      </w:pPr>
      <w:r w:rsidRPr="00F93B61">
        <w:rPr>
          <w:rFonts w:ascii="Calibri" w:hAnsi="Calibri" w:cs="Calibri"/>
          <w:b/>
        </w:rPr>
        <w:t>Права і обов'язки сторін</w:t>
      </w:r>
    </w:p>
    <w:p w14:paraId="39DA89C6" w14:textId="49A2814E" w:rsidR="006004B7" w:rsidRPr="00F93B61" w:rsidRDefault="006004B7" w:rsidP="008C05A5">
      <w:pPr>
        <w:jc w:val="both"/>
        <w:rPr>
          <w:rFonts w:ascii="Calibri" w:hAnsi="Calibri" w:cs="Calibri"/>
        </w:rPr>
      </w:pPr>
      <w:r w:rsidRPr="00F93B61">
        <w:rPr>
          <w:rFonts w:ascii="Calibri" w:hAnsi="Calibri" w:cs="Calibri"/>
        </w:rPr>
        <w:t xml:space="preserve">44. </w:t>
      </w:r>
      <w:r w:rsidR="00032CBF" w:rsidRPr="00F93B61">
        <w:rPr>
          <w:rFonts w:ascii="Calibri" w:hAnsi="Calibri" w:cs="Calibri"/>
        </w:rPr>
        <w:t>Спожива</w:t>
      </w:r>
      <w:r w:rsidRPr="00F93B61">
        <w:rPr>
          <w:rFonts w:ascii="Calibri" w:hAnsi="Calibri" w:cs="Calibri"/>
        </w:rPr>
        <w:t>ч має право:</w:t>
      </w:r>
    </w:p>
    <w:p w14:paraId="0FE45496" w14:textId="2556B8EB" w:rsidR="006004B7" w:rsidRPr="00F93B61" w:rsidRDefault="006004B7" w:rsidP="008C05A5">
      <w:pPr>
        <w:jc w:val="both"/>
        <w:rPr>
          <w:rFonts w:ascii="Calibri" w:hAnsi="Calibri" w:cs="Calibri"/>
        </w:rPr>
      </w:pPr>
      <w:r w:rsidRPr="00F93B61">
        <w:rPr>
          <w:rFonts w:ascii="Calibri" w:hAnsi="Calibri" w:cs="Calibri"/>
        </w:rPr>
        <w:t xml:space="preserve">1) одержувати своєчасно та належної якості послугу згідно із законодавством та умовами цього </w:t>
      </w:r>
      <w:r w:rsidR="00032CBF" w:rsidRPr="00F93B61">
        <w:rPr>
          <w:rFonts w:ascii="Calibri" w:hAnsi="Calibri" w:cs="Calibri"/>
        </w:rPr>
        <w:t>Догов</w:t>
      </w:r>
      <w:r w:rsidRPr="00F93B61">
        <w:rPr>
          <w:rFonts w:ascii="Calibri" w:hAnsi="Calibri" w:cs="Calibri"/>
        </w:rPr>
        <w:t>ору;</w:t>
      </w:r>
    </w:p>
    <w:p w14:paraId="458DC84C" w14:textId="218A2CCC" w:rsidR="006004B7" w:rsidRPr="00F93B61" w:rsidRDefault="006004B7" w:rsidP="008C05A5">
      <w:pPr>
        <w:jc w:val="both"/>
        <w:rPr>
          <w:rFonts w:ascii="Calibri" w:hAnsi="Calibri" w:cs="Calibri"/>
        </w:rPr>
      </w:pPr>
      <w:r w:rsidRPr="00F93B61">
        <w:rPr>
          <w:rFonts w:ascii="Calibri" w:hAnsi="Calibri" w:cs="Calibri"/>
        </w:rPr>
        <w:t>2) без до</w:t>
      </w:r>
      <w:r w:rsidR="00A84F11" w:rsidRPr="00F93B61">
        <w:rPr>
          <w:rFonts w:ascii="Calibri" w:hAnsi="Calibri" w:cs="Calibri"/>
        </w:rPr>
        <w:t xml:space="preserve">даткової оплати одержувати від </w:t>
      </w:r>
      <w:r w:rsidR="00032CBF" w:rsidRPr="00F93B61">
        <w:rPr>
          <w:rFonts w:ascii="Calibri" w:hAnsi="Calibri" w:cs="Calibri"/>
        </w:rPr>
        <w:t>Виконав</w:t>
      </w:r>
      <w:r w:rsidRPr="00F93B61">
        <w:rPr>
          <w:rFonts w:ascii="Calibri" w:hAnsi="Calibri" w:cs="Calibri"/>
        </w:rPr>
        <w:t xml:space="preserve">ця інформацію про ціну/тариф на послугу, загальну вартість місячного платежу, структуру ціни/тарифу на послугу, норми </w:t>
      </w:r>
      <w:r w:rsidR="00032CBF" w:rsidRPr="00F93B61">
        <w:rPr>
          <w:rFonts w:ascii="Calibri" w:hAnsi="Calibri" w:cs="Calibri"/>
        </w:rPr>
        <w:t>Спожива</w:t>
      </w:r>
      <w:r w:rsidRPr="00F93B61">
        <w:rPr>
          <w:rFonts w:ascii="Calibri" w:hAnsi="Calibri" w:cs="Calibri"/>
        </w:rPr>
        <w:t>ння та порядок надання послуги, а також про її споживчі властивості.</w:t>
      </w:r>
    </w:p>
    <w:p w14:paraId="6B49E239" w14:textId="3CA9522B" w:rsidR="006004B7" w:rsidRPr="00F93B61" w:rsidRDefault="006004B7" w:rsidP="008C05A5">
      <w:pPr>
        <w:jc w:val="both"/>
        <w:rPr>
          <w:rFonts w:ascii="Calibri" w:hAnsi="Calibri" w:cs="Calibri"/>
        </w:rPr>
      </w:pPr>
      <w:r w:rsidRPr="00F93B61">
        <w:rPr>
          <w:rFonts w:ascii="Calibri" w:hAnsi="Calibri" w:cs="Calibri"/>
        </w:rPr>
        <w:t xml:space="preserve">Така інформація надається засобами зв'язку, зазначеними в розділі "Реквізити і підписи сторін" цього </w:t>
      </w:r>
      <w:r w:rsidR="00032CBF" w:rsidRPr="00F93B61">
        <w:rPr>
          <w:rFonts w:ascii="Calibri" w:hAnsi="Calibri" w:cs="Calibri"/>
        </w:rPr>
        <w:t>Догов</w:t>
      </w:r>
      <w:r w:rsidRPr="00F93B61">
        <w:rPr>
          <w:rFonts w:ascii="Calibri" w:hAnsi="Calibri" w:cs="Calibri"/>
        </w:rPr>
        <w:t>ору, у строк, визначений Законом України "Про доступ до публічної інформації";</w:t>
      </w:r>
    </w:p>
    <w:p w14:paraId="0C78A404" w14:textId="3F2540BA" w:rsidR="006004B7" w:rsidRPr="00F93B61" w:rsidRDefault="006004B7" w:rsidP="008C05A5">
      <w:pPr>
        <w:jc w:val="both"/>
        <w:rPr>
          <w:rFonts w:ascii="Calibri" w:hAnsi="Calibri" w:cs="Calibri"/>
        </w:rPr>
      </w:pPr>
      <w:r w:rsidRPr="00F93B61">
        <w:rPr>
          <w:rFonts w:ascii="Calibri" w:hAnsi="Calibri" w:cs="Calibri"/>
        </w:rPr>
        <w:t xml:space="preserve">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w:t>
      </w:r>
      <w:r w:rsidR="00032CBF" w:rsidRPr="00F93B61">
        <w:rPr>
          <w:rFonts w:ascii="Calibri" w:hAnsi="Calibri" w:cs="Calibri"/>
          <w:lang w:val="uk-UA"/>
        </w:rPr>
        <w:t>Виконав</w:t>
      </w:r>
      <w:r w:rsidRPr="00F93B61">
        <w:rPr>
          <w:rFonts w:ascii="Calibri" w:hAnsi="Calibri" w:cs="Calibri"/>
        </w:rPr>
        <w:t xml:space="preserve">ця або його представників </w:t>
      </w:r>
      <w:r w:rsidR="00032CBF" w:rsidRPr="00F93B61">
        <w:rPr>
          <w:rFonts w:ascii="Calibri" w:hAnsi="Calibri" w:cs="Calibri"/>
          <w:lang w:val="uk-UA"/>
        </w:rPr>
        <w:t>Виконав</w:t>
      </w:r>
      <w:r w:rsidRPr="00F93B61">
        <w:rPr>
          <w:rFonts w:ascii="Calibri" w:hAnsi="Calibri" w:cs="Calibri"/>
        </w:rPr>
        <w:t>ця;</w:t>
      </w:r>
    </w:p>
    <w:p w14:paraId="0B38D1F2" w14:textId="5B07C9DB" w:rsidR="006004B7" w:rsidRPr="00F93B61" w:rsidRDefault="006004B7" w:rsidP="008C05A5">
      <w:pPr>
        <w:jc w:val="both"/>
        <w:rPr>
          <w:rFonts w:ascii="Calibri" w:hAnsi="Calibri" w:cs="Calibri"/>
          <w:strike/>
        </w:rPr>
      </w:pPr>
      <w:r w:rsidRPr="00F93B61">
        <w:rPr>
          <w:rFonts w:ascii="Calibri" w:hAnsi="Calibri" w:cs="Calibri"/>
        </w:rPr>
        <w:t xml:space="preserve">4) </w:t>
      </w:r>
      <w:r w:rsidR="00E539B0" w:rsidRPr="00F93B61">
        <w:rPr>
          <w:rFonts w:ascii="Calibri" w:hAnsi="Calibri" w:cs="Calibri"/>
        </w:rPr>
        <w:t xml:space="preserve">на </w:t>
      </w:r>
      <w:proofErr w:type="gramStart"/>
      <w:r w:rsidR="00E539B0" w:rsidRPr="00F93B61">
        <w:rPr>
          <w:rFonts w:ascii="Calibri" w:hAnsi="Calibri" w:cs="Calibri"/>
        </w:rPr>
        <w:t>усунення  протягом</w:t>
      </w:r>
      <w:proofErr w:type="gramEnd"/>
      <w:r w:rsidR="00E539B0" w:rsidRPr="00F93B61">
        <w:rPr>
          <w:rFonts w:ascii="Calibri" w:hAnsi="Calibri" w:cs="Calibri"/>
        </w:rPr>
        <w:t xml:space="preserve"> </w:t>
      </w:r>
      <w:r w:rsidR="00127837" w:rsidRPr="00F93B61">
        <w:rPr>
          <w:rFonts w:ascii="Calibri" w:hAnsi="Calibri" w:cs="Calibri"/>
          <w:lang w:val="uk-UA"/>
        </w:rPr>
        <w:t xml:space="preserve">погодженого Сторонами </w:t>
      </w:r>
      <w:r w:rsidR="00E539B0" w:rsidRPr="00F93B61">
        <w:rPr>
          <w:rFonts w:ascii="Calibri" w:hAnsi="Calibri" w:cs="Calibri"/>
        </w:rPr>
        <w:t xml:space="preserve">строку, виявлених недоліків у наданні послуги, які сталися з вини </w:t>
      </w:r>
      <w:r w:rsidR="00032CBF" w:rsidRPr="00F93B61">
        <w:rPr>
          <w:rFonts w:ascii="Calibri" w:hAnsi="Calibri" w:cs="Calibri"/>
          <w:lang w:val="uk-UA"/>
        </w:rPr>
        <w:t>Виконав</w:t>
      </w:r>
      <w:r w:rsidR="00E539B0" w:rsidRPr="00F93B61">
        <w:rPr>
          <w:rFonts w:ascii="Calibri" w:hAnsi="Calibri" w:cs="Calibri"/>
        </w:rPr>
        <w:t>ця;</w:t>
      </w:r>
    </w:p>
    <w:p w14:paraId="1DDAF600" w14:textId="77777777" w:rsidR="006004B7" w:rsidRPr="00F93B61" w:rsidRDefault="006004B7" w:rsidP="008C05A5">
      <w:pPr>
        <w:jc w:val="both"/>
        <w:rPr>
          <w:rFonts w:ascii="Calibri" w:hAnsi="Calibri" w:cs="Calibri"/>
        </w:rPr>
      </w:pPr>
      <w:r w:rsidRPr="00F93B61">
        <w:rPr>
          <w:rFonts w:ascii="Calibri" w:hAnsi="Calibri" w:cs="Calibri"/>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14:paraId="741C239B" w14:textId="5C526827" w:rsidR="006004B7" w:rsidRPr="00F93B61" w:rsidRDefault="00A84F11" w:rsidP="008C05A5">
      <w:pPr>
        <w:jc w:val="both"/>
        <w:rPr>
          <w:rFonts w:ascii="Calibri" w:hAnsi="Calibri" w:cs="Calibri"/>
        </w:rPr>
      </w:pPr>
      <w:r w:rsidRPr="00F93B61">
        <w:rPr>
          <w:rFonts w:ascii="Calibri" w:hAnsi="Calibri" w:cs="Calibri"/>
        </w:rPr>
        <w:t xml:space="preserve">6) отримувати від </w:t>
      </w:r>
      <w:r w:rsidR="00032CBF" w:rsidRPr="00F93B61">
        <w:rPr>
          <w:rFonts w:ascii="Calibri" w:hAnsi="Calibri" w:cs="Calibri"/>
        </w:rPr>
        <w:t>Виконав</w:t>
      </w:r>
      <w:r w:rsidR="006004B7" w:rsidRPr="00F93B61">
        <w:rPr>
          <w:rFonts w:ascii="Calibri" w:hAnsi="Calibri" w:cs="Calibri"/>
        </w:rPr>
        <w:t xml:space="preserve">ця штраф у розмірі </w:t>
      </w:r>
      <w:r w:rsidR="00127837" w:rsidRPr="00F93B61">
        <w:rPr>
          <w:rFonts w:ascii="Calibri" w:eastAsiaTheme="minorEastAsia" w:hAnsi="Calibri" w:cs="Calibri"/>
          <w:lang w:val="uk-UA" w:eastAsia="ru-RU"/>
        </w:rPr>
        <w:t xml:space="preserve">0,001% від вартості послуг за відповідний період, в який </w:t>
      </w:r>
      <w:proofErr w:type="gramStart"/>
      <w:r w:rsidR="00127837" w:rsidRPr="00F93B61">
        <w:rPr>
          <w:rFonts w:ascii="Calibri" w:eastAsiaTheme="minorEastAsia" w:hAnsi="Calibri" w:cs="Calibri"/>
          <w:lang w:val="uk-UA" w:eastAsia="ru-RU"/>
        </w:rPr>
        <w:t>сталася  аварія</w:t>
      </w:r>
      <w:proofErr w:type="gramEnd"/>
      <w:r w:rsidR="00127837" w:rsidRPr="00F93B61">
        <w:rPr>
          <w:rFonts w:ascii="Calibri" w:eastAsiaTheme="minorEastAsia" w:hAnsi="Calibri" w:cs="Calibri"/>
          <w:lang w:val="uk-UA" w:eastAsia="ru-RU"/>
        </w:rPr>
        <w:t>,</w:t>
      </w:r>
      <w:r w:rsidR="00127837" w:rsidRPr="00F93B61">
        <w:rPr>
          <w:rFonts w:ascii="Calibri" w:eastAsiaTheme="minorEastAsia" w:hAnsi="Calibri" w:cs="Calibri"/>
          <w:lang w:eastAsia="ru-RU"/>
        </w:rPr>
        <w:t xml:space="preserve"> за перевищення нормативних строків проведення аварійно-відновних робіт</w:t>
      </w:r>
      <w:r w:rsidR="00127837" w:rsidRPr="00F93B61">
        <w:rPr>
          <w:rFonts w:ascii="Calibri" w:hAnsi="Calibri" w:cs="Calibri"/>
          <w:lang w:val="uk-UA"/>
        </w:rPr>
        <w:t xml:space="preserve"> в межах балансової відповідальності </w:t>
      </w:r>
      <w:r w:rsidR="00032CBF" w:rsidRPr="00F93B61">
        <w:rPr>
          <w:rFonts w:ascii="Calibri" w:hAnsi="Calibri" w:cs="Calibri"/>
          <w:lang w:val="uk-UA"/>
        </w:rPr>
        <w:t>Виконав</w:t>
      </w:r>
      <w:r w:rsidR="00127837" w:rsidRPr="00F93B61">
        <w:rPr>
          <w:rFonts w:ascii="Calibri" w:hAnsi="Calibri" w:cs="Calibri"/>
          <w:lang w:val="uk-UA"/>
        </w:rPr>
        <w:t>ця</w:t>
      </w:r>
      <w:r w:rsidR="006004B7" w:rsidRPr="00F93B61">
        <w:rPr>
          <w:rFonts w:ascii="Calibri" w:hAnsi="Calibri" w:cs="Calibri"/>
        </w:rPr>
        <w:t>;</w:t>
      </w:r>
    </w:p>
    <w:p w14:paraId="768EE7B1" w14:textId="77777777" w:rsidR="006004B7" w:rsidRPr="00F93B61" w:rsidRDefault="006004B7" w:rsidP="008C05A5">
      <w:pPr>
        <w:jc w:val="both"/>
        <w:rPr>
          <w:rFonts w:ascii="Calibri" w:hAnsi="Calibri" w:cs="Calibri"/>
        </w:rPr>
      </w:pPr>
      <w:r w:rsidRPr="00F93B61">
        <w:rPr>
          <w:rFonts w:ascii="Calibri" w:hAnsi="Calibri" w:cs="Calibri"/>
        </w:rPr>
        <w:t>7) на перевірку кількості та якості послуги в установленому законодавством порядку;</w:t>
      </w:r>
    </w:p>
    <w:p w14:paraId="4612B421" w14:textId="74EE9D4D" w:rsidR="006004B7" w:rsidRPr="00F93B61" w:rsidRDefault="006004B7" w:rsidP="008C05A5">
      <w:pPr>
        <w:jc w:val="both"/>
        <w:rPr>
          <w:rFonts w:ascii="Calibri" w:hAnsi="Calibri" w:cs="Calibri"/>
        </w:rPr>
      </w:pPr>
      <w:r w:rsidRPr="00F93B61">
        <w:rPr>
          <w:rFonts w:ascii="Calibri" w:hAnsi="Calibri" w:cs="Calibri"/>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14:paraId="56952077" w14:textId="130EDDC9" w:rsidR="006004B7" w:rsidRPr="00F93B61" w:rsidRDefault="006004B7" w:rsidP="008C05A5">
      <w:pPr>
        <w:jc w:val="both"/>
        <w:rPr>
          <w:rFonts w:ascii="Calibri" w:hAnsi="Calibri" w:cs="Calibri"/>
        </w:rPr>
      </w:pPr>
      <w:r w:rsidRPr="00F93B61">
        <w:rPr>
          <w:rFonts w:ascii="Calibri" w:hAnsi="Calibri" w:cs="Calibri"/>
        </w:rPr>
        <w:t>9) без до</w:t>
      </w:r>
      <w:r w:rsidR="00A84F11" w:rsidRPr="00F93B61">
        <w:rPr>
          <w:rFonts w:ascii="Calibri" w:hAnsi="Calibri" w:cs="Calibri"/>
        </w:rPr>
        <w:t xml:space="preserve">даткової оплати отримувати від </w:t>
      </w:r>
      <w:r w:rsidR="00032CBF" w:rsidRPr="00F93B61">
        <w:rPr>
          <w:rFonts w:ascii="Calibri" w:hAnsi="Calibri" w:cs="Calibri"/>
        </w:rPr>
        <w:t>Виконав</w:t>
      </w:r>
      <w:r w:rsidRPr="00F93B61">
        <w:rPr>
          <w:rFonts w:ascii="Calibri" w:hAnsi="Calibri" w:cs="Calibri"/>
        </w:rPr>
        <w:t xml:space="preserve">ця засобами зв'язку, зазначеними в розділі "Реквізити і підписи сторін" цього </w:t>
      </w:r>
      <w:r w:rsidR="00032CBF" w:rsidRPr="00F93B61">
        <w:rPr>
          <w:rFonts w:ascii="Calibri" w:hAnsi="Calibri" w:cs="Calibri"/>
        </w:rPr>
        <w:t>Догов</w:t>
      </w:r>
      <w:r w:rsidRPr="00F93B61">
        <w:rPr>
          <w:rFonts w:ascii="Calibri" w:hAnsi="Calibri" w:cs="Calibri"/>
        </w:rPr>
        <w:t xml:space="preserve">ору, детальний розрахунок розподілу обсягу спожитої послуги між </w:t>
      </w:r>
      <w:r w:rsidR="00032CBF" w:rsidRPr="00F93B61">
        <w:rPr>
          <w:rFonts w:ascii="Calibri" w:hAnsi="Calibri" w:cs="Calibri"/>
        </w:rPr>
        <w:t>Спожива</w:t>
      </w:r>
      <w:r w:rsidRPr="00F93B61">
        <w:rPr>
          <w:rFonts w:ascii="Calibri" w:hAnsi="Calibri" w:cs="Calibri"/>
        </w:rPr>
        <w:t>чами будинку у строк, визначений Законом України "Про доступ до публічної інформації";</w:t>
      </w:r>
    </w:p>
    <w:p w14:paraId="320B6433" w14:textId="2AC24560" w:rsidR="006004B7" w:rsidRPr="00F93B61" w:rsidRDefault="006004B7" w:rsidP="008C05A5">
      <w:pPr>
        <w:jc w:val="both"/>
        <w:rPr>
          <w:rFonts w:ascii="Calibri" w:hAnsi="Calibri" w:cs="Calibri"/>
        </w:rPr>
      </w:pPr>
      <w:r w:rsidRPr="00F93B61">
        <w:rPr>
          <w:rFonts w:ascii="Calibri" w:hAnsi="Calibri" w:cs="Calibri"/>
        </w:rPr>
        <w:t xml:space="preserve">10) без додаткової оплати отримувати інформацію засобами зв'язку, зазначеними в розділі "Реквізити і підписи сторін" цього </w:t>
      </w:r>
      <w:r w:rsidR="00032CBF" w:rsidRPr="00F93B61">
        <w:rPr>
          <w:rFonts w:ascii="Calibri" w:hAnsi="Calibri" w:cs="Calibri"/>
        </w:rPr>
        <w:t>Догов</w:t>
      </w:r>
      <w:r w:rsidR="00A84F11" w:rsidRPr="00F93B61">
        <w:rPr>
          <w:rFonts w:ascii="Calibri" w:hAnsi="Calibri" w:cs="Calibri"/>
        </w:rPr>
        <w:t xml:space="preserve">ору, інформацію про проведені </w:t>
      </w:r>
      <w:r w:rsidR="00032CBF" w:rsidRPr="00F93B61">
        <w:rPr>
          <w:rFonts w:ascii="Calibri" w:hAnsi="Calibri" w:cs="Calibri"/>
        </w:rPr>
        <w:t>Виконав</w:t>
      </w:r>
      <w:r w:rsidRPr="00F93B61">
        <w:rPr>
          <w:rFonts w:ascii="Calibri" w:hAnsi="Calibri" w:cs="Calibri"/>
        </w:rPr>
        <w:t>цем нарахування плати за послугу (з розподілом за періодами та вида</w:t>
      </w:r>
      <w:r w:rsidR="00A84F11" w:rsidRPr="00F93B61">
        <w:rPr>
          <w:rFonts w:ascii="Calibri" w:hAnsi="Calibri" w:cs="Calibri"/>
        </w:rPr>
        <w:t xml:space="preserve">ми нарахувань) та отримані від </w:t>
      </w:r>
      <w:r w:rsidR="00032CBF" w:rsidRPr="00F93B61">
        <w:rPr>
          <w:rFonts w:ascii="Calibri" w:hAnsi="Calibri" w:cs="Calibri"/>
        </w:rPr>
        <w:t>Спожива</w:t>
      </w:r>
      <w:r w:rsidRPr="00F93B61">
        <w:rPr>
          <w:rFonts w:ascii="Calibri" w:hAnsi="Calibri" w:cs="Calibri"/>
        </w:rPr>
        <w:t>ча платежі у строк, визначений Законом України "Про доступ до публічної інформації";</w:t>
      </w:r>
    </w:p>
    <w:p w14:paraId="7A0FD2BD" w14:textId="77777777" w:rsidR="006004B7" w:rsidRPr="00F93B61" w:rsidRDefault="006004B7" w:rsidP="008C05A5">
      <w:pPr>
        <w:jc w:val="both"/>
        <w:rPr>
          <w:rFonts w:ascii="Calibri" w:hAnsi="Calibri" w:cs="Calibri"/>
        </w:rPr>
      </w:pPr>
      <w:r w:rsidRPr="00F93B61">
        <w:rPr>
          <w:rFonts w:ascii="Calibri" w:hAnsi="Calibri" w:cs="Calibri"/>
        </w:rPr>
        <w:lastRenderedPageBreak/>
        <w:t>11) в установленому законодавством порядку відключитися від систем (мереж) централізованого теплопостачання (централізованого опалення);</w:t>
      </w:r>
    </w:p>
    <w:p w14:paraId="4C14912C" w14:textId="1C87A8C3" w:rsidR="006004B7" w:rsidRPr="00F93B61" w:rsidRDefault="006004B7" w:rsidP="008C05A5">
      <w:pPr>
        <w:jc w:val="both"/>
        <w:rPr>
          <w:rFonts w:ascii="Calibri" w:hAnsi="Calibri" w:cs="Calibri"/>
        </w:rPr>
      </w:pPr>
      <w:r w:rsidRPr="00F93B61">
        <w:rPr>
          <w:rFonts w:ascii="Calibri" w:hAnsi="Calibri" w:cs="Calibri"/>
        </w:rPr>
        <w:t>12) зверт</w:t>
      </w:r>
      <w:r w:rsidR="006D1EF8" w:rsidRPr="00F93B61">
        <w:rPr>
          <w:rFonts w:ascii="Calibri" w:hAnsi="Calibri" w:cs="Calibri"/>
        </w:rPr>
        <w:t xml:space="preserve">атися </w:t>
      </w:r>
      <w:proofErr w:type="gramStart"/>
      <w:r w:rsidR="006D1EF8" w:rsidRPr="00F93B61">
        <w:rPr>
          <w:rFonts w:ascii="Calibri" w:hAnsi="Calibri" w:cs="Calibri"/>
        </w:rPr>
        <w:t>до суду</w:t>
      </w:r>
      <w:proofErr w:type="gramEnd"/>
      <w:r w:rsidR="006D1EF8" w:rsidRPr="00F93B61">
        <w:rPr>
          <w:rFonts w:ascii="Calibri" w:hAnsi="Calibri" w:cs="Calibri"/>
        </w:rPr>
        <w:t xml:space="preserve"> у разі порушення </w:t>
      </w:r>
      <w:r w:rsidR="00032CBF" w:rsidRPr="00F93B61">
        <w:rPr>
          <w:rFonts w:ascii="Calibri" w:hAnsi="Calibri" w:cs="Calibri"/>
        </w:rPr>
        <w:t>Виконав</w:t>
      </w:r>
      <w:r w:rsidRPr="00F93B61">
        <w:rPr>
          <w:rFonts w:ascii="Calibri" w:hAnsi="Calibri" w:cs="Calibri"/>
        </w:rPr>
        <w:t xml:space="preserve">цем умов цього </w:t>
      </w:r>
      <w:r w:rsidR="00032CBF" w:rsidRPr="00F93B61">
        <w:rPr>
          <w:rFonts w:ascii="Calibri" w:hAnsi="Calibri" w:cs="Calibri"/>
        </w:rPr>
        <w:t>Догов</w:t>
      </w:r>
      <w:r w:rsidRPr="00F93B61">
        <w:rPr>
          <w:rFonts w:ascii="Calibri" w:hAnsi="Calibri" w:cs="Calibri"/>
        </w:rPr>
        <w:t>ору.</w:t>
      </w:r>
    </w:p>
    <w:p w14:paraId="4C123035" w14:textId="76DED4A3" w:rsidR="006004B7" w:rsidRPr="00F93B61" w:rsidRDefault="006004B7" w:rsidP="008C05A5">
      <w:pPr>
        <w:jc w:val="both"/>
        <w:rPr>
          <w:rFonts w:ascii="Calibri" w:hAnsi="Calibri" w:cs="Calibri"/>
        </w:rPr>
      </w:pPr>
      <w:r w:rsidRPr="00F93B61">
        <w:rPr>
          <w:rFonts w:ascii="Calibri" w:hAnsi="Calibri" w:cs="Calibri"/>
        </w:rPr>
        <w:t xml:space="preserve">45. </w:t>
      </w:r>
      <w:r w:rsidR="00032CBF" w:rsidRPr="00F93B61">
        <w:rPr>
          <w:rFonts w:ascii="Calibri" w:hAnsi="Calibri" w:cs="Calibri"/>
        </w:rPr>
        <w:t>Спожива</w:t>
      </w:r>
      <w:r w:rsidRPr="00F93B61">
        <w:rPr>
          <w:rFonts w:ascii="Calibri" w:hAnsi="Calibri" w:cs="Calibri"/>
        </w:rPr>
        <w:t>ч зобов'язаний:</w:t>
      </w:r>
    </w:p>
    <w:p w14:paraId="70D03851" w14:textId="77777777" w:rsidR="006004B7" w:rsidRPr="00F93B61" w:rsidRDefault="006004B7" w:rsidP="008C05A5">
      <w:pPr>
        <w:jc w:val="both"/>
        <w:rPr>
          <w:rFonts w:ascii="Calibri" w:hAnsi="Calibri" w:cs="Calibri"/>
        </w:rPr>
      </w:pPr>
      <w:r w:rsidRPr="00F93B61">
        <w:rPr>
          <w:rFonts w:ascii="Calibri" w:hAnsi="Calibri" w:cs="Calibri"/>
        </w:rPr>
        <w:t>1) своєчасно вживати заходів до усунення виявлених неполадок, пов'язаних з отриманням послуги, що виникли з його вини;</w:t>
      </w:r>
    </w:p>
    <w:p w14:paraId="7F0D7E2C" w14:textId="465EB7D2" w:rsidR="006004B7" w:rsidRPr="00F93B61" w:rsidRDefault="006004B7" w:rsidP="008C05A5">
      <w:pPr>
        <w:jc w:val="both"/>
        <w:rPr>
          <w:rFonts w:ascii="Calibri" w:hAnsi="Calibri" w:cs="Calibri"/>
        </w:rPr>
      </w:pPr>
      <w:r w:rsidRPr="00F93B61">
        <w:rPr>
          <w:rFonts w:ascii="Calibri" w:hAnsi="Calibri" w:cs="Calibri"/>
        </w:rPr>
        <w:t xml:space="preserve">2) забезпечувати цілісність обладнання приладів (вузлів) обліку послуги відповідно до умов цього </w:t>
      </w:r>
      <w:r w:rsidR="00032CBF" w:rsidRPr="00F93B61">
        <w:rPr>
          <w:rFonts w:ascii="Calibri" w:hAnsi="Calibri" w:cs="Calibri"/>
        </w:rPr>
        <w:t>Догов</w:t>
      </w:r>
      <w:r w:rsidRPr="00F93B61">
        <w:rPr>
          <w:rFonts w:ascii="Calibri" w:hAnsi="Calibri" w:cs="Calibri"/>
        </w:rPr>
        <w:t>ору та не втручатися в їх роботу;</w:t>
      </w:r>
    </w:p>
    <w:p w14:paraId="232A68A6" w14:textId="461ACDCA" w:rsidR="00E539B0" w:rsidRPr="00F93B61" w:rsidRDefault="006004B7" w:rsidP="00DF041D">
      <w:pPr>
        <w:jc w:val="both"/>
        <w:rPr>
          <w:rFonts w:ascii="Calibri" w:hAnsi="Calibri" w:cs="Calibri"/>
        </w:rPr>
      </w:pPr>
      <w:r w:rsidRPr="00F93B61">
        <w:rPr>
          <w:rFonts w:ascii="Calibri" w:hAnsi="Calibri" w:cs="Calibri"/>
        </w:rPr>
        <w:t>3</w:t>
      </w:r>
      <w:r w:rsidRPr="00F93B61">
        <w:rPr>
          <w:rFonts w:ascii="Calibri" w:hAnsi="Calibri" w:cs="Calibri"/>
          <w:strike/>
        </w:rPr>
        <w:t xml:space="preserve">) </w:t>
      </w:r>
      <w:r w:rsidR="00E539B0" w:rsidRPr="00F93B61">
        <w:rPr>
          <w:rFonts w:ascii="Calibri" w:hAnsi="Calibri" w:cs="Calibri"/>
        </w:rPr>
        <w:t xml:space="preserve">оплачувати </w:t>
      </w:r>
      <w:r w:rsidR="00820043" w:rsidRPr="00F93B61">
        <w:rPr>
          <w:rFonts w:ascii="Calibri" w:hAnsi="Calibri" w:cs="Calibri"/>
          <w:lang w:val="uk-UA"/>
        </w:rPr>
        <w:t xml:space="preserve">у строки, встановлені </w:t>
      </w:r>
      <w:r w:rsidR="00032CBF" w:rsidRPr="00F93B61">
        <w:rPr>
          <w:rFonts w:ascii="Calibri" w:hAnsi="Calibri" w:cs="Calibri"/>
          <w:lang w:val="uk-UA"/>
        </w:rPr>
        <w:t>Догов</w:t>
      </w:r>
      <w:r w:rsidR="00E539B0" w:rsidRPr="00F93B61">
        <w:rPr>
          <w:rFonts w:ascii="Calibri" w:hAnsi="Calibri" w:cs="Calibri"/>
        </w:rPr>
        <w:t>ором:</w:t>
      </w:r>
    </w:p>
    <w:p w14:paraId="2CFD7DE0" w14:textId="77777777" w:rsidR="00E539B0" w:rsidRPr="00F93B61" w:rsidRDefault="00E539B0" w:rsidP="00704479">
      <w:pPr>
        <w:pStyle w:val="a4"/>
        <w:jc w:val="both"/>
        <w:rPr>
          <w:rFonts w:ascii="Calibri" w:hAnsi="Calibri" w:cs="Calibri"/>
          <w:sz w:val="22"/>
          <w:szCs w:val="22"/>
        </w:rPr>
      </w:pPr>
      <w:r w:rsidRPr="00F93B61">
        <w:rPr>
          <w:rFonts w:ascii="Calibri" w:hAnsi="Calibri" w:cs="Calibri"/>
          <w:sz w:val="22"/>
          <w:szCs w:val="22"/>
        </w:rPr>
        <w:t xml:space="preserve">-послугу з постачання теплової енергії для потреб опалення за тарифами, встановленими відповідно до законодавства,  </w:t>
      </w:r>
    </w:p>
    <w:p w14:paraId="13D2BE7D" w14:textId="77777777" w:rsidR="00E539B0" w:rsidRPr="00F93B61" w:rsidRDefault="00E539B0" w:rsidP="00704479">
      <w:pPr>
        <w:pStyle w:val="a4"/>
        <w:jc w:val="both"/>
        <w:rPr>
          <w:rFonts w:ascii="Calibri" w:hAnsi="Calibri" w:cs="Calibri"/>
          <w:sz w:val="22"/>
          <w:szCs w:val="22"/>
        </w:rPr>
      </w:pPr>
      <w:r w:rsidRPr="00F93B61">
        <w:rPr>
          <w:rFonts w:ascii="Calibri" w:hAnsi="Calibri" w:cs="Calibri"/>
          <w:sz w:val="22"/>
          <w:szCs w:val="22"/>
        </w:rPr>
        <w:t>- абонентське обслуговування;</w:t>
      </w:r>
    </w:p>
    <w:p w14:paraId="16E27929" w14:textId="77777777" w:rsidR="00E539B0" w:rsidRPr="00F93B61" w:rsidRDefault="00E539B0" w:rsidP="00704479">
      <w:pPr>
        <w:pStyle w:val="a4"/>
        <w:jc w:val="both"/>
        <w:rPr>
          <w:rFonts w:ascii="Calibri" w:hAnsi="Calibri" w:cs="Calibri"/>
          <w:sz w:val="22"/>
          <w:szCs w:val="22"/>
        </w:rPr>
      </w:pPr>
      <w:r w:rsidRPr="00F93B61">
        <w:rPr>
          <w:rFonts w:ascii="Calibri" w:hAnsi="Calibri" w:cs="Calibri"/>
          <w:sz w:val="22"/>
          <w:szCs w:val="22"/>
        </w:rPr>
        <w:t>- внески за встановлення, заміну та обслуговування вузлів комерційного обліку</w:t>
      </w:r>
    </w:p>
    <w:p w14:paraId="132C6B84" w14:textId="77777777" w:rsidR="006004B7" w:rsidRPr="00F93B61" w:rsidRDefault="006004B7" w:rsidP="008C05A5">
      <w:pPr>
        <w:jc w:val="both"/>
        <w:rPr>
          <w:rFonts w:ascii="Calibri" w:hAnsi="Calibri" w:cs="Calibri"/>
        </w:rPr>
      </w:pPr>
      <w:r w:rsidRPr="00F93B61">
        <w:rPr>
          <w:rFonts w:ascii="Calibri" w:hAnsi="Calibri" w:cs="Calibri"/>
        </w:rPr>
        <w:t>4) дотримуватися правил безпеки, зокрема пожежної та газової, санітарних норм;</w:t>
      </w:r>
    </w:p>
    <w:p w14:paraId="2A255E67" w14:textId="25A40C91" w:rsidR="006004B7" w:rsidRPr="00F93B61" w:rsidRDefault="006004B7" w:rsidP="008C05A5">
      <w:pPr>
        <w:jc w:val="both"/>
        <w:rPr>
          <w:rFonts w:ascii="Calibri" w:hAnsi="Calibri" w:cs="Calibri"/>
        </w:rPr>
      </w:pPr>
      <w:r w:rsidRPr="00F93B61">
        <w:rPr>
          <w:rFonts w:ascii="Calibri" w:hAnsi="Calibri" w:cs="Calibri"/>
        </w:rPr>
        <w:t xml:space="preserve">5) у разі несвоєчасного здійснення платежу за послугу сплачувати пеню в розмірі, встановленому цим </w:t>
      </w:r>
      <w:r w:rsidR="00032CBF" w:rsidRPr="00F93B61">
        <w:rPr>
          <w:rFonts w:ascii="Calibri" w:hAnsi="Calibri" w:cs="Calibri"/>
        </w:rPr>
        <w:t>Догов</w:t>
      </w:r>
      <w:r w:rsidRPr="00F93B61">
        <w:rPr>
          <w:rFonts w:ascii="Calibri" w:hAnsi="Calibri" w:cs="Calibri"/>
        </w:rPr>
        <w:t>ором;</w:t>
      </w:r>
    </w:p>
    <w:p w14:paraId="76A358C7" w14:textId="095FBF0E" w:rsidR="006004B7" w:rsidRPr="00F93B61" w:rsidRDefault="006D1EF8" w:rsidP="008C05A5">
      <w:pPr>
        <w:jc w:val="both"/>
        <w:rPr>
          <w:rFonts w:ascii="Calibri" w:hAnsi="Calibri" w:cs="Calibri"/>
        </w:rPr>
      </w:pPr>
      <w:r w:rsidRPr="00F93B61">
        <w:rPr>
          <w:rFonts w:ascii="Calibri" w:hAnsi="Calibri" w:cs="Calibri"/>
        </w:rPr>
        <w:t xml:space="preserve">6) надавати </w:t>
      </w:r>
      <w:r w:rsidR="00032CBF" w:rsidRPr="00F93B61">
        <w:rPr>
          <w:rFonts w:ascii="Calibri" w:hAnsi="Calibri" w:cs="Calibri"/>
        </w:rPr>
        <w:t>Виконав</w:t>
      </w:r>
      <w:r w:rsidR="006004B7" w:rsidRPr="00F93B61">
        <w:rPr>
          <w:rFonts w:ascii="Calibri" w:hAnsi="Calibri" w:cs="Calibri"/>
        </w:rPr>
        <w:t xml:space="preserve">цю показання наявних приладів - розподілювачів теплової енергії та/або вузлів обліку, що забезпечують індивідуальний облік </w:t>
      </w:r>
      <w:r w:rsidR="00032CBF" w:rsidRPr="00F93B61">
        <w:rPr>
          <w:rFonts w:ascii="Calibri" w:hAnsi="Calibri" w:cs="Calibri"/>
        </w:rPr>
        <w:t>Спожива</w:t>
      </w:r>
      <w:r w:rsidRPr="00F93B61">
        <w:rPr>
          <w:rFonts w:ascii="Calibri" w:hAnsi="Calibri" w:cs="Calibri"/>
        </w:rPr>
        <w:t xml:space="preserve">ння послуги у приміщенні </w:t>
      </w:r>
      <w:r w:rsidR="00032CBF" w:rsidRPr="00F93B61">
        <w:rPr>
          <w:rFonts w:ascii="Calibri" w:hAnsi="Calibri" w:cs="Calibri"/>
        </w:rPr>
        <w:t>Спожива</w:t>
      </w:r>
      <w:r w:rsidR="006004B7" w:rsidRPr="00F93B61">
        <w:rPr>
          <w:rFonts w:ascii="Calibri" w:hAnsi="Calibri" w:cs="Calibri"/>
        </w:rPr>
        <w:t xml:space="preserve">ча </w:t>
      </w:r>
      <w:proofErr w:type="gramStart"/>
      <w:r w:rsidR="006004B7" w:rsidRPr="00F93B61">
        <w:rPr>
          <w:rFonts w:ascii="Calibri" w:hAnsi="Calibri" w:cs="Calibri"/>
        </w:rPr>
        <w:t>в порядку</w:t>
      </w:r>
      <w:proofErr w:type="gramEnd"/>
      <w:r w:rsidR="006004B7" w:rsidRPr="00F93B61">
        <w:rPr>
          <w:rFonts w:ascii="Calibri" w:hAnsi="Calibri" w:cs="Calibri"/>
        </w:rPr>
        <w:t xml:space="preserve"> та строки, визначені цим </w:t>
      </w:r>
      <w:r w:rsidR="00032CBF" w:rsidRPr="00F93B61">
        <w:rPr>
          <w:rFonts w:ascii="Calibri" w:hAnsi="Calibri" w:cs="Calibri"/>
        </w:rPr>
        <w:t>Догов</w:t>
      </w:r>
      <w:r w:rsidR="006004B7" w:rsidRPr="00F93B61">
        <w:rPr>
          <w:rFonts w:ascii="Calibri" w:hAnsi="Calibri" w:cs="Calibri"/>
        </w:rPr>
        <w:t>ором.</w:t>
      </w:r>
    </w:p>
    <w:p w14:paraId="7391AF71" w14:textId="77777777" w:rsidR="006004B7" w:rsidRPr="00F93B61" w:rsidRDefault="006004B7" w:rsidP="008C05A5">
      <w:pPr>
        <w:jc w:val="both"/>
        <w:rPr>
          <w:rFonts w:ascii="Calibri" w:hAnsi="Calibri" w:cs="Calibri"/>
        </w:rPr>
      </w:pPr>
      <w:r w:rsidRPr="00F93B61">
        <w:rPr>
          <w:rFonts w:ascii="Calibri" w:hAnsi="Calibri" w:cs="Calibri"/>
        </w:rPr>
        <w:t>7)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37048AA5" w14:textId="77777777" w:rsidR="006004B7" w:rsidRPr="00F93B61" w:rsidRDefault="006004B7" w:rsidP="008C05A5">
      <w:pPr>
        <w:jc w:val="both"/>
        <w:rPr>
          <w:rFonts w:ascii="Calibri" w:hAnsi="Calibri" w:cs="Calibri"/>
        </w:rPr>
      </w:pPr>
      <w:r w:rsidRPr="00F93B61">
        <w:rPr>
          <w:rFonts w:ascii="Calibri" w:hAnsi="Calibri" w:cs="Calibri"/>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4447BAE0" w14:textId="77777777" w:rsidR="006004B7" w:rsidRPr="00F93B61" w:rsidRDefault="006004B7" w:rsidP="008C05A5">
      <w:pPr>
        <w:jc w:val="both"/>
        <w:rPr>
          <w:rFonts w:ascii="Calibri" w:hAnsi="Calibri" w:cs="Calibri"/>
        </w:rPr>
      </w:pPr>
      <w:r w:rsidRPr="00F93B61">
        <w:rPr>
          <w:rFonts w:ascii="Calibri" w:hAnsi="Calibri" w:cs="Calibri"/>
        </w:rPr>
        <w:t>9) забезпечити своєчасну підготовку об'єктів, що перебувають у його власності, до експлуатації в осінньо-зимовий період;</w:t>
      </w:r>
    </w:p>
    <w:p w14:paraId="0ED9028A" w14:textId="2F227254" w:rsidR="006004B7" w:rsidRPr="00F93B61" w:rsidRDefault="006004B7" w:rsidP="008C05A5">
      <w:pPr>
        <w:jc w:val="both"/>
        <w:rPr>
          <w:rFonts w:ascii="Calibri" w:hAnsi="Calibri" w:cs="Calibri"/>
          <w:lang w:val="uk-UA"/>
        </w:rPr>
      </w:pPr>
      <w:r w:rsidRPr="00F93B61">
        <w:rPr>
          <w:rFonts w:ascii="Calibri" w:hAnsi="Calibri" w:cs="Calibri"/>
        </w:rPr>
        <w:t xml:space="preserve">10) інформувати протягом місяця </w:t>
      </w:r>
      <w:r w:rsidR="00032CBF" w:rsidRPr="00F93B61">
        <w:rPr>
          <w:rFonts w:ascii="Calibri" w:hAnsi="Calibri" w:cs="Calibri"/>
        </w:rPr>
        <w:t>Виконав</w:t>
      </w:r>
      <w:r w:rsidRPr="00F93B61">
        <w:rPr>
          <w:rFonts w:ascii="Calibri" w:hAnsi="Calibri" w:cs="Calibri"/>
        </w:rPr>
        <w:t xml:space="preserve">ця про зміну власника житла (іншого об'єкта нерухомого майна) шляхом надання </w:t>
      </w:r>
      <w:r w:rsidR="00032CBF" w:rsidRPr="00F93B61">
        <w:rPr>
          <w:rFonts w:ascii="Calibri" w:hAnsi="Calibri" w:cs="Calibri"/>
        </w:rPr>
        <w:t>Виконав</w:t>
      </w:r>
      <w:r w:rsidRPr="00F93B61">
        <w:rPr>
          <w:rFonts w:ascii="Calibri" w:hAnsi="Calibri" w:cs="Calibri"/>
        </w:rPr>
        <w:t>цю витягу з Реєстру</w:t>
      </w:r>
      <w:r w:rsidR="004B7031" w:rsidRPr="00F93B61">
        <w:rPr>
          <w:rFonts w:ascii="Calibri" w:hAnsi="Calibri" w:cs="Calibri"/>
        </w:rPr>
        <w:t xml:space="preserve"> речових прав на нерухоме майно</w:t>
      </w:r>
      <w:r w:rsidR="004B7031" w:rsidRPr="00F93B61">
        <w:rPr>
          <w:rFonts w:ascii="Calibri" w:hAnsi="Calibri" w:cs="Calibri"/>
          <w:lang w:val="uk-UA"/>
        </w:rPr>
        <w:t>;</w:t>
      </w:r>
    </w:p>
    <w:p w14:paraId="5788CDC4" w14:textId="692706F7" w:rsidR="004B7031" w:rsidRPr="00F93B61" w:rsidRDefault="004B7031" w:rsidP="008C05A5">
      <w:pPr>
        <w:jc w:val="both"/>
        <w:rPr>
          <w:rFonts w:ascii="Calibri" w:hAnsi="Calibri" w:cs="Calibri"/>
          <w:lang w:val="uk-UA"/>
        </w:rPr>
      </w:pPr>
      <w:r w:rsidRPr="00F93B61">
        <w:rPr>
          <w:rFonts w:ascii="Calibri" w:hAnsi="Calibri" w:cs="Calibri"/>
          <w:lang w:val="uk-UA"/>
        </w:rPr>
        <w:t xml:space="preserve">11) </w:t>
      </w:r>
      <w:r w:rsidRPr="00F93B61">
        <w:rPr>
          <w:rFonts w:ascii="Calibri" w:eastAsiaTheme="minorEastAsia" w:hAnsi="Calibri" w:cs="Calibri"/>
          <w:lang w:val="uk-UA" w:eastAsia="ru-RU"/>
        </w:rPr>
        <w:t>контролювати межповіркові інтервали вузлів обліку.</w:t>
      </w:r>
    </w:p>
    <w:p w14:paraId="14442B52" w14:textId="77777777" w:rsidR="005A49BC" w:rsidRDefault="006004B7" w:rsidP="008C05A5">
      <w:pPr>
        <w:jc w:val="both"/>
        <w:rPr>
          <w:rFonts w:ascii="Calibri" w:hAnsi="Calibri" w:cs="Calibri"/>
          <w:lang w:val="uk-UA"/>
        </w:rPr>
      </w:pPr>
      <w:r w:rsidRPr="00F93B61">
        <w:rPr>
          <w:rFonts w:ascii="Calibri" w:hAnsi="Calibri" w:cs="Calibri"/>
          <w:lang w:val="uk-UA"/>
        </w:rPr>
        <w:t xml:space="preserve">46. </w:t>
      </w:r>
      <w:r w:rsidR="00032CBF" w:rsidRPr="00F93B61">
        <w:rPr>
          <w:rFonts w:ascii="Calibri" w:hAnsi="Calibri" w:cs="Calibri"/>
          <w:lang w:val="uk-UA"/>
        </w:rPr>
        <w:t>Виконав</w:t>
      </w:r>
      <w:r w:rsidRPr="00F93B61">
        <w:rPr>
          <w:rFonts w:ascii="Calibri" w:hAnsi="Calibri" w:cs="Calibri"/>
          <w:lang w:val="uk-UA"/>
        </w:rPr>
        <w:t>ець має право:</w:t>
      </w:r>
    </w:p>
    <w:p w14:paraId="45B5564B" w14:textId="163EB7EB" w:rsidR="006004B7" w:rsidRPr="00F93B61" w:rsidRDefault="006D1EF8" w:rsidP="008C05A5">
      <w:pPr>
        <w:jc w:val="both"/>
        <w:rPr>
          <w:rFonts w:ascii="Calibri" w:hAnsi="Calibri" w:cs="Calibri"/>
          <w:lang w:val="uk-UA"/>
        </w:rPr>
      </w:pPr>
      <w:r w:rsidRPr="00F93B61">
        <w:rPr>
          <w:rFonts w:ascii="Calibri" w:hAnsi="Calibri" w:cs="Calibri"/>
          <w:lang w:val="uk-UA"/>
        </w:rPr>
        <w:t xml:space="preserve">1) вимагати від </w:t>
      </w:r>
      <w:r w:rsidR="00032CBF" w:rsidRPr="00F93B61">
        <w:rPr>
          <w:rFonts w:ascii="Calibri" w:hAnsi="Calibri" w:cs="Calibri"/>
          <w:lang w:val="uk-UA"/>
        </w:rPr>
        <w:t>Спожива</w:t>
      </w:r>
      <w:r w:rsidR="006004B7" w:rsidRPr="00F93B61">
        <w:rPr>
          <w:rFonts w:ascii="Calibri" w:hAnsi="Calibri" w:cs="Calibri"/>
          <w:lang w:val="uk-UA"/>
        </w:rPr>
        <w:t>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14:paraId="4E57E4CC" w14:textId="49EE891E" w:rsidR="006004B7" w:rsidRPr="00F93B61" w:rsidRDefault="00B3665A" w:rsidP="008C05A5">
      <w:pPr>
        <w:jc w:val="both"/>
        <w:rPr>
          <w:rFonts w:ascii="Calibri" w:hAnsi="Calibri" w:cs="Calibri"/>
          <w:lang w:val="uk-UA"/>
        </w:rPr>
      </w:pPr>
      <w:r w:rsidRPr="00F93B61">
        <w:rPr>
          <w:rFonts w:ascii="Calibri" w:hAnsi="Calibri" w:cs="Calibri"/>
          <w:lang w:val="uk-UA"/>
        </w:rPr>
        <w:t xml:space="preserve">2) вимагати від </w:t>
      </w:r>
      <w:r w:rsidR="00032CBF" w:rsidRPr="00F93B61">
        <w:rPr>
          <w:rFonts w:ascii="Calibri" w:hAnsi="Calibri" w:cs="Calibri"/>
          <w:lang w:val="uk-UA"/>
        </w:rPr>
        <w:t>Спожива</w:t>
      </w:r>
      <w:r w:rsidR="006004B7" w:rsidRPr="00F93B61">
        <w:rPr>
          <w:rFonts w:ascii="Calibri" w:hAnsi="Calibri" w:cs="Calibri"/>
          <w:lang w:val="uk-UA"/>
        </w:rPr>
        <w:t xml:space="preserve">ча своєчасного проведення робіт з усунення виявлених неполадок, пов'язаних з отриманням послуги, що виникли з вини </w:t>
      </w:r>
      <w:r w:rsidR="00032CBF" w:rsidRPr="00F93B61">
        <w:rPr>
          <w:rFonts w:ascii="Calibri" w:hAnsi="Calibri" w:cs="Calibri"/>
          <w:lang w:val="uk-UA"/>
        </w:rPr>
        <w:t>Спожива</w:t>
      </w:r>
      <w:r w:rsidR="006004B7" w:rsidRPr="00F93B61">
        <w:rPr>
          <w:rFonts w:ascii="Calibri" w:hAnsi="Calibri" w:cs="Calibri"/>
          <w:lang w:val="uk-UA"/>
        </w:rPr>
        <w:t xml:space="preserve">ча, або відшкодування вартості таких робіт, якщо їх проводив </w:t>
      </w:r>
      <w:r w:rsidR="00032CBF" w:rsidRPr="00F93B61">
        <w:rPr>
          <w:rFonts w:ascii="Calibri" w:hAnsi="Calibri" w:cs="Calibri"/>
          <w:lang w:val="uk-UA"/>
        </w:rPr>
        <w:t>Виконав</w:t>
      </w:r>
      <w:r w:rsidR="006004B7" w:rsidRPr="00F93B61">
        <w:rPr>
          <w:rFonts w:ascii="Calibri" w:hAnsi="Calibri" w:cs="Calibri"/>
          <w:lang w:val="uk-UA"/>
        </w:rPr>
        <w:t>ець;</w:t>
      </w:r>
    </w:p>
    <w:p w14:paraId="1CF15348" w14:textId="4B9C317E" w:rsidR="006004B7" w:rsidRPr="00AF330C" w:rsidRDefault="006004B7" w:rsidP="008C05A5">
      <w:pPr>
        <w:jc w:val="both"/>
        <w:rPr>
          <w:rFonts w:ascii="Calibri" w:hAnsi="Calibri" w:cs="Calibri"/>
          <w:lang w:val="uk-UA"/>
        </w:rPr>
      </w:pPr>
      <w:r w:rsidRPr="00AF330C">
        <w:rPr>
          <w:rFonts w:ascii="Calibri" w:hAnsi="Calibri" w:cs="Calibri"/>
          <w:lang w:val="uk-UA"/>
        </w:rPr>
        <w:t>3) доступу до житла, інших об'єкті</w:t>
      </w:r>
      <w:r w:rsidR="00B3665A" w:rsidRPr="00AF330C">
        <w:rPr>
          <w:rFonts w:ascii="Calibri" w:hAnsi="Calibri" w:cs="Calibri"/>
          <w:lang w:val="uk-UA"/>
        </w:rPr>
        <w:t xml:space="preserve">в нерухомого майна і приміщень </w:t>
      </w:r>
      <w:r w:rsidR="00032CBF" w:rsidRPr="00AF330C">
        <w:rPr>
          <w:rFonts w:ascii="Calibri" w:hAnsi="Calibri" w:cs="Calibri"/>
          <w:lang w:val="uk-UA"/>
        </w:rPr>
        <w:t>Спожива</w:t>
      </w:r>
      <w:r w:rsidRPr="00AF330C">
        <w:rPr>
          <w:rFonts w:ascii="Calibri" w:hAnsi="Calibri" w:cs="Calibri"/>
          <w:lang w:val="uk-UA"/>
        </w:rPr>
        <w:t>ча для ліквідації аварій</w:t>
      </w:r>
      <w:r w:rsidR="00E539B0" w:rsidRPr="00F93B61">
        <w:rPr>
          <w:rFonts w:ascii="Calibri" w:hAnsi="Calibri" w:cs="Calibri"/>
          <w:lang w:val="uk-UA"/>
        </w:rPr>
        <w:t xml:space="preserve"> (в межах балансової </w:t>
      </w:r>
      <w:r w:rsidR="00260916" w:rsidRPr="00F93B61">
        <w:rPr>
          <w:rFonts w:ascii="Calibri" w:hAnsi="Calibri" w:cs="Calibri"/>
          <w:lang w:val="uk-UA"/>
        </w:rPr>
        <w:t xml:space="preserve">відповідальності </w:t>
      </w:r>
      <w:r w:rsidR="00032CBF" w:rsidRPr="00F93B61">
        <w:rPr>
          <w:rFonts w:ascii="Calibri" w:hAnsi="Calibri" w:cs="Calibri"/>
          <w:lang w:val="uk-UA"/>
        </w:rPr>
        <w:t>Виконав</w:t>
      </w:r>
      <w:r w:rsidR="00260916" w:rsidRPr="00F93B61">
        <w:rPr>
          <w:rFonts w:ascii="Calibri" w:hAnsi="Calibri" w:cs="Calibri"/>
          <w:lang w:val="uk-UA"/>
        </w:rPr>
        <w:t>ця</w:t>
      </w:r>
      <w:r w:rsidR="00E539B0" w:rsidRPr="00F93B61">
        <w:rPr>
          <w:rFonts w:ascii="Calibri" w:hAnsi="Calibri" w:cs="Calibri"/>
          <w:lang w:val="uk-UA"/>
        </w:rPr>
        <w:t>)</w:t>
      </w:r>
      <w:r w:rsidRPr="00AF330C">
        <w:rPr>
          <w:rFonts w:ascii="Calibri" w:hAnsi="Calibri" w:cs="Calibri"/>
          <w:lang w:val="uk-UA"/>
        </w:rPr>
        <w:t xml:space="preserve">, проведення технічних та профілактичних оглядів </w:t>
      </w:r>
      <w:r w:rsidRPr="00AF330C">
        <w:rPr>
          <w:rFonts w:ascii="Calibri" w:hAnsi="Calibri" w:cs="Calibri"/>
          <w:lang w:val="uk-UA"/>
        </w:rPr>
        <w:lastRenderedPageBreak/>
        <w:t xml:space="preserve">і перевірки показань вузлів обліку, що забезпечують облік </w:t>
      </w:r>
      <w:r w:rsidR="00032CBF" w:rsidRPr="00AF330C">
        <w:rPr>
          <w:rFonts w:ascii="Calibri" w:hAnsi="Calibri" w:cs="Calibri"/>
          <w:lang w:val="uk-UA"/>
        </w:rPr>
        <w:t>Спожива</w:t>
      </w:r>
      <w:r w:rsidRPr="00AF330C">
        <w:rPr>
          <w:rFonts w:ascii="Calibri" w:hAnsi="Calibri" w:cs="Calibri"/>
          <w:lang w:val="uk-UA"/>
        </w:rPr>
        <w:t xml:space="preserve">ння послуги в будинку і приміщенні </w:t>
      </w:r>
      <w:r w:rsidR="00032CBF" w:rsidRPr="00F93B61">
        <w:rPr>
          <w:rFonts w:ascii="Calibri" w:hAnsi="Calibri" w:cs="Calibri"/>
          <w:lang w:val="uk-UA"/>
        </w:rPr>
        <w:t>Спожива</w:t>
      </w:r>
      <w:r w:rsidRPr="00AF330C">
        <w:rPr>
          <w:rFonts w:ascii="Calibri" w:hAnsi="Calibri" w:cs="Calibri"/>
          <w:lang w:val="uk-UA"/>
        </w:rPr>
        <w:t xml:space="preserve">ча, в порядку, визначеному законом і цим </w:t>
      </w:r>
      <w:r w:rsidR="00032CBF" w:rsidRPr="00AF330C">
        <w:rPr>
          <w:rFonts w:ascii="Calibri" w:hAnsi="Calibri" w:cs="Calibri"/>
          <w:lang w:val="uk-UA"/>
        </w:rPr>
        <w:t>Догов</w:t>
      </w:r>
      <w:r w:rsidRPr="00AF330C">
        <w:rPr>
          <w:rFonts w:ascii="Calibri" w:hAnsi="Calibri" w:cs="Calibri"/>
          <w:lang w:val="uk-UA"/>
        </w:rPr>
        <w:t>ором;</w:t>
      </w:r>
    </w:p>
    <w:p w14:paraId="7114BD95" w14:textId="37F0239B" w:rsidR="006004B7" w:rsidRPr="00F93B61" w:rsidRDefault="006004B7" w:rsidP="008C05A5">
      <w:pPr>
        <w:jc w:val="both"/>
        <w:rPr>
          <w:rFonts w:ascii="Calibri" w:hAnsi="Calibri" w:cs="Calibri"/>
        </w:rPr>
      </w:pPr>
      <w:r w:rsidRPr="00F93B61">
        <w:rPr>
          <w:rFonts w:ascii="Calibri" w:hAnsi="Calibri" w:cs="Calibri"/>
        </w:rPr>
        <w:t xml:space="preserve">4) обмежити/припинити надання послуги в разі її неоплати або оплати не в повному обсязі </w:t>
      </w:r>
      <w:proofErr w:type="gramStart"/>
      <w:r w:rsidRPr="00F93B61">
        <w:rPr>
          <w:rFonts w:ascii="Calibri" w:hAnsi="Calibri" w:cs="Calibri"/>
        </w:rPr>
        <w:t>в порядку</w:t>
      </w:r>
      <w:proofErr w:type="gramEnd"/>
      <w:r w:rsidRPr="00F93B61">
        <w:rPr>
          <w:rFonts w:ascii="Calibri" w:hAnsi="Calibri" w:cs="Calibri"/>
        </w:rPr>
        <w:t xml:space="preserve"> і строки, встановлені Законом України "Про житлово-комунальні послуги" та цим </w:t>
      </w:r>
      <w:r w:rsidR="00032CBF" w:rsidRPr="00F93B61">
        <w:rPr>
          <w:rFonts w:ascii="Calibri" w:hAnsi="Calibri" w:cs="Calibri"/>
        </w:rPr>
        <w:t>Догов</w:t>
      </w:r>
      <w:r w:rsidRPr="00F93B61">
        <w:rPr>
          <w:rFonts w:ascii="Calibri" w:hAnsi="Calibri" w:cs="Calibri"/>
        </w:rPr>
        <w:t xml:space="preserve">ором, крім випадків, коли якість та/або кількість послуги не відповідає умовам цього </w:t>
      </w:r>
      <w:r w:rsidR="00032CBF" w:rsidRPr="00F93B61">
        <w:rPr>
          <w:rFonts w:ascii="Calibri" w:hAnsi="Calibri" w:cs="Calibri"/>
        </w:rPr>
        <w:t>Догов</w:t>
      </w:r>
      <w:r w:rsidRPr="00F93B61">
        <w:rPr>
          <w:rFonts w:ascii="Calibri" w:hAnsi="Calibri" w:cs="Calibri"/>
        </w:rPr>
        <w:t>ору;</w:t>
      </w:r>
    </w:p>
    <w:p w14:paraId="43B9E175" w14:textId="68C0FAC1" w:rsidR="006004B7" w:rsidRPr="00F93B61" w:rsidRDefault="006004B7" w:rsidP="008C05A5">
      <w:pPr>
        <w:jc w:val="both"/>
        <w:rPr>
          <w:rFonts w:ascii="Calibri" w:hAnsi="Calibri" w:cs="Calibri"/>
        </w:rPr>
      </w:pPr>
      <w:r w:rsidRPr="00F93B61">
        <w:rPr>
          <w:rFonts w:ascii="Calibri" w:hAnsi="Calibri" w:cs="Calibri"/>
        </w:rPr>
        <w:t>5) зверт</w:t>
      </w:r>
      <w:r w:rsidR="00B3665A" w:rsidRPr="00F93B61">
        <w:rPr>
          <w:rFonts w:ascii="Calibri" w:hAnsi="Calibri" w:cs="Calibri"/>
        </w:rPr>
        <w:t xml:space="preserve">атися </w:t>
      </w:r>
      <w:proofErr w:type="gramStart"/>
      <w:r w:rsidR="00B3665A" w:rsidRPr="00F93B61">
        <w:rPr>
          <w:rFonts w:ascii="Calibri" w:hAnsi="Calibri" w:cs="Calibri"/>
        </w:rPr>
        <w:t>до суду</w:t>
      </w:r>
      <w:proofErr w:type="gramEnd"/>
      <w:r w:rsidR="00B3665A" w:rsidRPr="00F93B61">
        <w:rPr>
          <w:rFonts w:ascii="Calibri" w:hAnsi="Calibri" w:cs="Calibri"/>
        </w:rPr>
        <w:t xml:space="preserve"> в разі порушення </w:t>
      </w:r>
      <w:r w:rsidR="00032CBF" w:rsidRPr="00F93B61">
        <w:rPr>
          <w:rFonts w:ascii="Calibri" w:hAnsi="Calibri" w:cs="Calibri"/>
        </w:rPr>
        <w:t>Спожива</w:t>
      </w:r>
      <w:r w:rsidRPr="00F93B61">
        <w:rPr>
          <w:rFonts w:ascii="Calibri" w:hAnsi="Calibri" w:cs="Calibri"/>
        </w:rPr>
        <w:t xml:space="preserve">чем умов цього </w:t>
      </w:r>
      <w:r w:rsidR="00032CBF" w:rsidRPr="00F93B61">
        <w:rPr>
          <w:rFonts w:ascii="Calibri" w:hAnsi="Calibri" w:cs="Calibri"/>
        </w:rPr>
        <w:t>Догов</w:t>
      </w:r>
      <w:r w:rsidRPr="00F93B61">
        <w:rPr>
          <w:rFonts w:ascii="Calibri" w:hAnsi="Calibri" w:cs="Calibri"/>
        </w:rPr>
        <w:t>ору;</w:t>
      </w:r>
    </w:p>
    <w:p w14:paraId="4D0B27BC" w14:textId="0A4D5A29" w:rsidR="006004B7" w:rsidRPr="00F93B61" w:rsidRDefault="006004B7" w:rsidP="008C05A5">
      <w:pPr>
        <w:jc w:val="both"/>
        <w:rPr>
          <w:rFonts w:ascii="Calibri" w:hAnsi="Calibri" w:cs="Calibri"/>
          <w:lang w:val="uk-UA"/>
        </w:rPr>
      </w:pPr>
      <w:r w:rsidRPr="00F93B61">
        <w:rPr>
          <w:rFonts w:ascii="Calibri" w:hAnsi="Calibri" w:cs="Calibri"/>
        </w:rPr>
        <w:t>6) на відшкодування збитків у разі наявності порушень</w:t>
      </w:r>
      <w:r w:rsidR="00B3665A" w:rsidRPr="00F93B61">
        <w:rPr>
          <w:rFonts w:ascii="Calibri" w:hAnsi="Calibri" w:cs="Calibri"/>
        </w:rPr>
        <w:t xml:space="preserve"> у роботі теплового обладнання </w:t>
      </w:r>
      <w:r w:rsidR="00032CBF" w:rsidRPr="00F93B61">
        <w:rPr>
          <w:rFonts w:ascii="Calibri" w:hAnsi="Calibri" w:cs="Calibri"/>
        </w:rPr>
        <w:t>Спожива</w:t>
      </w:r>
      <w:r w:rsidRPr="00F93B61">
        <w:rPr>
          <w:rFonts w:ascii="Calibri" w:hAnsi="Calibri" w:cs="Calibri"/>
        </w:rPr>
        <w:t xml:space="preserve">ча, що призвели до перебоїв у технологічному процесі постачання теплової </w:t>
      </w:r>
      <w:proofErr w:type="gramStart"/>
      <w:r w:rsidRPr="00F93B61">
        <w:rPr>
          <w:rFonts w:ascii="Calibri" w:hAnsi="Calibri" w:cs="Calibri"/>
        </w:rPr>
        <w:t>енергії.</w:t>
      </w:r>
      <w:r w:rsidR="004B7031" w:rsidRPr="00F93B61">
        <w:rPr>
          <w:rFonts w:ascii="Calibri" w:hAnsi="Calibri" w:cs="Calibri"/>
          <w:lang w:val="uk-UA"/>
        </w:rPr>
        <w:t>;</w:t>
      </w:r>
      <w:proofErr w:type="gramEnd"/>
    </w:p>
    <w:p w14:paraId="54889CF4" w14:textId="3404A3C1" w:rsidR="004B7031" w:rsidRPr="00F93B61" w:rsidRDefault="004B7031" w:rsidP="008C05A5">
      <w:pPr>
        <w:jc w:val="both"/>
        <w:rPr>
          <w:rFonts w:ascii="Calibri" w:hAnsi="Calibri" w:cs="Calibri"/>
          <w:lang w:val="uk-UA"/>
        </w:rPr>
      </w:pPr>
      <w:r w:rsidRPr="00F93B61">
        <w:rPr>
          <w:rFonts w:ascii="Calibri" w:hAnsi="Calibri" w:cs="Calibri"/>
          <w:lang w:val="uk-UA"/>
        </w:rPr>
        <w:t xml:space="preserve">7) </w:t>
      </w:r>
      <w:r w:rsidRPr="00F93B61">
        <w:rPr>
          <w:rFonts w:ascii="Calibri" w:hAnsi="Calibri" w:cs="Calibri"/>
        </w:rPr>
        <w:t>перевіряти установлені міжповіркові інтервали  вузлів обліку</w:t>
      </w:r>
      <w:r w:rsidRPr="00F93B61">
        <w:rPr>
          <w:rFonts w:ascii="Calibri" w:hAnsi="Calibri" w:cs="Calibri"/>
          <w:lang w:val="uk-UA"/>
        </w:rPr>
        <w:t>.</w:t>
      </w:r>
    </w:p>
    <w:p w14:paraId="40003628" w14:textId="5EB1DDC3" w:rsidR="006004B7" w:rsidRPr="00F93B61" w:rsidRDefault="006004B7" w:rsidP="008C05A5">
      <w:pPr>
        <w:jc w:val="both"/>
        <w:rPr>
          <w:rFonts w:ascii="Calibri" w:hAnsi="Calibri" w:cs="Calibri"/>
          <w:lang w:val="uk-UA"/>
        </w:rPr>
      </w:pPr>
      <w:r w:rsidRPr="00F93B61">
        <w:rPr>
          <w:rFonts w:ascii="Calibri" w:hAnsi="Calibri" w:cs="Calibri"/>
          <w:lang w:val="uk-UA"/>
        </w:rPr>
        <w:t xml:space="preserve">47. </w:t>
      </w:r>
      <w:r w:rsidR="00032CBF" w:rsidRPr="00F93B61">
        <w:rPr>
          <w:rFonts w:ascii="Calibri" w:hAnsi="Calibri" w:cs="Calibri"/>
          <w:lang w:val="uk-UA"/>
        </w:rPr>
        <w:t>Виконав</w:t>
      </w:r>
      <w:r w:rsidRPr="00F93B61">
        <w:rPr>
          <w:rFonts w:ascii="Calibri" w:hAnsi="Calibri" w:cs="Calibri"/>
          <w:lang w:val="uk-UA"/>
        </w:rPr>
        <w:t>ець зобов'язаний:</w:t>
      </w:r>
    </w:p>
    <w:p w14:paraId="632A74B8" w14:textId="1E9FA35D" w:rsidR="006004B7" w:rsidRPr="00F93B61" w:rsidRDefault="006004B7" w:rsidP="008C05A5">
      <w:pPr>
        <w:jc w:val="both"/>
        <w:rPr>
          <w:rFonts w:ascii="Calibri" w:hAnsi="Calibri" w:cs="Calibri"/>
          <w:lang w:val="uk-UA"/>
        </w:rPr>
      </w:pPr>
      <w:r w:rsidRPr="00F93B61">
        <w:rPr>
          <w:rFonts w:ascii="Calibri" w:hAnsi="Calibri" w:cs="Calibri"/>
          <w:lang w:val="uk-UA"/>
        </w:rPr>
        <w:t xml:space="preserve">1) забезпечувати своєчасність надання, безперервність і відповідну якість послуги згідно із законодавством та умовами цього </w:t>
      </w:r>
      <w:r w:rsidR="00032CBF" w:rsidRPr="00F93B61">
        <w:rPr>
          <w:rFonts w:ascii="Calibri" w:hAnsi="Calibri" w:cs="Calibri"/>
          <w:lang w:val="uk-UA"/>
        </w:rPr>
        <w:t>Догов</w:t>
      </w:r>
      <w:r w:rsidRPr="00F93B61">
        <w:rPr>
          <w:rFonts w:ascii="Calibri" w:hAnsi="Calibri" w:cs="Calibri"/>
          <w:lang w:val="uk-UA"/>
        </w:rPr>
        <w:t>ору;</w:t>
      </w:r>
    </w:p>
    <w:p w14:paraId="6ECCAF07" w14:textId="6DD494CA" w:rsidR="006004B7" w:rsidRPr="00F93B61" w:rsidRDefault="006004B7" w:rsidP="008C05A5">
      <w:pPr>
        <w:jc w:val="both"/>
        <w:rPr>
          <w:rFonts w:ascii="Calibri" w:hAnsi="Calibri" w:cs="Calibri"/>
        </w:rPr>
      </w:pPr>
      <w:r w:rsidRPr="00F93B61">
        <w:rPr>
          <w:rFonts w:ascii="Calibri" w:hAnsi="Calibri" w:cs="Calibri"/>
        </w:rPr>
        <w:t xml:space="preserve">2) забезпечити надійне постачання обсягів теплової енергії відповідно до умов </w:t>
      </w:r>
      <w:r w:rsidR="00032CBF" w:rsidRPr="00F93B61">
        <w:rPr>
          <w:rFonts w:ascii="Calibri" w:hAnsi="Calibri" w:cs="Calibri"/>
        </w:rPr>
        <w:t>Догов</w:t>
      </w:r>
      <w:r w:rsidRPr="00F93B61">
        <w:rPr>
          <w:rFonts w:ascii="Calibri" w:hAnsi="Calibri" w:cs="Calibri"/>
        </w:rPr>
        <w:t>ору та стандартів;</w:t>
      </w:r>
    </w:p>
    <w:p w14:paraId="3D6386DF" w14:textId="1C9A51A4" w:rsidR="006004B7" w:rsidRPr="00F93B61" w:rsidRDefault="006004B7" w:rsidP="008C05A5">
      <w:pPr>
        <w:jc w:val="both"/>
        <w:rPr>
          <w:rFonts w:ascii="Calibri" w:hAnsi="Calibri" w:cs="Calibri"/>
        </w:rPr>
      </w:pPr>
      <w:r w:rsidRPr="00F93B61">
        <w:rPr>
          <w:rFonts w:ascii="Calibri" w:hAnsi="Calibri" w:cs="Calibri"/>
        </w:rPr>
        <w:t xml:space="preserve">3) </w:t>
      </w:r>
      <w:r w:rsidR="0048044B" w:rsidRPr="00F93B61">
        <w:rPr>
          <w:rFonts w:ascii="Calibri" w:hAnsi="Calibri" w:cs="Calibri"/>
        </w:rPr>
        <w:t xml:space="preserve">без додаткової оплати надавати </w:t>
      </w:r>
      <w:r w:rsidR="00032CBF" w:rsidRPr="00F93B61">
        <w:rPr>
          <w:rFonts w:ascii="Calibri" w:hAnsi="Calibri" w:cs="Calibri"/>
        </w:rPr>
        <w:t>Спожива</w:t>
      </w:r>
      <w:r w:rsidRPr="00F93B61">
        <w:rPr>
          <w:rFonts w:ascii="Calibri" w:hAnsi="Calibri" w:cs="Calibri"/>
        </w:rPr>
        <w:t xml:space="preserve">чу в установленому законодавством порядку необхідну інформацію про ціну/тариф, загальну вартість місячного платежу, структуру ціни/тарифу, норми </w:t>
      </w:r>
      <w:r w:rsidR="00032CBF" w:rsidRPr="00F93B61">
        <w:rPr>
          <w:rFonts w:ascii="Calibri" w:hAnsi="Calibri" w:cs="Calibri"/>
        </w:rPr>
        <w:t>Спожива</w:t>
      </w:r>
      <w:r w:rsidRPr="00F93B61">
        <w:rPr>
          <w:rFonts w:ascii="Calibri" w:hAnsi="Calibri" w:cs="Calibri"/>
        </w:rPr>
        <w:t>ння та порядок надання послуги, її споживчі властивості, а також іншу інформацію, передбачену законодавством;</w:t>
      </w:r>
    </w:p>
    <w:p w14:paraId="2E39DF12" w14:textId="77777777" w:rsidR="006004B7" w:rsidRPr="00F93B61" w:rsidRDefault="006004B7" w:rsidP="008C05A5">
      <w:pPr>
        <w:jc w:val="both"/>
        <w:rPr>
          <w:rFonts w:ascii="Calibri" w:hAnsi="Calibri" w:cs="Calibri"/>
        </w:rPr>
      </w:pPr>
      <w:r w:rsidRPr="00F93B61">
        <w:rPr>
          <w:rFonts w:ascii="Calibri" w:hAnsi="Calibri" w:cs="Calibri"/>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14:paraId="7D2F8901" w14:textId="5433D693" w:rsidR="006004B7" w:rsidRPr="00F93B61" w:rsidRDefault="006004B7" w:rsidP="008C05A5">
      <w:pPr>
        <w:jc w:val="both"/>
        <w:rPr>
          <w:rFonts w:ascii="Calibri" w:hAnsi="Calibri" w:cs="Calibri"/>
        </w:rPr>
      </w:pPr>
      <w:r w:rsidRPr="00F93B61">
        <w:rPr>
          <w:rFonts w:ascii="Calibri" w:hAnsi="Calibri" w:cs="Calibri"/>
        </w:rPr>
        <w:t xml:space="preserve">5) розглядати у визначений законодавством строк претензії та скарги </w:t>
      </w:r>
      <w:r w:rsidR="00032CBF" w:rsidRPr="00F93B61">
        <w:rPr>
          <w:rFonts w:ascii="Calibri" w:hAnsi="Calibri" w:cs="Calibri"/>
          <w:lang w:val="uk-UA"/>
        </w:rPr>
        <w:t>Спожива</w:t>
      </w:r>
      <w:r w:rsidRPr="00F93B61">
        <w:rPr>
          <w:rFonts w:ascii="Calibri" w:hAnsi="Calibri" w:cs="Calibri"/>
        </w:rPr>
        <w:t xml:space="preserve">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w:t>
      </w:r>
      <w:r w:rsidR="00032CBF" w:rsidRPr="00F93B61">
        <w:rPr>
          <w:rFonts w:ascii="Calibri" w:hAnsi="Calibri" w:cs="Calibri"/>
        </w:rPr>
        <w:t>Догов</w:t>
      </w:r>
      <w:r w:rsidRPr="00F93B61">
        <w:rPr>
          <w:rFonts w:ascii="Calibri" w:hAnsi="Calibri" w:cs="Calibri"/>
        </w:rPr>
        <w:t>ором;</w:t>
      </w:r>
    </w:p>
    <w:p w14:paraId="23A7F8E8" w14:textId="6424AF87" w:rsidR="006004B7" w:rsidRPr="00F93B61" w:rsidRDefault="006004B7" w:rsidP="008C05A5">
      <w:pPr>
        <w:jc w:val="both"/>
        <w:rPr>
          <w:rFonts w:ascii="Calibri" w:hAnsi="Calibri" w:cs="Calibri"/>
        </w:rPr>
      </w:pPr>
      <w:r w:rsidRPr="00F93B61">
        <w:rPr>
          <w:rFonts w:ascii="Calibri" w:hAnsi="Calibri" w:cs="Calibri"/>
        </w:rPr>
        <w:t>6) вживати заходів до ліквідації аварій</w:t>
      </w:r>
      <w:r w:rsidR="000C08F5" w:rsidRPr="00F93B61">
        <w:rPr>
          <w:rFonts w:ascii="Calibri" w:hAnsi="Calibri" w:cs="Calibri"/>
          <w:lang w:val="uk-UA"/>
        </w:rPr>
        <w:t xml:space="preserve"> в </w:t>
      </w:r>
      <w:r w:rsidR="00820043" w:rsidRPr="00F93B61">
        <w:rPr>
          <w:rFonts w:ascii="Calibri" w:hAnsi="Calibri" w:cs="Calibri"/>
          <w:lang w:val="uk-UA"/>
        </w:rPr>
        <w:t>межах</w:t>
      </w:r>
      <w:r w:rsidR="000C08F5" w:rsidRPr="00F93B61">
        <w:rPr>
          <w:rFonts w:ascii="Calibri" w:hAnsi="Calibri" w:cs="Calibri"/>
          <w:lang w:val="uk-UA"/>
        </w:rPr>
        <w:t xml:space="preserve"> балансової відповідальності</w:t>
      </w:r>
      <w:r w:rsidR="001048C1" w:rsidRPr="00F93B61">
        <w:rPr>
          <w:rFonts w:ascii="Calibri" w:hAnsi="Calibri" w:cs="Calibri"/>
          <w:lang w:val="uk-UA"/>
        </w:rPr>
        <w:t xml:space="preserve"> </w:t>
      </w:r>
      <w:r w:rsidR="00032CBF" w:rsidRPr="00F93B61">
        <w:rPr>
          <w:rFonts w:ascii="Calibri" w:hAnsi="Calibri" w:cs="Calibri"/>
          <w:lang w:val="uk-UA"/>
        </w:rPr>
        <w:t>Виконав</w:t>
      </w:r>
      <w:r w:rsidR="001048C1" w:rsidRPr="00F93B61">
        <w:rPr>
          <w:rFonts w:ascii="Calibri" w:hAnsi="Calibri" w:cs="Calibri"/>
          <w:lang w:val="uk-UA"/>
        </w:rPr>
        <w:t>ця</w:t>
      </w:r>
      <w:r w:rsidRPr="00F93B61">
        <w:rPr>
          <w:rFonts w:ascii="Calibri" w:hAnsi="Calibri" w:cs="Calibri"/>
        </w:rPr>
        <w:t xml:space="preserve">, усунення порушень якості послуги, що сталися з вини </w:t>
      </w:r>
      <w:r w:rsidR="00032CBF" w:rsidRPr="00F93B61">
        <w:rPr>
          <w:rFonts w:ascii="Calibri" w:hAnsi="Calibri" w:cs="Calibri"/>
        </w:rPr>
        <w:t>Виконав</w:t>
      </w:r>
      <w:r w:rsidRPr="00F93B61">
        <w:rPr>
          <w:rFonts w:ascii="Calibri" w:hAnsi="Calibri" w:cs="Calibri"/>
        </w:rPr>
        <w:t>ця або на об'єктах, що перебувають у його власності (користуванні), у строки, встановлені законодавством;</w:t>
      </w:r>
    </w:p>
    <w:p w14:paraId="7E049466" w14:textId="2F4645CB" w:rsidR="006004B7" w:rsidRPr="00F93B61" w:rsidRDefault="00B55F07" w:rsidP="008C05A5">
      <w:pPr>
        <w:jc w:val="both"/>
        <w:rPr>
          <w:rFonts w:ascii="Calibri" w:hAnsi="Calibri" w:cs="Calibri"/>
        </w:rPr>
      </w:pPr>
      <w:r w:rsidRPr="00F93B61">
        <w:rPr>
          <w:rFonts w:ascii="Calibri" w:hAnsi="Calibri" w:cs="Calibri"/>
        </w:rPr>
        <w:t xml:space="preserve">7) виплачувати </w:t>
      </w:r>
      <w:r w:rsidR="00032CBF" w:rsidRPr="00F93B61">
        <w:rPr>
          <w:rFonts w:ascii="Calibri" w:hAnsi="Calibri" w:cs="Calibri"/>
        </w:rPr>
        <w:t>Спожива</w:t>
      </w:r>
      <w:r w:rsidR="006004B7" w:rsidRPr="00F93B61">
        <w:rPr>
          <w:rFonts w:ascii="Calibri" w:hAnsi="Calibri" w:cs="Calibri"/>
        </w:rPr>
        <w:t>чу штраф за перевищення встановлених строків проведення аварійно-відновних робіт</w:t>
      </w:r>
      <w:r w:rsidR="005E5B0F" w:rsidRPr="00F93B61">
        <w:rPr>
          <w:rFonts w:ascii="Calibri" w:hAnsi="Calibri" w:cs="Calibri"/>
          <w:lang w:val="uk-UA"/>
        </w:rPr>
        <w:t xml:space="preserve"> в межах балансової відповідальності віконавця</w:t>
      </w:r>
      <w:r w:rsidR="006004B7" w:rsidRPr="00F93B61">
        <w:rPr>
          <w:rFonts w:ascii="Calibri" w:hAnsi="Calibri" w:cs="Calibri"/>
        </w:rPr>
        <w:t xml:space="preserve"> у розмірі,</w:t>
      </w:r>
      <w:r w:rsidR="000C08F5" w:rsidRPr="00F93B61">
        <w:rPr>
          <w:rFonts w:ascii="Calibri" w:hAnsi="Calibri" w:cs="Calibri"/>
          <w:lang w:val="uk-UA"/>
        </w:rPr>
        <w:t xml:space="preserve"> </w:t>
      </w:r>
      <w:r w:rsidR="006004B7" w:rsidRPr="00F93B61">
        <w:rPr>
          <w:rFonts w:ascii="Calibri" w:hAnsi="Calibri" w:cs="Calibri"/>
        </w:rPr>
        <w:t xml:space="preserve">визначеному цим </w:t>
      </w:r>
      <w:r w:rsidR="00032CBF" w:rsidRPr="00F93B61">
        <w:rPr>
          <w:rFonts w:ascii="Calibri" w:hAnsi="Calibri" w:cs="Calibri"/>
        </w:rPr>
        <w:t>Догов</w:t>
      </w:r>
      <w:r w:rsidR="006004B7" w:rsidRPr="00F93B61">
        <w:rPr>
          <w:rFonts w:ascii="Calibri" w:hAnsi="Calibri" w:cs="Calibri"/>
        </w:rPr>
        <w:t>ором;</w:t>
      </w:r>
    </w:p>
    <w:p w14:paraId="6C5DE081" w14:textId="77777777" w:rsidR="005A49BC" w:rsidRDefault="006004B7" w:rsidP="008C05A5">
      <w:pPr>
        <w:jc w:val="both"/>
        <w:rPr>
          <w:rFonts w:ascii="Calibri" w:hAnsi="Calibri" w:cs="Calibri"/>
        </w:rPr>
      </w:pPr>
      <w:r w:rsidRPr="00F93B61">
        <w:rPr>
          <w:rFonts w:ascii="Calibri" w:hAnsi="Calibri" w:cs="Calibri"/>
        </w:rPr>
        <w:t xml:space="preserve">8) </w:t>
      </w:r>
      <w:r w:rsidR="00B3665A" w:rsidRPr="00F93B61">
        <w:rPr>
          <w:rFonts w:ascii="Calibri" w:hAnsi="Calibri" w:cs="Calibri"/>
        </w:rPr>
        <w:t xml:space="preserve">своєчасно реагувати на виклики </w:t>
      </w:r>
      <w:r w:rsidR="00032CBF" w:rsidRPr="00F93B61">
        <w:rPr>
          <w:rFonts w:ascii="Calibri" w:hAnsi="Calibri" w:cs="Calibri"/>
        </w:rPr>
        <w:t>Спожива</w:t>
      </w:r>
      <w:r w:rsidRPr="00F93B61">
        <w:rPr>
          <w:rFonts w:ascii="Calibri" w:hAnsi="Calibri" w:cs="Calibri"/>
        </w:rPr>
        <w:t>ча, підписувати акти-претензії,</w:t>
      </w:r>
      <w:r w:rsidR="00B55F07" w:rsidRPr="00F93B61">
        <w:rPr>
          <w:rFonts w:ascii="Calibri" w:hAnsi="Calibri" w:cs="Calibri"/>
        </w:rPr>
        <w:t xml:space="preserve"> вести облік вимог (претензій) </w:t>
      </w:r>
      <w:r w:rsidR="00032CBF" w:rsidRPr="00F93B61">
        <w:rPr>
          <w:rFonts w:ascii="Calibri" w:hAnsi="Calibri" w:cs="Calibri"/>
        </w:rPr>
        <w:t>Спожива</w:t>
      </w:r>
      <w:r w:rsidRPr="00F93B61">
        <w:rPr>
          <w:rFonts w:ascii="Calibri" w:hAnsi="Calibri" w:cs="Calibri"/>
        </w:rPr>
        <w:t>ча у зв'язку з порушенням порядку надання послуги;</w:t>
      </w:r>
    </w:p>
    <w:p w14:paraId="43119D6D" w14:textId="77777777" w:rsidR="005A49BC" w:rsidRDefault="005A49BC" w:rsidP="008C05A5">
      <w:pPr>
        <w:jc w:val="both"/>
        <w:rPr>
          <w:rFonts w:ascii="Calibri" w:hAnsi="Calibri" w:cs="Calibri"/>
        </w:rPr>
      </w:pPr>
    </w:p>
    <w:p w14:paraId="66574B6A" w14:textId="687A9E23" w:rsidR="006004B7" w:rsidRPr="00F93B61" w:rsidRDefault="006004B7" w:rsidP="008C05A5">
      <w:pPr>
        <w:jc w:val="both"/>
        <w:rPr>
          <w:rFonts w:ascii="Calibri" w:hAnsi="Calibri" w:cs="Calibri"/>
        </w:rPr>
      </w:pPr>
      <w:r w:rsidRPr="00F93B61">
        <w:rPr>
          <w:rFonts w:ascii="Calibri" w:hAnsi="Calibri" w:cs="Calibri"/>
        </w:rPr>
        <w:t>9) своєчасно та власним коштом проводити роботи з усунення виявлених неполадок, пов'язаних з наданням послуги, що виникли з його вини;</w:t>
      </w:r>
    </w:p>
    <w:p w14:paraId="7C18E2F4" w14:textId="0758EC6B" w:rsidR="006004B7" w:rsidRPr="00F93B61" w:rsidRDefault="006004B7" w:rsidP="008C05A5">
      <w:pPr>
        <w:jc w:val="both"/>
        <w:rPr>
          <w:rFonts w:ascii="Calibri" w:hAnsi="Calibri" w:cs="Calibri"/>
        </w:rPr>
      </w:pPr>
      <w:r w:rsidRPr="00F93B61">
        <w:rPr>
          <w:rFonts w:ascii="Calibri" w:hAnsi="Calibri" w:cs="Calibri"/>
        </w:rPr>
        <w:t xml:space="preserve">10) інформувати </w:t>
      </w:r>
      <w:r w:rsidR="00032CBF" w:rsidRPr="00F93B61">
        <w:rPr>
          <w:rFonts w:ascii="Calibri" w:hAnsi="Calibri" w:cs="Calibri"/>
          <w:lang w:val="uk-UA"/>
        </w:rPr>
        <w:t>Спожива</w:t>
      </w:r>
      <w:r w:rsidRPr="00F93B61">
        <w:rPr>
          <w:rFonts w:ascii="Calibri" w:hAnsi="Calibri" w:cs="Calibri"/>
        </w:rPr>
        <w:t xml:space="preserve">ча про намір зміни ціни/тарифу на послугу обґрунтуванням такої необхідності </w:t>
      </w:r>
      <w:proofErr w:type="gramStart"/>
      <w:r w:rsidRPr="00F93B61">
        <w:rPr>
          <w:rFonts w:ascii="Calibri" w:hAnsi="Calibri" w:cs="Calibri"/>
        </w:rPr>
        <w:t>у порядку</w:t>
      </w:r>
      <w:proofErr w:type="gramEnd"/>
      <w:r w:rsidRPr="00F93B61">
        <w:rPr>
          <w:rFonts w:ascii="Calibri" w:hAnsi="Calibri" w:cs="Calibri"/>
        </w:rPr>
        <w:t>, визначеному Мінрегіоном;</w:t>
      </w:r>
    </w:p>
    <w:p w14:paraId="45E33BC4" w14:textId="022F872B" w:rsidR="006004B7" w:rsidRPr="00F93B61" w:rsidRDefault="006004B7" w:rsidP="008C05A5">
      <w:pPr>
        <w:jc w:val="both"/>
        <w:rPr>
          <w:rFonts w:ascii="Calibri" w:hAnsi="Calibri" w:cs="Calibri"/>
        </w:rPr>
      </w:pPr>
      <w:r w:rsidRPr="00F93B61">
        <w:rPr>
          <w:rFonts w:ascii="Calibri" w:hAnsi="Calibri" w:cs="Calibri"/>
        </w:rPr>
        <w:t xml:space="preserve">11) здійснювати розподіл загальнобудинкового обсягу послуг між співвласниками багатоквартирного будинку у передбаченому законом та цим </w:t>
      </w:r>
      <w:r w:rsidR="00032CBF" w:rsidRPr="00F93B61">
        <w:rPr>
          <w:rFonts w:ascii="Calibri" w:hAnsi="Calibri" w:cs="Calibri"/>
        </w:rPr>
        <w:t>Догов</w:t>
      </w:r>
      <w:r w:rsidRPr="00F93B61">
        <w:rPr>
          <w:rFonts w:ascii="Calibri" w:hAnsi="Calibri" w:cs="Calibri"/>
        </w:rPr>
        <w:t>ором порядку.</w:t>
      </w:r>
    </w:p>
    <w:p w14:paraId="6D952A55" w14:textId="77777777" w:rsidR="00A63254" w:rsidRDefault="00A63254" w:rsidP="0085526D">
      <w:pPr>
        <w:jc w:val="center"/>
        <w:rPr>
          <w:rFonts w:ascii="Calibri" w:hAnsi="Calibri" w:cs="Calibri"/>
          <w:b/>
        </w:rPr>
      </w:pPr>
    </w:p>
    <w:p w14:paraId="3978B78E" w14:textId="6E81B0F4" w:rsidR="006004B7" w:rsidRPr="00F93B61" w:rsidRDefault="006004B7" w:rsidP="0085526D">
      <w:pPr>
        <w:jc w:val="center"/>
        <w:rPr>
          <w:rFonts w:ascii="Calibri" w:hAnsi="Calibri" w:cs="Calibri"/>
          <w:b/>
        </w:rPr>
      </w:pPr>
      <w:r w:rsidRPr="00F93B61">
        <w:rPr>
          <w:rFonts w:ascii="Calibri" w:hAnsi="Calibri" w:cs="Calibri"/>
          <w:b/>
        </w:rPr>
        <w:lastRenderedPageBreak/>
        <w:t xml:space="preserve">Відповідальність сторін за порушення вимог </w:t>
      </w:r>
      <w:r w:rsidR="00032CBF" w:rsidRPr="00F93B61">
        <w:rPr>
          <w:rFonts w:ascii="Calibri" w:hAnsi="Calibri" w:cs="Calibri"/>
          <w:b/>
        </w:rPr>
        <w:t>Догов</w:t>
      </w:r>
      <w:r w:rsidRPr="00F93B61">
        <w:rPr>
          <w:rFonts w:ascii="Calibri" w:hAnsi="Calibri" w:cs="Calibri"/>
          <w:b/>
        </w:rPr>
        <w:t>ору</w:t>
      </w:r>
    </w:p>
    <w:p w14:paraId="672684E5" w14:textId="55BD59D3" w:rsidR="006004B7" w:rsidRPr="00F93B61" w:rsidRDefault="006004B7" w:rsidP="008C05A5">
      <w:pPr>
        <w:jc w:val="both"/>
        <w:rPr>
          <w:rFonts w:ascii="Calibri" w:hAnsi="Calibri" w:cs="Calibri"/>
        </w:rPr>
      </w:pPr>
      <w:r w:rsidRPr="00F93B61">
        <w:rPr>
          <w:rFonts w:ascii="Calibri" w:hAnsi="Calibri" w:cs="Calibri"/>
        </w:rPr>
        <w:t xml:space="preserve">48. Сторони несуть відповідальність за невиконання умов цього </w:t>
      </w:r>
      <w:r w:rsidR="00032CBF" w:rsidRPr="00F93B61">
        <w:rPr>
          <w:rFonts w:ascii="Calibri" w:hAnsi="Calibri" w:cs="Calibri"/>
        </w:rPr>
        <w:t>Догов</w:t>
      </w:r>
      <w:r w:rsidRPr="00F93B61">
        <w:rPr>
          <w:rFonts w:ascii="Calibri" w:hAnsi="Calibri" w:cs="Calibri"/>
        </w:rPr>
        <w:t xml:space="preserve">ору відповідно до законодавства та цього </w:t>
      </w:r>
      <w:r w:rsidR="00032CBF" w:rsidRPr="00F93B61">
        <w:rPr>
          <w:rFonts w:ascii="Calibri" w:hAnsi="Calibri" w:cs="Calibri"/>
        </w:rPr>
        <w:t>Догов</w:t>
      </w:r>
      <w:r w:rsidRPr="00F93B61">
        <w:rPr>
          <w:rFonts w:ascii="Calibri" w:hAnsi="Calibri" w:cs="Calibri"/>
        </w:rPr>
        <w:t>ору.</w:t>
      </w:r>
    </w:p>
    <w:p w14:paraId="4BC53BE1" w14:textId="36AB0993" w:rsidR="006004B7" w:rsidRPr="00F93B61" w:rsidRDefault="006004B7" w:rsidP="008C05A5">
      <w:pPr>
        <w:jc w:val="both"/>
        <w:rPr>
          <w:rFonts w:ascii="Calibri" w:hAnsi="Calibri" w:cs="Calibri"/>
        </w:rPr>
      </w:pPr>
      <w:r w:rsidRPr="00F93B61">
        <w:rPr>
          <w:rFonts w:ascii="Calibri" w:hAnsi="Calibri" w:cs="Calibri"/>
        </w:rPr>
        <w:t xml:space="preserve">49. У разі несвоєчасного здійснення платежів </w:t>
      </w:r>
      <w:r w:rsidR="00032CBF" w:rsidRPr="00F93B61">
        <w:rPr>
          <w:rFonts w:ascii="Calibri" w:hAnsi="Calibri" w:cs="Calibri"/>
          <w:lang w:val="uk-UA"/>
        </w:rPr>
        <w:t>Спожива</w:t>
      </w:r>
      <w:r w:rsidRPr="00F93B61">
        <w:rPr>
          <w:rFonts w:ascii="Calibri" w:hAnsi="Calibri" w:cs="Calibri"/>
        </w:rPr>
        <w:t xml:space="preserve">ч зобов'язаний сплатити пеню </w:t>
      </w:r>
      <w:r w:rsidR="00DB2827" w:rsidRPr="00F93B61">
        <w:rPr>
          <w:rFonts w:ascii="Calibri" w:hAnsi="Calibri" w:cs="Calibri"/>
          <w:lang w:val="uk-UA"/>
        </w:rPr>
        <w:t>в розмірі</w:t>
      </w:r>
      <w:r w:rsidRPr="00F93B61">
        <w:rPr>
          <w:rFonts w:ascii="Calibri" w:hAnsi="Calibri" w:cs="Calibri"/>
        </w:rPr>
        <w:t xml:space="preserve"> 0,01 відсотка суми боргу за кожен день прострочення. Загальний розмір сплаченої пені не може перевищувати 100 відсотків загальної суми боргу.</w:t>
      </w:r>
    </w:p>
    <w:p w14:paraId="6896F5C9" w14:textId="77777777" w:rsidR="006004B7" w:rsidRPr="00F93B61" w:rsidRDefault="006004B7" w:rsidP="008C05A5">
      <w:pPr>
        <w:jc w:val="both"/>
        <w:rPr>
          <w:rFonts w:ascii="Calibri" w:hAnsi="Calibri" w:cs="Calibri"/>
        </w:rPr>
      </w:pPr>
      <w:r w:rsidRPr="00F93B61">
        <w:rPr>
          <w:rFonts w:ascii="Calibri" w:hAnsi="Calibri" w:cs="Calibri"/>
        </w:rPr>
        <w:t>Нарахування пені починається з першого робочого дня, що настає за останнім днем граничного строку внесення плати за послугу.</w:t>
      </w:r>
    </w:p>
    <w:p w14:paraId="02601211" w14:textId="0CBAEE56" w:rsidR="006004B7" w:rsidRPr="00F93B61" w:rsidRDefault="006004B7" w:rsidP="008C05A5">
      <w:pPr>
        <w:jc w:val="both"/>
        <w:rPr>
          <w:rFonts w:ascii="Calibri" w:hAnsi="Calibri" w:cs="Calibri"/>
        </w:rPr>
      </w:pPr>
      <w:r w:rsidRPr="00F93B61">
        <w:rPr>
          <w:rFonts w:ascii="Calibri" w:hAnsi="Calibri" w:cs="Calibri"/>
        </w:rPr>
        <w:t>Пеня не нараховується за умови наявності заборгованості держави за надані населенню пільги та житло</w:t>
      </w:r>
      <w:r w:rsidR="0085526D" w:rsidRPr="00F93B61">
        <w:rPr>
          <w:rFonts w:ascii="Calibri" w:hAnsi="Calibri" w:cs="Calibri"/>
        </w:rPr>
        <w:t xml:space="preserve">ві субсидії та/або наявності у </w:t>
      </w:r>
      <w:r w:rsidR="00032CBF" w:rsidRPr="00F93B61">
        <w:rPr>
          <w:rFonts w:ascii="Calibri" w:hAnsi="Calibri" w:cs="Calibri"/>
        </w:rPr>
        <w:t>Спожива</w:t>
      </w:r>
      <w:r w:rsidRPr="00F93B61">
        <w:rPr>
          <w:rFonts w:ascii="Calibri" w:hAnsi="Calibri" w:cs="Calibri"/>
        </w:rPr>
        <w:t>ча заборгованості з оплати праці, підтвердженої належним чином.</w:t>
      </w:r>
    </w:p>
    <w:p w14:paraId="3AA1B4D2" w14:textId="54A56452" w:rsidR="006004B7" w:rsidRPr="00F93B61" w:rsidRDefault="006004B7" w:rsidP="008C05A5">
      <w:pPr>
        <w:jc w:val="both"/>
        <w:rPr>
          <w:rFonts w:ascii="Calibri" w:hAnsi="Calibri" w:cs="Calibri"/>
        </w:rPr>
      </w:pPr>
      <w:r w:rsidRPr="00F93B61">
        <w:rPr>
          <w:rFonts w:ascii="Calibri" w:hAnsi="Calibri" w:cs="Calibri"/>
        </w:rPr>
        <w:t xml:space="preserve">50. У разі ненадання послуги, надання її не в повному обсязі або невідповідної якості </w:t>
      </w:r>
      <w:r w:rsidR="00032CBF" w:rsidRPr="00F93B61">
        <w:rPr>
          <w:rFonts w:ascii="Calibri" w:hAnsi="Calibri" w:cs="Calibri"/>
        </w:rPr>
        <w:t>Виконав</w:t>
      </w:r>
      <w:r w:rsidRPr="00F93B61">
        <w:rPr>
          <w:rFonts w:ascii="Calibri" w:hAnsi="Calibri" w:cs="Calibri"/>
        </w:rPr>
        <w:t xml:space="preserve">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а також сплатити </w:t>
      </w:r>
      <w:r w:rsidR="00032CBF" w:rsidRPr="00F93B61">
        <w:rPr>
          <w:rFonts w:ascii="Calibri" w:hAnsi="Calibri" w:cs="Calibri"/>
          <w:lang w:val="uk-UA"/>
        </w:rPr>
        <w:t>Спожива</w:t>
      </w:r>
      <w:r w:rsidRPr="00F93B61">
        <w:rPr>
          <w:rFonts w:ascii="Calibri" w:hAnsi="Calibri" w:cs="Calibri"/>
        </w:rPr>
        <w:t>чу штраф у розмірі</w:t>
      </w:r>
      <w:r w:rsidR="00820043" w:rsidRPr="00F93B61">
        <w:rPr>
          <w:rFonts w:ascii="Calibri" w:hAnsi="Calibri" w:cs="Calibri"/>
          <w:lang w:val="uk-UA"/>
        </w:rPr>
        <w:t>,</w:t>
      </w:r>
      <w:r w:rsidR="000C08F5" w:rsidRPr="00F93B61">
        <w:rPr>
          <w:rFonts w:ascii="Calibri" w:hAnsi="Calibri" w:cs="Calibri"/>
          <w:lang w:val="uk-UA"/>
        </w:rPr>
        <w:t xml:space="preserve"> </w:t>
      </w:r>
      <w:r w:rsidR="000C08F5" w:rsidRPr="00F93B61">
        <w:rPr>
          <w:rFonts w:ascii="Calibri" w:hAnsi="Calibri" w:cs="Calibri"/>
        </w:rPr>
        <w:t>встановленому законодавством</w:t>
      </w:r>
      <w:r w:rsidR="000C08F5" w:rsidRPr="00F93B61">
        <w:rPr>
          <w:rFonts w:ascii="Calibri" w:hAnsi="Calibri" w:cs="Calibri"/>
          <w:lang w:val="uk-UA"/>
        </w:rPr>
        <w:t>.</w:t>
      </w:r>
      <w:r w:rsidRPr="00F93B61">
        <w:rPr>
          <w:rFonts w:ascii="Calibri" w:hAnsi="Calibri" w:cs="Calibri"/>
          <w:strike/>
        </w:rPr>
        <w:t xml:space="preserve"> </w:t>
      </w:r>
    </w:p>
    <w:p w14:paraId="68A2C14B" w14:textId="5E6F8765" w:rsidR="006004B7" w:rsidRPr="00F93B61" w:rsidRDefault="0085526D" w:rsidP="008C05A5">
      <w:pPr>
        <w:jc w:val="both"/>
        <w:rPr>
          <w:rFonts w:ascii="Calibri" w:hAnsi="Calibri" w:cs="Calibri"/>
        </w:rPr>
      </w:pPr>
      <w:r w:rsidRPr="00F93B61">
        <w:rPr>
          <w:rFonts w:ascii="Calibri" w:hAnsi="Calibri" w:cs="Calibri"/>
        </w:rPr>
        <w:t xml:space="preserve">51. Оформлення претензій </w:t>
      </w:r>
      <w:r w:rsidR="00032CBF" w:rsidRPr="00F93B61">
        <w:rPr>
          <w:rFonts w:ascii="Calibri" w:hAnsi="Calibri" w:cs="Calibri"/>
        </w:rPr>
        <w:t>Спожива</w:t>
      </w:r>
      <w:r w:rsidR="006004B7" w:rsidRPr="00F93B61">
        <w:rPr>
          <w:rFonts w:ascii="Calibri" w:hAnsi="Calibri" w:cs="Calibri"/>
        </w:rPr>
        <w:t xml:space="preserve">ча щодо ненадання послуги, надання її не в повному обсязі або неналежної якості здійснюється </w:t>
      </w:r>
      <w:proofErr w:type="gramStart"/>
      <w:r w:rsidR="006004B7" w:rsidRPr="00F93B61">
        <w:rPr>
          <w:rFonts w:ascii="Calibri" w:hAnsi="Calibri" w:cs="Calibri"/>
        </w:rPr>
        <w:t>в порядку</w:t>
      </w:r>
      <w:proofErr w:type="gramEnd"/>
      <w:r w:rsidR="006004B7" w:rsidRPr="00F93B61">
        <w:rPr>
          <w:rFonts w:ascii="Calibri" w:hAnsi="Calibri" w:cs="Calibri"/>
        </w:rPr>
        <w:t>, визначеному статтею 27 Закону України "Про житлово-комунальні послуги".</w:t>
      </w:r>
    </w:p>
    <w:p w14:paraId="46DE4565" w14:textId="1B4E4038" w:rsidR="006004B7" w:rsidRPr="00F93B61" w:rsidRDefault="006004B7" w:rsidP="008C05A5">
      <w:pPr>
        <w:jc w:val="both"/>
        <w:rPr>
          <w:rFonts w:ascii="Calibri" w:hAnsi="Calibri" w:cs="Calibri"/>
        </w:rPr>
      </w:pPr>
      <w:r w:rsidRPr="00F93B61">
        <w:rPr>
          <w:rFonts w:ascii="Calibri" w:hAnsi="Calibri" w:cs="Calibri"/>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w:t>
      </w:r>
      <w:r w:rsidR="00032CBF" w:rsidRPr="00F93B61">
        <w:rPr>
          <w:rFonts w:ascii="Calibri" w:hAnsi="Calibri" w:cs="Calibri"/>
        </w:rPr>
        <w:t>Догов</w:t>
      </w:r>
      <w:r w:rsidRPr="00F93B61">
        <w:rPr>
          <w:rFonts w:ascii="Calibri" w:hAnsi="Calibri" w:cs="Calibri"/>
        </w:rPr>
        <w:t>ором про надання відповідних послуг, затвердженого постановою Кабінету Міністрів України від 27 грудня 2018 р. N 1145 (Офіційний вісник України, 2019 р., N 4, ст. 133).</w:t>
      </w:r>
    </w:p>
    <w:p w14:paraId="581903CA" w14:textId="304541BD" w:rsidR="006004B7" w:rsidRPr="00F93B61" w:rsidRDefault="00032CBF" w:rsidP="008C05A5">
      <w:pPr>
        <w:jc w:val="both"/>
        <w:rPr>
          <w:rFonts w:ascii="Calibri" w:hAnsi="Calibri" w:cs="Calibri"/>
        </w:rPr>
      </w:pPr>
      <w:r w:rsidRPr="00F93B61">
        <w:rPr>
          <w:rFonts w:ascii="Calibri" w:hAnsi="Calibri" w:cs="Calibri"/>
        </w:rPr>
        <w:t>Виконав</w:t>
      </w:r>
      <w:r w:rsidR="006004B7" w:rsidRPr="00F93B61">
        <w:rPr>
          <w:rFonts w:ascii="Calibri" w:hAnsi="Calibri" w:cs="Calibri"/>
        </w:rPr>
        <w:t xml:space="preserve">ець </w:t>
      </w:r>
      <w:proofErr w:type="gramStart"/>
      <w:r w:rsidR="006004B7" w:rsidRPr="00F93B61">
        <w:rPr>
          <w:rFonts w:ascii="Calibri" w:hAnsi="Calibri" w:cs="Calibri"/>
        </w:rPr>
        <w:t xml:space="preserve">зобов'язаний </w:t>
      </w:r>
      <w:r w:rsidR="000C08F5" w:rsidRPr="00F93B61">
        <w:rPr>
          <w:rFonts w:ascii="Calibri" w:hAnsi="Calibri" w:cs="Calibri"/>
          <w:lang w:val="uk-UA"/>
        </w:rPr>
        <w:t xml:space="preserve"> прибути</w:t>
      </w:r>
      <w:proofErr w:type="gramEnd"/>
      <w:r w:rsidR="000C08F5" w:rsidRPr="00F93B61">
        <w:rPr>
          <w:rFonts w:ascii="Calibri" w:hAnsi="Calibri" w:cs="Calibri"/>
          <w:lang w:val="uk-UA"/>
        </w:rPr>
        <w:t xml:space="preserve"> на виклик </w:t>
      </w:r>
      <w:r w:rsidRPr="00F93B61">
        <w:rPr>
          <w:rFonts w:ascii="Calibri" w:hAnsi="Calibri" w:cs="Calibri"/>
          <w:lang w:val="uk-UA"/>
        </w:rPr>
        <w:t>Спожива</w:t>
      </w:r>
      <w:r w:rsidR="000C08F5" w:rsidRPr="00F93B61">
        <w:rPr>
          <w:rFonts w:ascii="Calibri" w:hAnsi="Calibri" w:cs="Calibri"/>
          <w:lang w:val="uk-UA"/>
        </w:rPr>
        <w:t xml:space="preserve">ча для перевірки якості надання послуги не пізніше ніж протягом одного робочого дня з моменту отримання повідомлення </w:t>
      </w:r>
      <w:r w:rsidRPr="00F93B61">
        <w:rPr>
          <w:rFonts w:ascii="Calibri" w:hAnsi="Calibri" w:cs="Calibri"/>
          <w:lang w:val="uk-UA"/>
        </w:rPr>
        <w:t>Спожива</w:t>
      </w:r>
      <w:r w:rsidR="000C08F5" w:rsidRPr="00F93B61">
        <w:rPr>
          <w:rFonts w:ascii="Calibri" w:hAnsi="Calibri" w:cs="Calibri"/>
          <w:lang w:val="uk-UA"/>
        </w:rPr>
        <w:t>ча</w:t>
      </w:r>
    </w:p>
    <w:p w14:paraId="52B33CE4" w14:textId="48A6869D" w:rsidR="006004B7" w:rsidRPr="00F93B61" w:rsidRDefault="006004B7" w:rsidP="008C05A5">
      <w:pPr>
        <w:jc w:val="both"/>
        <w:rPr>
          <w:rFonts w:ascii="Calibri" w:hAnsi="Calibri" w:cs="Calibri"/>
        </w:rPr>
      </w:pPr>
      <w:r w:rsidRPr="00F93B61">
        <w:rPr>
          <w:rFonts w:ascii="Calibri" w:hAnsi="Calibri" w:cs="Calibri"/>
        </w:rPr>
        <w:t xml:space="preserve">52. </w:t>
      </w:r>
      <w:r w:rsidR="00032CBF" w:rsidRPr="00F93B61">
        <w:rPr>
          <w:rFonts w:ascii="Calibri" w:hAnsi="Calibri" w:cs="Calibri"/>
        </w:rPr>
        <w:t>Виконав</w:t>
      </w:r>
      <w:r w:rsidRPr="00F93B61">
        <w:rPr>
          <w:rFonts w:ascii="Calibri" w:hAnsi="Calibri" w:cs="Calibri"/>
        </w:rPr>
        <w:t>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w:t>
      </w:r>
      <w:r w:rsidR="0048044B" w:rsidRPr="00F93B61">
        <w:rPr>
          <w:rFonts w:ascii="Calibri" w:hAnsi="Calibri" w:cs="Calibri"/>
        </w:rPr>
        <w:t xml:space="preserve">чних систем постачання послуги </w:t>
      </w:r>
      <w:r w:rsidR="00032CBF" w:rsidRPr="00F93B61">
        <w:rPr>
          <w:rFonts w:ascii="Calibri" w:hAnsi="Calibri" w:cs="Calibri"/>
        </w:rPr>
        <w:t>Виконав</w:t>
      </w:r>
      <w:r w:rsidRPr="00F93B61">
        <w:rPr>
          <w:rFonts w:ascii="Calibri" w:hAnsi="Calibri" w:cs="Calibri"/>
        </w:rPr>
        <w:t xml:space="preserve">ця та внутрішньобудинкових систем багатоквартирного будинку її якість відповідала вимогам, встановленим цим </w:t>
      </w:r>
      <w:r w:rsidR="00032CBF" w:rsidRPr="00F93B61">
        <w:rPr>
          <w:rFonts w:ascii="Calibri" w:hAnsi="Calibri" w:cs="Calibri"/>
        </w:rPr>
        <w:t>Догов</w:t>
      </w:r>
      <w:r w:rsidRPr="00F93B61">
        <w:rPr>
          <w:rFonts w:ascii="Calibri" w:hAnsi="Calibri" w:cs="Calibri"/>
        </w:rPr>
        <w:t>ором, та актам законодавства.</w:t>
      </w:r>
    </w:p>
    <w:p w14:paraId="4133CEDE" w14:textId="54918AB1" w:rsidR="006004B7" w:rsidRPr="00F93B61" w:rsidRDefault="00032CBF" w:rsidP="008C05A5">
      <w:pPr>
        <w:jc w:val="both"/>
        <w:rPr>
          <w:rFonts w:ascii="Calibri" w:hAnsi="Calibri" w:cs="Calibri"/>
        </w:rPr>
      </w:pPr>
      <w:r w:rsidRPr="00F93B61">
        <w:rPr>
          <w:rFonts w:ascii="Calibri" w:hAnsi="Calibri" w:cs="Calibri"/>
        </w:rPr>
        <w:t>Виконав</w:t>
      </w:r>
      <w:r w:rsidR="006004B7" w:rsidRPr="00F93B61">
        <w:rPr>
          <w:rFonts w:ascii="Calibri" w:hAnsi="Calibri" w:cs="Calibri"/>
        </w:rPr>
        <w:t>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14:paraId="788CB4C2" w14:textId="18C3EA29" w:rsidR="006004B7" w:rsidRPr="00F93B61" w:rsidRDefault="006004B7" w:rsidP="008C05A5">
      <w:pPr>
        <w:jc w:val="both"/>
        <w:rPr>
          <w:rFonts w:ascii="Calibri" w:hAnsi="Calibri" w:cs="Calibri"/>
        </w:rPr>
      </w:pPr>
      <w:r w:rsidRPr="00F93B61">
        <w:rPr>
          <w:rFonts w:ascii="Calibri" w:hAnsi="Calibri" w:cs="Calibri"/>
        </w:rPr>
        <w:t xml:space="preserve">53. </w:t>
      </w:r>
      <w:r w:rsidR="00032CBF" w:rsidRPr="00F93B61">
        <w:rPr>
          <w:rFonts w:ascii="Calibri" w:hAnsi="Calibri" w:cs="Calibri"/>
        </w:rPr>
        <w:t>Виконав</w:t>
      </w:r>
      <w:r w:rsidRPr="00F93B61">
        <w:rPr>
          <w:rFonts w:ascii="Calibri" w:hAnsi="Calibri" w:cs="Calibri"/>
        </w:rPr>
        <w:t>ець має право обмежи</w:t>
      </w:r>
      <w:r w:rsidR="008F3F92" w:rsidRPr="00F93B61">
        <w:rPr>
          <w:rFonts w:ascii="Calibri" w:hAnsi="Calibri" w:cs="Calibri"/>
        </w:rPr>
        <w:t xml:space="preserve">ти (припинити) надання послуги </w:t>
      </w:r>
      <w:r w:rsidR="00032CBF" w:rsidRPr="00F93B61">
        <w:rPr>
          <w:rFonts w:ascii="Calibri" w:hAnsi="Calibri" w:cs="Calibri"/>
        </w:rPr>
        <w:t>Спожива</w:t>
      </w:r>
      <w:r w:rsidRPr="00F93B61">
        <w:rPr>
          <w:rFonts w:ascii="Calibri" w:hAnsi="Calibri" w:cs="Calibri"/>
        </w:rPr>
        <w:t>чеві у разі непогашення в повному обсязі заборгованості з оплати спожитої послуги.</w:t>
      </w:r>
    </w:p>
    <w:p w14:paraId="48FF6226" w14:textId="39EE9B5B" w:rsidR="006004B7" w:rsidRPr="00F93B61" w:rsidRDefault="00032CBF" w:rsidP="008C05A5">
      <w:pPr>
        <w:jc w:val="both"/>
        <w:rPr>
          <w:rFonts w:ascii="Calibri" w:hAnsi="Calibri" w:cs="Calibri"/>
        </w:rPr>
      </w:pPr>
      <w:r w:rsidRPr="00F93B61">
        <w:rPr>
          <w:rFonts w:ascii="Calibri" w:hAnsi="Calibri" w:cs="Calibri"/>
        </w:rPr>
        <w:t>Виконав</w:t>
      </w:r>
      <w:r w:rsidR="006004B7" w:rsidRPr="00F93B61">
        <w:rPr>
          <w:rFonts w:ascii="Calibri" w:hAnsi="Calibri" w:cs="Calibri"/>
        </w:rPr>
        <w:t xml:space="preserve">ець надсилає </w:t>
      </w:r>
      <w:r w:rsidRPr="00F93B61">
        <w:rPr>
          <w:rFonts w:ascii="Calibri" w:hAnsi="Calibri" w:cs="Calibri"/>
          <w:lang w:val="uk-UA"/>
        </w:rPr>
        <w:t>Спожива</w:t>
      </w:r>
      <w:r w:rsidR="006004B7" w:rsidRPr="00F93B61">
        <w:rPr>
          <w:rFonts w:ascii="Calibri" w:hAnsi="Calibri" w:cs="Calibri"/>
        </w:rPr>
        <w:t>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w:t>
      </w:r>
      <w:r w:rsidR="00590C88" w:rsidRPr="00F93B61">
        <w:rPr>
          <w:rFonts w:ascii="Calibri" w:hAnsi="Calibri" w:cs="Calibri"/>
          <w:lang w:val="uk-UA"/>
        </w:rPr>
        <w:t>/</w:t>
      </w:r>
      <w:r w:rsidR="004945E4" w:rsidRPr="00F93B61">
        <w:rPr>
          <w:rFonts w:ascii="Calibri" w:hAnsi="Calibri" w:cs="Calibri"/>
          <w:lang w:val="uk-UA"/>
        </w:rPr>
        <w:t>або</w:t>
      </w:r>
      <w:r w:rsidR="006004B7" w:rsidRPr="00F93B61">
        <w:rPr>
          <w:rFonts w:ascii="Calibri" w:hAnsi="Calibri" w:cs="Calibri"/>
        </w:rPr>
        <w:t xml:space="preserve"> шляхом</w:t>
      </w:r>
      <w:r w:rsidR="0048044B" w:rsidRPr="00F93B61">
        <w:rPr>
          <w:rFonts w:ascii="Calibri" w:hAnsi="Calibri" w:cs="Calibri"/>
        </w:rPr>
        <w:t xml:space="preserve"> повідомлення </w:t>
      </w:r>
      <w:r w:rsidRPr="00F93B61">
        <w:rPr>
          <w:rFonts w:ascii="Calibri" w:hAnsi="Calibri" w:cs="Calibri"/>
        </w:rPr>
        <w:t>Спожива</w:t>
      </w:r>
      <w:r w:rsidR="006004B7" w:rsidRPr="00F93B61">
        <w:rPr>
          <w:rFonts w:ascii="Calibri" w:hAnsi="Calibri" w:cs="Calibri"/>
        </w:rPr>
        <w:t xml:space="preserve">чеві через його особистий кабінет або в інший </w:t>
      </w:r>
      <w:proofErr w:type="gramStart"/>
      <w:r w:rsidR="00410024">
        <w:rPr>
          <w:rFonts w:ascii="Calibri" w:hAnsi="Calibri" w:cs="Calibri"/>
        </w:rPr>
        <w:t xml:space="preserve">спосіб  </w:t>
      </w:r>
      <w:r w:rsidR="00410024">
        <w:rPr>
          <w:rFonts w:ascii="Calibri" w:hAnsi="Calibri" w:cs="Calibri"/>
          <w:lang w:val="uk-UA"/>
        </w:rPr>
        <w:t>_</w:t>
      </w:r>
      <w:proofErr w:type="gramEnd"/>
      <w:r w:rsidR="00410024">
        <w:rPr>
          <w:rFonts w:ascii="Calibri" w:hAnsi="Calibri" w:cs="Calibri"/>
          <w:lang w:val="uk-UA"/>
        </w:rPr>
        <w:t>__________________________________________</w:t>
      </w:r>
      <w:r w:rsidR="00410024" w:rsidRPr="00410024">
        <w:rPr>
          <w:rFonts w:ascii="Calibri" w:hAnsi="Calibri" w:cs="Calibri"/>
        </w:rPr>
        <w:t xml:space="preserve"> .</w:t>
      </w:r>
    </w:p>
    <w:p w14:paraId="08652666" w14:textId="7F357CA6" w:rsidR="006004B7" w:rsidRPr="00F93B61" w:rsidRDefault="006004B7" w:rsidP="008C05A5">
      <w:pPr>
        <w:jc w:val="both"/>
        <w:rPr>
          <w:rFonts w:ascii="Calibri" w:hAnsi="Calibri" w:cs="Calibri"/>
        </w:rPr>
      </w:pPr>
      <w:r w:rsidRPr="00F93B61">
        <w:rPr>
          <w:rFonts w:ascii="Calibri" w:hAnsi="Calibri" w:cs="Calibri"/>
        </w:rPr>
        <w:t xml:space="preserve">Таке </w:t>
      </w:r>
      <w:r w:rsidR="008F3F92" w:rsidRPr="00F93B61">
        <w:rPr>
          <w:rFonts w:ascii="Calibri" w:hAnsi="Calibri" w:cs="Calibri"/>
        </w:rPr>
        <w:t xml:space="preserve">попередження надсилається </w:t>
      </w:r>
      <w:r w:rsidR="00032CBF" w:rsidRPr="00F93B61">
        <w:rPr>
          <w:rFonts w:ascii="Calibri" w:hAnsi="Calibri" w:cs="Calibri"/>
        </w:rPr>
        <w:t>Спожива</w:t>
      </w:r>
      <w:r w:rsidRPr="00F93B61">
        <w:rPr>
          <w:rFonts w:ascii="Calibri" w:hAnsi="Calibri" w:cs="Calibri"/>
        </w:rPr>
        <w:t xml:space="preserve">чеві не раніше ніж протягом наступного робочого дня після закінчення граничного строку оплати, визначеного законодавством та/або </w:t>
      </w:r>
      <w:r w:rsidR="00032CBF" w:rsidRPr="00F93B61">
        <w:rPr>
          <w:rFonts w:ascii="Calibri" w:hAnsi="Calibri" w:cs="Calibri"/>
        </w:rPr>
        <w:t>Догов</w:t>
      </w:r>
      <w:r w:rsidRPr="00F93B61">
        <w:rPr>
          <w:rFonts w:ascii="Calibri" w:hAnsi="Calibri" w:cs="Calibri"/>
        </w:rPr>
        <w:t>ором.</w:t>
      </w:r>
    </w:p>
    <w:p w14:paraId="2B7EBB52" w14:textId="7634A56C" w:rsidR="006004B7" w:rsidRPr="00F93B61" w:rsidRDefault="006004B7" w:rsidP="008C05A5">
      <w:pPr>
        <w:jc w:val="both"/>
        <w:rPr>
          <w:rFonts w:ascii="Calibri" w:hAnsi="Calibri" w:cs="Calibri"/>
        </w:rPr>
      </w:pPr>
      <w:r w:rsidRPr="00F93B61">
        <w:rPr>
          <w:rFonts w:ascii="Calibri" w:hAnsi="Calibri" w:cs="Calibri"/>
        </w:rPr>
        <w:lastRenderedPageBreak/>
        <w:t>Обмеження (припинення</w:t>
      </w:r>
      <w:r w:rsidR="008F3F92" w:rsidRPr="00F93B61">
        <w:rPr>
          <w:rFonts w:ascii="Calibri" w:hAnsi="Calibri" w:cs="Calibri"/>
        </w:rPr>
        <w:t xml:space="preserve">) надання послуги здійснюється </w:t>
      </w:r>
      <w:r w:rsidR="00032CBF" w:rsidRPr="00F93B61">
        <w:rPr>
          <w:rFonts w:ascii="Calibri" w:hAnsi="Calibri" w:cs="Calibri"/>
        </w:rPr>
        <w:t>Виконав</w:t>
      </w:r>
      <w:r w:rsidRPr="00F93B61">
        <w:rPr>
          <w:rFonts w:ascii="Calibri" w:hAnsi="Calibri" w:cs="Calibri"/>
        </w:rPr>
        <w:t>цем відповідно до частини четвертої статті 26 Закону України "Про житлово-комунальні послуги" пр</w:t>
      </w:r>
      <w:r w:rsidR="008F3F92" w:rsidRPr="00F93B61">
        <w:rPr>
          <w:rFonts w:ascii="Calibri" w:hAnsi="Calibri" w:cs="Calibri"/>
        </w:rPr>
        <w:t xml:space="preserve">отягом 30 днів з дня отримання </w:t>
      </w:r>
      <w:r w:rsidR="00032CBF" w:rsidRPr="00F93B61">
        <w:rPr>
          <w:rFonts w:ascii="Calibri" w:hAnsi="Calibri" w:cs="Calibri"/>
        </w:rPr>
        <w:t>Спожива</w:t>
      </w:r>
      <w:r w:rsidR="008F3F92" w:rsidRPr="00F93B61">
        <w:rPr>
          <w:rFonts w:ascii="Calibri" w:hAnsi="Calibri" w:cs="Calibri"/>
        </w:rPr>
        <w:t xml:space="preserve">чем попередження від </w:t>
      </w:r>
      <w:r w:rsidR="00032CBF" w:rsidRPr="00F93B61">
        <w:rPr>
          <w:rFonts w:ascii="Calibri" w:hAnsi="Calibri" w:cs="Calibri"/>
        </w:rPr>
        <w:t>Виконав</w:t>
      </w:r>
      <w:r w:rsidRPr="00F93B61">
        <w:rPr>
          <w:rFonts w:ascii="Calibri" w:hAnsi="Calibri" w:cs="Calibri"/>
        </w:rPr>
        <w:t>ця.</w:t>
      </w:r>
    </w:p>
    <w:p w14:paraId="1B1CDC39" w14:textId="46B4EF1C" w:rsidR="00C71449" w:rsidRPr="00F93B61" w:rsidRDefault="006004B7" w:rsidP="00C71449">
      <w:pPr>
        <w:pStyle w:val="aa"/>
        <w:jc w:val="both"/>
        <w:rPr>
          <w:rFonts w:ascii="Calibri" w:hAnsi="Calibri" w:cs="Calibri"/>
          <w:sz w:val="22"/>
          <w:szCs w:val="22"/>
        </w:rPr>
      </w:pPr>
      <w:r w:rsidRPr="00F93B61">
        <w:rPr>
          <w:rFonts w:ascii="Calibri" w:hAnsi="Calibri" w:cs="Calibri"/>
          <w:sz w:val="22"/>
          <w:szCs w:val="22"/>
        </w:rPr>
        <w:t>54</w:t>
      </w:r>
      <w:r w:rsidR="00C71449" w:rsidRPr="00F93B61">
        <w:rPr>
          <w:rFonts w:ascii="Calibri" w:hAnsi="Calibri" w:cs="Calibri"/>
          <w:sz w:val="22"/>
          <w:szCs w:val="22"/>
        </w:rPr>
        <w:t>.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14:paraId="698A01D9" w14:textId="10B5E793" w:rsidR="006004B7" w:rsidRPr="00F93B61" w:rsidRDefault="0048044B" w:rsidP="008C05A5">
      <w:pPr>
        <w:jc w:val="both"/>
        <w:rPr>
          <w:rFonts w:ascii="Calibri" w:hAnsi="Calibri" w:cs="Calibri"/>
        </w:rPr>
      </w:pPr>
      <w:r w:rsidRPr="00F93B61">
        <w:rPr>
          <w:rFonts w:ascii="Calibri" w:hAnsi="Calibri" w:cs="Calibri"/>
        </w:rPr>
        <w:t xml:space="preserve">Витрати </w:t>
      </w:r>
      <w:r w:rsidR="00032CBF" w:rsidRPr="00F93B61">
        <w:rPr>
          <w:rFonts w:ascii="Calibri" w:hAnsi="Calibri" w:cs="Calibri"/>
        </w:rPr>
        <w:t>Виконав</w:t>
      </w:r>
      <w:r w:rsidR="006004B7" w:rsidRPr="00F93B61">
        <w:rPr>
          <w:rFonts w:ascii="Calibri" w:hAnsi="Calibri" w:cs="Calibri"/>
        </w:rPr>
        <w:t>ця з обмеження (припинення) надання послуги та з відновлення її постачання у випадках, передбачених</w:t>
      </w:r>
      <w:r w:rsidR="008F3F92" w:rsidRPr="00F93B61">
        <w:rPr>
          <w:rFonts w:ascii="Calibri" w:hAnsi="Calibri" w:cs="Calibri"/>
        </w:rPr>
        <w:t xml:space="preserve"> цим пунктом, покладаються на </w:t>
      </w:r>
      <w:r w:rsidR="00032CBF" w:rsidRPr="00F93B61">
        <w:rPr>
          <w:rFonts w:ascii="Calibri" w:hAnsi="Calibri" w:cs="Calibri"/>
        </w:rPr>
        <w:t>Спожива</w:t>
      </w:r>
      <w:r w:rsidR="006004B7" w:rsidRPr="00F93B61">
        <w:rPr>
          <w:rFonts w:ascii="Calibri" w:hAnsi="Calibri" w:cs="Calibri"/>
        </w:rPr>
        <w:t>ча, якому здійснювалося обмеження надання послуги, відповідно до кошторису витрат на відновлен</w:t>
      </w:r>
      <w:r w:rsidR="008F3F92" w:rsidRPr="00F93B61">
        <w:rPr>
          <w:rFonts w:ascii="Calibri" w:hAnsi="Calibri" w:cs="Calibri"/>
        </w:rPr>
        <w:t xml:space="preserve">ня надання послуги, складеного </w:t>
      </w:r>
      <w:r w:rsidR="00032CBF" w:rsidRPr="00F93B61">
        <w:rPr>
          <w:rFonts w:ascii="Calibri" w:hAnsi="Calibri" w:cs="Calibri"/>
        </w:rPr>
        <w:t>Виконав</w:t>
      </w:r>
      <w:r w:rsidR="006004B7" w:rsidRPr="00F93B61">
        <w:rPr>
          <w:rFonts w:ascii="Calibri" w:hAnsi="Calibri" w:cs="Calibri"/>
        </w:rPr>
        <w:t>цем.</w:t>
      </w:r>
    </w:p>
    <w:p w14:paraId="6E75D718" w14:textId="21E2EE72" w:rsidR="006004B7" w:rsidRPr="00F93B61" w:rsidRDefault="006004B7" w:rsidP="008F3F92">
      <w:pPr>
        <w:jc w:val="center"/>
        <w:rPr>
          <w:rFonts w:ascii="Calibri" w:hAnsi="Calibri" w:cs="Calibri"/>
          <w:b/>
        </w:rPr>
      </w:pPr>
      <w:r w:rsidRPr="00F93B61">
        <w:rPr>
          <w:rFonts w:ascii="Calibri" w:hAnsi="Calibri" w:cs="Calibri"/>
          <w:b/>
        </w:rPr>
        <w:t xml:space="preserve">Строк дії </w:t>
      </w:r>
      <w:r w:rsidR="00032CBF" w:rsidRPr="00F93B61">
        <w:rPr>
          <w:rFonts w:ascii="Calibri" w:hAnsi="Calibri" w:cs="Calibri"/>
          <w:b/>
        </w:rPr>
        <w:t>Догов</w:t>
      </w:r>
      <w:r w:rsidRPr="00F93B61">
        <w:rPr>
          <w:rFonts w:ascii="Calibri" w:hAnsi="Calibri" w:cs="Calibri"/>
          <w:b/>
        </w:rPr>
        <w:t>ору, порядок і умови внесення до нього змін, продовження його дії</w:t>
      </w:r>
    </w:p>
    <w:p w14:paraId="4BC76F37" w14:textId="77777777" w:rsidR="00410024" w:rsidRDefault="006004B7" w:rsidP="008C05A5">
      <w:pPr>
        <w:jc w:val="both"/>
        <w:rPr>
          <w:rFonts w:ascii="Calibri" w:hAnsi="Calibri" w:cs="Calibri"/>
        </w:rPr>
      </w:pPr>
      <w:r w:rsidRPr="00F93B61">
        <w:rPr>
          <w:rFonts w:ascii="Calibri" w:hAnsi="Calibri" w:cs="Calibri"/>
        </w:rPr>
        <w:t xml:space="preserve">55. Цей </w:t>
      </w:r>
      <w:r w:rsidR="00032CBF" w:rsidRPr="00F93B61">
        <w:rPr>
          <w:rFonts w:ascii="Calibri" w:hAnsi="Calibri" w:cs="Calibri"/>
        </w:rPr>
        <w:t>Догов</w:t>
      </w:r>
      <w:r w:rsidRPr="00F93B61">
        <w:rPr>
          <w:rFonts w:ascii="Calibri" w:hAnsi="Calibri" w:cs="Calibri"/>
        </w:rPr>
        <w:t>ір набирає чинності з моменту його підписання і діє протягом одного року з дати набрання чинності.</w:t>
      </w:r>
    </w:p>
    <w:p w14:paraId="72E361CD" w14:textId="3D02637A" w:rsidR="00410024" w:rsidRDefault="00410024" w:rsidP="008C05A5">
      <w:pPr>
        <w:jc w:val="both"/>
        <w:rPr>
          <w:rFonts w:ascii="Calibri" w:hAnsi="Calibri" w:cs="Calibri"/>
        </w:rPr>
      </w:pPr>
      <w:r w:rsidRPr="00410024">
        <w:rPr>
          <w:rFonts w:ascii="Calibri" w:hAnsi="Calibri" w:cs="Calibri"/>
        </w:rPr>
        <w:t>Сторони дійшли домовленості, що положення цього Договору застосовуються до правовідносин Сторін, що виникли до його укладення (відповідно до ст. 631 ЦК України).</w:t>
      </w:r>
    </w:p>
    <w:p w14:paraId="05D246E8" w14:textId="26979B62" w:rsidR="006004B7" w:rsidRPr="00F93B61" w:rsidRDefault="006004B7" w:rsidP="008C05A5">
      <w:pPr>
        <w:jc w:val="both"/>
        <w:rPr>
          <w:rFonts w:ascii="Calibri" w:hAnsi="Calibri" w:cs="Calibri"/>
        </w:rPr>
      </w:pPr>
      <w:r w:rsidRPr="00F93B61">
        <w:rPr>
          <w:rFonts w:ascii="Calibri" w:hAnsi="Calibri" w:cs="Calibri"/>
        </w:rPr>
        <w:t xml:space="preserve">56. Якщо за один місяць до закінчення строку дії цього </w:t>
      </w:r>
      <w:r w:rsidR="00032CBF" w:rsidRPr="00F93B61">
        <w:rPr>
          <w:rFonts w:ascii="Calibri" w:hAnsi="Calibri" w:cs="Calibri"/>
        </w:rPr>
        <w:t>Догов</w:t>
      </w:r>
      <w:r w:rsidRPr="00F93B61">
        <w:rPr>
          <w:rFonts w:ascii="Calibri" w:hAnsi="Calibri" w:cs="Calibri"/>
        </w:rPr>
        <w:t xml:space="preserve">ору жодна із сторін не повідомить письмово іншій стороні про відмову від </w:t>
      </w:r>
      <w:r w:rsidR="00032CBF" w:rsidRPr="00F93B61">
        <w:rPr>
          <w:rFonts w:ascii="Calibri" w:hAnsi="Calibri" w:cs="Calibri"/>
        </w:rPr>
        <w:t>Догов</w:t>
      </w:r>
      <w:r w:rsidRPr="00F93B61">
        <w:rPr>
          <w:rFonts w:ascii="Calibri" w:hAnsi="Calibri" w:cs="Calibri"/>
        </w:rPr>
        <w:t xml:space="preserve">ору, </w:t>
      </w:r>
      <w:r w:rsidR="00032CBF" w:rsidRPr="00F93B61">
        <w:rPr>
          <w:rFonts w:ascii="Calibri" w:hAnsi="Calibri" w:cs="Calibri"/>
        </w:rPr>
        <w:t>Догов</w:t>
      </w:r>
      <w:r w:rsidRPr="00F93B61">
        <w:rPr>
          <w:rFonts w:ascii="Calibri" w:hAnsi="Calibri" w:cs="Calibri"/>
        </w:rPr>
        <w:t>ір вважається продовженим на черговий однорічний строк.</w:t>
      </w:r>
    </w:p>
    <w:p w14:paraId="6EF6F02B" w14:textId="65BC08F6" w:rsidR="006004B7" w:rsidRPr="00F93B61" w:rsidRDefault="006004B7" w:rsidP="008C05A5">
      <w:pPr>
        <w:jc w:val="both"/>
        <w:rPr>
          <w:rFonts w:ascii="Calibri" w:hAnsi="Calibri" w:cs="Calibri"/>
        </w:rPr>
      </w:pPr>
      <w:r w:rsidRPr="00F93B61">
        <w:rPr>
          <w:rFonts w:ascii="Calibri" w:hAnsi="Calibri" w:cs="Calibri"/>
        </w:rPr>
        <w:t xml:space="preserve">57. Припинення дії цього </w:t>
      </w:r>
      <w:r w:rsidR="00032CBF" w:rsidRPr="00F93B61">
        <w:rPr>
          <w:rFonts w:ascii="Calibri" w:hAnsi="Calibri" w:cs="Calibri"/>
        </w:rPr>
        <w:t>Догов</w:t>
      </w:r>
      <w:r w:rsidRPr="00F93B61">
        <w:rPr>
          <w:rFonts w:ascii="Calibri" w:hAnsi="Calibri" w:cs="Calibri"/>
        </w:rPr>
        <w:t>ору не звільняє сторони від обов'язку виконання зобов'язань, які на дату такого припинення залишилися невиконаними.</w:t>
      </w:r>
    </w:p>
    <w:p w14:paraId="1268A32D" w14:textId="082BE22E" w:rsidR="006004B7" w:rsidRPr="00F93B61" w:rsidRDefault="006004B7" w:rsidP="008C05A5">
      <w:pPr>
        <w:jc w:val="both"/>
        <w:rPr>
          <w:rFonts w:ascii="Calibri" w:hAnsi="Calibri" w:cs="Calibri"/>
        </w:rPr>
      </w:pPr>
      <w:r w:rsidRPr="00F93B61">
        <w:rPr>
          <w:rFonts w:ascii="Calibri" w:hAnsi="Calibri" w:cs="Calibri"/>
        </w:rPr>
        <w:t xml:space="preserve">58. Умови цього </w:t>
      </w:r>
      <w:r w:rsidR="00032CBF" w:rsidRPr="00F93B61">
        <w:rPr>
          <w:rFonts w:ascii="Calibri" w:hAnsi="Calibri" w:cs="Calibri"/>
        </w:rPr>
        <w:t>Догов</w:t>
      </w:r>
      <w:r w:rsidRPr="00F93B61">
        <w:rPr>
          <w:rFonts w:ascii="Calibri" w:hAnsi="Calibri" w:cs="Calibri"/>
        </w:rPr>
        <w:t>ору, крім ціни (вартості) послуги, можуть бути змінені виключно за згодою сторін.</w:t>
      </w:r>
    </w:p>
    <w:p w14:paraId="5348AB12" w14:textId="4758B563" w:rsidR="006004B7" w:rsidRPr="00F93B61" w:rsidRDefault="006004B7" w:rsidP="008C05A5">
      <w:pPr>
        <w:jc w:val="both"/>
        <w:rPr>
          <w:rFonts w:ascii="Calibri" w:hAnsi="Calibri" w:cs="Calibri"/>
        </w:rPr>
      </w:pPr>
      <w:r w:rsidRPr="00F93B61">
        <w:rPr>
          <w:rFonts w:ascii="Calibri" w:hAnsi="Calibri" w:cs="Calibri"/>
        </w:rPr>
        <w:t xml:space="preserve">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w:t>
      </w:r>
      <w:r w:rsidR="00032CBF" w:rsidRPr="00F93B61">
        <w:rPr>
          <w:rFonts w:ascii="Calibri" w:hAnsi="Calibri" w:cs="Calibri"/>
        </w:rPr>
        <w:t>Догов</w:t>
      </w:r>
      <w:r w:rsidRPr="00F93B61">
        <w:rPr>
          <w:rFonts w:ascii="Calibri" w:hAnsi="Calibri" w:cs="Calibri"/>
        </w:rPr>
        <w:t>ору.</w:t>
      </w:r>
    </w:p>
    <w:p w14:paraId="25D7B472" w14:textId="1CB22990" w:rsidR="006004B7" w:rsidRPr="00F93B61" w:rsidRDefault="006004B7" w:rsidP="008C05A5">
      <w:pPr>
        <w:jc w:val="both"/>
        <w:rPr>
          <w:rFonts w:ascii="Calibri" w:hAnsi="Calibri" w:cs="Calibri"/>
        </w:rPr>
      </w:pPr>
      <w:r w:rsidRPr="00F93B61">
        <w:rPr>
          <w:rFonts w:ascii="Calibri" w:hAnsi="Calibri" w:cs="Calibri"/>
        </w:rPr>
        <w:t xml:space="preserve">59. У разі зміни даних, зазначених у розділі "Реквізити і підписи сторін" цього </w:t>
      </w:r>
      <w:r w:rsidR="00032CBF" w:rsidRPr="00F93B61">
        <w:rPr>
          <w:rFonts w:ascii="Calibri" w:hAnsi="Calibri" w:cs="Calibri"/>
        </w:rPr>
        <w:t>Догов</w:t>
      </w:r>
      <w:r w:rsidRPr="00F93B61">
        <w:rPr>
          <w:rFonts w:ascii="Calibri" w:hAnsi="Calibri" w:cs="Calibri"/>
        </w:rPr>
        <w:t>ору, сторона письмово повідомляє про це іншій стороні у семиденний строк з дати настання змін.</w:t>
      </w:r>
    </w:p>
    <w:p w14:paraId="5F324A43" w14:textId="77777777" w:rsidR="006004B7" w:rsidRPr="00F93B61" w:rsidRDefault="006004B7" w:rsidP="008F3F92">
      <w:pPr>
        <w:jc w:val="center"/>
        <w:rPr>
          <w:rFonts w:ascii="Calibri" w:hAnsi="Calibri" w:cs="Calibri"/>
          <w:b/>
        </w:rPr>
      </w:pPr>
      <w:r w:rsidRPr="00F93B61">
        <w:rPr>
          <w:rFonts w:ascii="Calibri" w:hAnsi="Calibri" w:cs="Calibri"/>
          <w:b/>
        </w:rPr>
        <w:t>Прикінцеві положення</w:t>
      </w:r>
    </w:p>
    <w:p w14:paraId="2757C5CE" w14:textId="373B716E" w:rsidR="006004B7" w:rsidRPr="00F93B61" w:rsidRDefault="002C0FF7" w:rsidP="008C05A5">
      <w:pPr>
        <w:jc w:val="both"/>
        <w:rPr>
          <w:rFonts w:ascii="Calibri" w:hAnsi="Calibri" w:cs="Calibri"/>
        </w:rPr>
      </w:pPr>
      <w:r w:rsidRPr="00F93B61">
        <w:rPr>
          <w:rFonts w:ascii="Calibri" w:hAnsi="Calibri" w:cs="Calibri"/>
          <w:lang w:val="uk-UA"/>
        </w:rPr>
        <w:t>60</w:t>
      </w:r>
      <w:r w:rsidR="006004B7" w:rsidRPr="00F93B61">
        <w:rPr>
          <w:rFonts w:ascii="Calibri" w:hAnsi="Calibri" w:cs="Calibri"/>
        </w:rPr>
        <w:t xml:space="preserve">. Цей </w:t>
      </w:r>
      <w:r w:rsidR="00032CBF" w:rsidRPr="00F93B61">
        <w:rPr>
          <w:rFonts w:ascii="Calibri" w:hAnsi="Calibri" w:cs="Calibri"/>
        </w:rPr>
        <w:t>Догов</w:t>
      </w:r>
      <w:r w:rsidR="006004B7" w:rsidRPr="00F93B61">
        <w:rPr>
          <w:rFonts w:ascii="Calibri" w:hAnsi="Calibri" w:cs="Calibri"/>
        </w:rPr>
        <w:t>ір складено у двох примірниках, які мають однакову юридичну силу, по одному для кожної із сторін.</w:t>
      </w:r>
    </w:p>
    <w:p w14:paraId="6D4C4507" w14:textId="284D17D6" w:rsidR="006004B7" w:rsidRPr="00F93B61" w:rsidRDefault="006004B7" w:rsidP="008C05A5">
      <w:pPr>
        <w:jc w:val="both"/>
        <w:rPr>
          <w:rFonts w:ascii="Calibri" w:hAnsi="Calibri" w:cs="Calibri"/>
        </w:rPr>
      </w:pPr>
      <w:r w:rsidRPr="00F93B61">
        <w:rPr>
          <w:rFonts w:ascii="Calibri" w:hAnsi="Calibri" w:cs="Calibri"/>
        </w:rPr>
        <w:t xml:space="preserve">Додатком до цього </w:t>
      </w:r>
      <w:r w:rsidR="00032CBF" w:rsidRPr="00F93B61">
        <w:rPr>
          <w:rFonts w:ascii="Calibri" w:hAnsi="Calibri" w:cs="Calibri"/>
        </w:rPr>
        <w:t>Догов</w:t>
      </w:r>
      <w:r w:rsidRPr="00F93B61">
        <w:rPr>
          <w:rFonts w:ascii="Calibri" w:hAnsi="Calibri" w:cs="Calibri"/>
        </w:rPr>
        <w:t xml:space="preserve">ору є температурний графік теплової мережі, який є невід'ємною частиною </w:t>
      </w:r>
      <w:r w:rsidR="00032CBF" w:rsidRPr="00F93B61">
        <w:rPr>
          <w:rFonts w:ascii="Calibri" w:hAnsi="Calibri" w:cs="Calibri"/>
        </w:rPr>
        <w:t>Догов</w:t>
      </w:r>
      <w:r w:rsidRPr="00F93B61">
        <w:rPr>
          <w:rFonts w:ascii="Calibri" w:hAnsi="Calibri" w:cs="Calibri"/>
        </w:rPr>
        <w:t>ору.</w:t>
      </w:r>
    </w:p>
    <w:p w14:paraId="22010B8A" w14:textId="422F33E8" w:rsidR="006004B7" w:rsidRPr="00F93B61" w:rsidRDefault="002C0FF7" w:rsidP="008C05A5">
      <w:pPr>
        <w:jc w:val="both"/>
        <w:rPr>
          <w:rFonts w:ascii="Calibri" w:hAnsi="Calibri" w:cs="Calibri"/>
        </w:rPr>
      </w:pPr>
      <w:r w:rsidRPr="00F93B61">
        <w:rPr>
          <w:rFonts w:ascii="Calibri" w:hAnsi="Calibri" w:cs="Calibri"/>
          <w:lang w:val="uk-UA"/>
        </w:rPr>
        <w:t>61</w:t>
      </w:r>
      <w:r w:rsidR="006004B7" w:rsidRPr="00F93B61">
        <w:rPr>
          <w:rFonts w:ascii="Calibri" w:hAnsi="Calibri" w:cs="Calibri"/>
        </w:rPr>
        <w:t xml:space="preserve">. Якщо цим </w:t>
      </w:r>
      <w:r w:rsidR="00032CBF" w:rsidRPr="00F93B61">
        <w:rPr>
          <w:rFonts w:ascii="Calibri" w:hAnsi="Calibri" w:cs="Calibri"/>
        </w:rPr>
        <w:t>Догов</w:t>
      </w:r>
      <w:r w:rsidR="006004B7" w:rsidRPr="00F93B61">
        <w:rPr>
          <w:rFonts w:ascii="Calibri" w:hAnsi="Calibri" w:cs="Calibri"/>
        </w:rPr>
        <w:t xml:space="preserve">ором, законодавством або письмовою домовленістю сторін не передбачено інше, повідомлення, передбачені цим </w:t>
      </w:r>
      <w:r w:rsidR="00032CBF" w:rsidRPr="00F93B61">
        <w:rPr>
          <w:rFonts w:ascii="Calibri" w:hAnsi="Calibri" w:cs="Calibri"/>
        </w:rPr>
        <w:t>Догов</w:t>
      </w:r>
      <w:r w:rsidR="006004B7" w:rsidRPr="00F93B61">
        <w:rPr>
          <w:rFonts w:ascii="Calibri" w:hAnsi="Calibri" w:cs="Calibri"/>
        </w:rPr>
        <w:t xml:space="preserve">ором, сторони надсилають одна одній засобами зв'язку, зазначеними в розділі "Реквізити і підписи сторін" цього </w:t>
      </w:r>
      <w:r w:rsidR="00032CBF" w:rsidRPr="00F93B61">
        <w:rPr>
          <w:rFonts w:ascii="Calibri" w:hAnsi="Calibri" w:cs="Calibri"/>
        </w:rPr>
        <w:t>Догов</w:t>
      </w:r>
      <w:r w:rsidR="006004B7" w:rsidRPr="00F93B61">
        <w:rPr>
          <w:rFonts w:ascii="Calibri" w:hAnsi="Calibri" w:cs="Calibri"/>
        </w:rPr>
        <w:t>ору.</w:t>
      </w:r>
    </w:p>
    <w:p w14:paraId="00716305" w14:textId="19535B6E" w:rsidR="007E1022" w:rsidRPr="00F93B61" w:rsidRDefault="002C0FF7" w:rsidP="008C05A5">
      <w:pPr>
        <w:jc w:val="both"/>
        <w:rPr>
          <w:rFonts w:ascii="Calibri" w:hAnsi="Calibri" w:cs="Calibri"/>
        </w:rPr>
      </w:pPr>
      <w:r w:rsidRPr="00F93B61">
        <w:rPr>
          <w:rFonts w:ascii="Calibri" w:hAnsi="Calibri" w:cs="Calibri"/>
          <w:lang w:val="uk-UA"/>
        </w:rPr>
        <w:t>62</w:t>
      </w:r>
      <w:r w:rsidR="007E1022" w:rsidRPr="00F93B61">
        <w:rPr>
          <w:rFonts w:ascii="Calibri" w:hAnsi="Calibri" w:cs="Calibri"/>
        </w:rPr>
        <w:t xml:space="preserve">. </w:t>
      </w:r>
      <w:r w:rsidR="005E5B0F" w:rsidRPr="00F93B61">
        <w:rPr>
          <w:rFonts w:ascii="Calibri" w:hAnsi="Calibri" w:cs="Calibri"/>
          <w:lang w:val="uk-UA"/>
        </w:rPr>
        <w:t xml:space="preserve">Кожна із сторін зобов’язується забезпечити строгу конфіденційність інформації при  виконанні </w:t>
      </w:r>
      <w:r w:rsidR="00032CBF" w:rsidRPr="00F93B61">
        <w:rPr>
          <w:rFonts w:ascii="Calibri" w:hAnsi="Calibri" w:cs="Calibri"/>
          <w:lang w:val="uk-UA"/>
        </w:rPr>
        <w:t>Догов</w:t>
      </w:r>
      <w:r w:rsidR="005E5B0F" w:rsidRPr="00F93B61">
        <w:rPr>
          <w:rFonts w:ascii="Calibri" w:hAnsi="Calibri" w:cs="Calibri"/>
          <w:lang w:val="uk-UA"/>
        </w:rPr>
        <w:t xml:space="preserve">ору і вжити відповідних заходів з її нерозголошення. Передача зазначеної інформації юридичним і фізичним особам, що не мають відношення до цього </w:t>
      </w:r>
      <w:r w:rsidR="00032CBF" w:rsidRPr="00F93B61">
        <w:rPr>
          <w:rFonts w:ascii="Calibri" w:hAnsi="Calibri" w:cs="Calibri"/>
          <w:lang w:val="uk-UA"/>
        </w:rPr>
        <w:t>Догов</w:t>
      </w:r>
      <w:r w:rsidR="005E5B0F" w:rsidRPr="00F93B61">
        <w:rPr>
          <w:rFonts w:ascii="Calibri" w:hAnsi="Calibri" w:cs="Calibri"/>
          <w:lang w:val="uk-UA"/>
        </w:rPr>
        <w:t xml:space="preserve">ору, її опублікування чи розголошення іншими способами чи методами може мати місце тільки при письмовій згоді Сторін, незалежно від причин і термінів виконання даного </w:t>
      </w:r>
      <w:r w:rsidR="00032CBF" w:rsidRPr="00F93B61">
        <w:rPr>
          <w:rFonts w:ascii="Calibri" w:hAnsi="Calibri" w:cs="Calibri"/>
          <w:lang w:val="uk-UA"/>
        </w:rPr>
        <w:t>Догов</w:t>
      </w:r>
      <w:r w:rsidR="005E5B0F" w:rsidRPr="00F93B61">
        <w:rPr>
          <w:rFonts w:ascii="Calibri" w:hAnsi="Calibri" w:cs="Calibri"/>
          <w:lang w:val="uk-UA"/>
        </w:rPr>
        <w:t xml:space="preserve">ору, крім випадків, передбачених чинним законодавством України. </w:t>
      </w:r>
      <w:r w:rsidR="005E5B0F" w:rsidRPr="00F93B61">
        <w:rPr>
          <w:rFonts w:ascii="Calibri" w:hAnsi="Calibri" w:cs="Calibri"/>
        </w:rPr>
        <w:t xml:space="preserve">Відповідальність Сторін за порушення положень даної статті визначається і вирішується відповідно до чинного законодавства </w:t>
      </w:r>
      <w:proofErr w:type="gramStart"/>
      <w:r w:rsidR="005E5B0F" w:rsidRPr="00F93B61">
        <w:rPr>
          <w:rFonts w:ascii="Calibri" w:hAnsi="Calibri" w:cs="Calibri"/>
        </w:rPr>
        <w:t>України.</w:t>
      </w:r>
      <w:r w:rsidR="007E1022" w:rsidRPr="00F93B61">
        <w:rPr>
          <w:rFonts w:ascii="Calibri" w:hAnsi="Calibri" w:cs="Calibri"/>
        </w:rPr>
        <w:t>.</w:t>
      </w:r>
      <w:proofErr w:type="gramEnd"/>
    </w:p>
    <w:p w14:paraId="78F173FA" w14:textId="1EEDD6D9" w:rsidR="004945E4" w:rsidRPr="00F93B61" w:rsidRDefault="004945E4" w:rsidP="00E67621">
      <w:pPr>
        <w:pStyle w:val="a4"/>
        <w:jc w:val="both"/>
        <w:rPr>
          <w:rFonts w:ascii="Calibri" w:hAnsi="Calibri" w:cs="Calibri"/>
          <w:sz w:val="22"/>
          <w:szCs w:val="22"/>
        </w:rPr>
      </w:pPr>
      <w:r w:rsidRPr="00F93B61">
        <w:rPr>
          <w:rFonts w:ascii="Calibri" w:hAnsi="Calibri" w:cs="Calibri"/>
          <w:sz w:val="22"/>
          <w:szCs w:val="22"/>
        </w:rPr>
        <w:lastRenderedPageBreak/>
        <w:t>6</w:t>
      </w:r>
      <w:r w:rsidR="002C0FF7" w:rsidRPr="00F93B61">
        <w:rPr>
          <w:rFonts w:ascii="Calibri" w:hAnsi="Calibri" w:cs="Calibri"/>
          <w:sz w:val="22"/>
          <w:szCs w:val="22"/>
          <w:lang w:val="uk-UA"/>
        </w:rPr>
        <w:t>3</w:t>
      </w:r>
      <w:r w:rsidRPr="00F93B61">
        <w:rPr>
          <w:rFonts w:ascii="Calibri" w:hAnsi="Calibri" w:cs="Calibri"/>
          <w:sz w:val="22"/>
          <w:szCs w:val="22"/>
        </w:rPr>
        <w:t xml:space="preserve">. Спори, що можуть виникнути у процесі виконання </w:t>
      </w:r>
      <w:r w:rsidR="00032CBF" w:rsidRPr="00F93B61">
        <w:rPr>
          <w:rFonts w:ascii="Calibri" w:hAnsi="Calibri" w:cs="Calibri"/>
          <w:sz w:val="22"/>
          <w:szCs w:val="22"/>
        </w:rPr>
        <w:t>Догов</w:t>
      </w:r>
      <w:r w:rsidRPr="00F93B61">
        <w:rPr>
          <w:rFonts w:ascii="Calibri" w:hAnsi="Calibri" w:cs="Calibri"/>
          <w:sz w:val="22"/>
          <w:szCs w:val="22"/>
        </w:rPr>
        <w:t xml:space="preserve">ору, сторони вирішують шляхом переговорів. Неврегульовані питання вирішуються </w:t>
      </w:r>
      <w:proofErr w:type="gramStart"/>
      <w:r w:rsidRPr="00F93B61">
        <w:rPr>
          <w:rFonts w:ascii="Calibri" w:hAnsi="Calibri" w:cs="Calibri"/>
          <w:sz w:val="22"/>
          <w:szCs w:val="22"/>
        </w:rPr>
        <w:t>у судовому порядку</w:t>
      </w:r>
      <w:proofErr w:type="gramEnd"/>
    </w:p>
    <w:p w14:paraId="69DA5B67" w14:textId="56A4E7A9" w:rsidR="004945E4" w:rsidRPr="00F93B61" w:rsidRDefault="004945E4" w:rsidP="004945E4">
      <w:pPr>
        <w:jc w:val="both"/>
        <w:rPr>
          <w:rFonts w:ascii="Calibri" w:hAnsi="Calibri" w:cs="Calibri"/>
        </w:rPr>
      </w:pPr>
      <w:r w:rsidRPr="00F93B61">
        <w:rPr>
          <w:rFonts w:ascii="Calibri" w:hAnsi="Calibri" w:cs="Calibri"/>
        </w:rPr>
        <w:t>6</w:t>
      </w:r>
      <w:r w:rsidR="002C0FF7" w:rsidRPr="00F93B61">
        <w:rPr>
          <w:rFonts w:ascii="Calibri" w:hAnsi="Calibri" w:cs="Calibri"/>
          <w:lang w:val="uk-UA"/>
        </w:rPr>
        <w:t>4</w:t>
      </w:r>
      <w:r w:rsidRPr="00F93B61">
        <w:rPr>
          <w:rFonts w:ascii="Calibri" w:hAnsi="Calibri" w:cs="Calibri"/>
        </w:rPr>
        <w:t xml:space="preserve">. Сторони підтверджують, що цей </w:t>
      </w:r>
      <w:r w:rsidR="00032CBF" w:rsidRPr="00F93B61">
        <w:rPr>
          <w:rFonts w:ascii="Calibri" w:hAnsi="Calibri" w:cs="Calibri"/>
        </w:rPr>
        <w:t>Догов</w:t>
      </w:r>
      <w:r w:rsidRPr="00F93B61">
        <w:rPr>
          <w:rFonts w:ascii="Calibri" w:hAnsi="Calibri" w:cs="Calibri"/>
        </w:rPr>
        <w:t xml:space="preserve">ір підписаний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наведених в цьому </w:t>
      </w:r>
      <w:r w:rsidR="00032CBF" w:rsidRPr="00F93B61">
        <w:rPr>
          <w:rFonts w:ascii="Calibri" w:hAnsi="Calibri" w:cs="Calibri"/>
        </w:rPr>
        <w:t>Догов</w:t>
      </w:r>
      <w:r w:rsidRPr="00F93B61">
        <w:rPr>
          <w:rFonts w:ascii="Calibri" w:hAnsi="Calibri" w:cs="Calibri"/>
        </w:rPr>
        <w:t>орі.</w:t>
      </w:r>
    </w:p>
    <w:p w14:paraId="7721DDBB" w14:textId="40D790C8" w:rsidR="005E5B0F" w:rsidRPr="00F93B61" w:rsidRDefault="005E5B0F" w:rsidP="004945E4">
      <w:pPr>
        <w:jc w:val="both"/>
        <w:rPr>
          <w:rFonts w:ascii="Calibri" w:hAnsi="Calibri" w:cs="Calibri"/>
          <w:lang w:val="uk-UA"/>
        </w:rPr>
      </w:pPr>
      <w:r w:rsidRPr="00F93B61">
        <w:rPr>
          <w:rFonts w:ascii="Calibri" w:hAnsi="Calibri" w:cs="Calibri"/>
          <w:lang w:val="uk-UA"/>
        </w:rPr>
        <w:t xml:space="preserve">65. </w:t>
      </w:r>
      <w:r w:rsidRPr="00F93B61">
        <w:rPr>
          <w:rFonts w:ascii="Calibri" w:hAnsi="Calibri" w:cs="Calibri"/>
        </w:rPr>
        <w:t xml:space="preserve">Жодна із сторін не має права передавати свої права і зобов'язання за даним </w:t>
      </w:r>
      <w:r w:rsidR="00032CBF" w:rsidRPr="00F93B61">
        <w:rPr>
          <w:rFonts w:ascii="Calibri" w:hAnsi="Calibri" w:cs="Calibri"/>
        </w:rPr>
        <w:t>Догов</w:t>
      </w:r>
      <w:r w:rsidRPr="00F93B61">
        <w:rPr>
          <w:rFonts w:ascii="Calibri" w:hAnsi="Calibri" w:cs="Calibri"/>
        </w:rPr>
        <w:t>ором третій особі без письмової згоди на те іншої Сторони.</w:t>
      </w:r>
    </w:p>
    <w:p w14:paraId="0577602C" w14:textId="77777777" w:rsidR="002C0FF7" w:rsidRPr="00F93B61" w:rsidRDefault="002C0FF7" w:rsidP="002C0FF7">
      <w:pPr>
        <w:jc w:val="center"/>
        <w:rPr>
          <w:rFonts w:ascii="Calibri" w:hAnsi="Calibri" w:cs="Calibri"/>
          <w:b/>
        </w:rPr>
      </w:pPr>
      <w:r w:rsidRPr="00F93B61">
        <w:rPr>
          <w:rFonts w:ascii="Calibri" w:hAnsi="Calibri" w:cs="Calibri"/>
          <w:b/>
        </w:rPr>
        <w:t>Міжнародні санкції та антикорупційне застереження</w:t>
      </w:r>
    </w:p>
    <w:p w14:paraId="5C4D17E7" w14:textId="12F5E9C1" w:rsidR="00AF13D2" w:rsidRDefault="002C0FF7" w:rsidP="002C0FF7">
      <w:pPr>
        <w:tabs>
          <w:tab w:val="left" w:pos="567"/>
        </w:tabs>
        <w:jc w:val="both"/>
        <w:rPr>
          <w:rFonts w:ascii="Calibri" w:hAnsi="Calibri" w:cs="Calibri"/>
        </w:rPr>
      </w:pPr>
      <w:r w:rsidRPr="00F93B61">
        <w:rPr>
          <w:rFonts w:ascii="Calibri" w:hAnsi="Calibri" w:cs="Calibri"/>
        </w:rPr>
        <w:t>6</w:t>
      </w:r>
      <w:r w:rsidR="005E5B0F" w:rsidRPr="00F93B61">
        <w:rPr>
          <w:rFonts w:ascii="Calibri" w:hAnsi="Calibri" w:cs="Calibri"/>
          <w:lang w:val="uk-UA"/>
        </w:rPr>
        <w:t>6</w:t>
      </w:r>
      <w:r w:rsidRPr="00F93B61">
        <w:rPr>
          <w:rFonts w:ascii="Calibri" w:hAnsi="Calibri" w:cs="Calibri"/>
        </w:rPr>
        <w:t>.</w:t>
      </w:r>
      <w:r w:rsidR="00AF13D2">
        <w:rPr>
          <w:rFonts w:ascii="Calibri" w:hAnsi="Calibri" w:cs="Calibri"/>
        </w:rPr>
        <w:t xml:space="preserve"> </w:t>
      </w:r>
      <w:r w:rsidR="00AF13D2" w:rsidRPr="00AF13D2">
        <w:rPr>
          <w:rFonts w:ascii="Calibri" w:hAnsi="Calibri" w:cs="Calibri"/>
        </w:rPr>
        <w:t>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(де може бути застосовано),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співробітниками, представниками, пов’язаними особами (де може бути застосовано), будь-якою іншою третьою особою.</w:t>
      </w:r>
    </w:p>
    <w:p w14:paraId="0DE30AD5" w14:textId="77777777" w:rsidR="002C0FF7" w:rsidRPr="00F93B61" w:rsidRDefault="002C0FF7" w:rsidP="002C0FF7">
      <w:pPr>
        <w:jc w:val="center"/>
        <w:rPr>
          <w:rFonts w:ascii="Calibri" w:hAnsi="Calibri" w:cs="Calibri"/>
          <w:b/>
        </w:rPr>
      </w:pPr>
      <w:r w:rsidRPr="00F93B61">
        <w:rPr>
          <w:rFonts w:ascii="Calibri" w:hAnsi="Calibri" w:cs="Calibri"/>
          <w:b/>
        </w:rPr>
        <w:t>Форс-мажорні обставини</w:t>
      </w:r>
    </w:p>
    <w:p w14:paraId="5A2349D8" w14:textId="42EE2D3E" w:rsidR="002C0FF7" w:rsidRPr="00F93B61" w:rsidRDefault="00AF13D2" w:rsidP="00E67621">
      <w:pPr>
        <w:pStyle w:val="a4"/>
        <w:jc w:val="both"/>
        <w:rPr>
          <w:rFonts w:ascii="Calibri" w:hAnsi="Calibri" w:cs="Calibri"/>
          <w:sz w:val="22"/>
          <w:szCs w:val="22"/>
          <w:lang w:val="uk-UA"/>
        </w:rPr>
      </w:pPr>
      <w:r>
        <w:rPr>
          <w:rFonts w:ascii="Calibri" w:hAnsi="Calibri" w:cs="Calibri"/>
          <w:sz w:val="22"/>
          <w:szCs w:val="22"/>
          <w:lang w:val="uk-UA"/>
        </w:rPr>
        <w:t>67</w:t>
      </w:r>
      <w:r w:rsidR="002C0FF7" w:rsidRPr="00F93B61">
        <w:rPr>
          <w:rFonts w:ascii="Calibri" w:hAnsi="Calibri" w:cs="Calibri"/>
          <w:sz w:val="22"/>
          <w:szCs w:val="22"/>
          <w:lang w:val="uk-UA"/>
        </w:rPr>
        <w:t xml:space="preserve">. Сторони звільняються від відповідальності згідно з </w:t>
      </w:r>
      <w:r w:rsidR="00032CBF" w:rsidRPr="00F93B61">
        <w:rPr>
          <w:rFonts w:ascii="Calibri" w:hAnsi="Calibri" w:cs="Calibri"/>
          <w:sz w:val="22"/>
          <w:szCs w:val="22"/>
          <w:lang w:val="uk-UA"/>
        </w:rPr>
        <w:t>Догов</w:t>
      </w:r>
      <w:r w:rsidR="002C0FF7" w:rsidRPr="00F93B61">
        <w:rPr>
          <w:rFonts w:ascii="Calibri" w:hAnsi="Calibri" w:cs="Calibri"/>
          <w:sz w:val="22"/>
          <w:szCs w:val="22"/>
          <w:lang w:val="uk-UA"/>
        </w:rPr>
        <w:t xml:space="preserve">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w:t>
      </w:r>
      <w:r w:rsidR="00032CBF" w:rsidRPr="00F93B61">
        <w:rPr>
          <w:rFonts w:ascii="Calibri" w:hAnsi="Calibri" w:cs="Calibri"/>
          <w:sz w:val="22"/>
          <w:szCs w:val="22"/>
          <w:lang w:val="uk-UA"/>
        </w:rPr>
        <w:t>Догов</w:t>
      </w:r>
      <w:r w:rsidR="002C0FF7" w:rsidRPr="00F93B61">
        <w:rPr>
          <w:rFonts w:ascii="Calibri" w:hAnsi="Calibri" w:cs="Calibri"/>
          <w:sz w:val="22"/>
          <w:szCs w:val="22"/>
          <w:lang w:val="uk-UA"/>
        </w:rPr>
        <w:t xml:space="preserve">ором. </w:t>
      </w:r>
    </w:p>
    <w:p w14:paraId="16D4D3B7" w14:textId="15938480" w:rsidR="002C0FF7" w:rsidRPr="00F93B61" w:rsidRDefault="00AF13D2" w:rsidP="00E67621">
      <w:pPr>
        <w:pStyle w:val="a4"/>
        <w:jc w:val="both"/>
        <w:rPr>
          <w:rFonts w:ascii="Calibri" w:hAnsi="Calibri" w:cs="Calibri"/>
          <w:sz w:val="22"/>
          <w:szCs w:val="22"/>
          <w:lang w:val="uk-UA"/>
        </w:rPr>
      </w:pPr>
      <w:r>
        <w:rPr>
          <w:rFonts w:ascii="Calibri" w:hAnsi="Calibri" w:cs="Calibri"/>
          <w:sz w:val="22"/>
          <w:szCs w:val="22"/>
          <w:lang w:val="uk-UA"/>
        </w:rPr>
        <w:t>68</w:t>
      </w:r>
      <w:r w:rsidR="002C0FF7" w:rsidRPr="00F93B61">
        <w:rPr>
          <w:rFonts w:ascii="Calibri" w:hAnsi="Calibri" w:cs="Calibri"/>
          <w:sz w:val="22"/>
          <w:szCs w:val="22"/>
          <w:lang w:val="uk-UA"/>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14:paraId="7E7E9E3C" w14:textId="07D8F62E" w:rsidR="004945E4" w:rsidRDefault="00AF13D2" w:rsidP="00E67621">
      <w:pPr>
        <w:jc w:val="both"/>
        <w:rPr>
          <w:rFonts w:ascii="Calibri" w:hAnsi="Calibri" w:cs="Calibri"/>
        </w:rPr>
      </w:pPr>
      <w:r>
        <w:rPr>
          <w:rFonts w:ascii="Calibri" w:hAnsi="Calibri" w:cs="Calibri"/>
        </w:rPr>
        <w:t>69</w:t>
      </w:r>
      <w:r w:rsidR="002C0FF7" w:rsidRPr="00F93B61">
        <w:rPr>
          <w:rFonts w:ascii="Calibri" w:hAnsi="Calibri" w:cs="Calibri"/>
        </w:rPr>
        <w:t xml:space="preserve">. У разі настання форс-мажорних обставин строк дії </w:t>
      </w:r>
      <w:r w:rsidR="00032CBF" w:rsidRPr="00F93B61">
        <w:rPr>
          <w:rFonts w:ascii="Calibri" w:hAnsi="Calibri" w:cs="Calibri"/>
        </w:rPr>
        <w:t>Догов</w:t>
      </w:r>
      <w:r w:rsidR="002C0FF7" w:rsidRPr="00F93B61">
        <w:rPr>
          <w:rFonts w:ascii="Calibri" w:hAnsi="Calibri" w:cs="Calibri"/>
        </w:rPr>
        <w:t>ору продовжується або припиняється за згодою сторін.</w:t>
      </w:r>
    </w:p>
    <w:p w14:paraId="1D803C2F" w14:textId="77777777" w:rsidR="00245124" w:rsidRDefault="00245124" w:rsidP="00245124">
      <w:pPr>
        <w:pStyle w:val="ab"/>
        <w:spacing w:before="0"/>
        <w:ind w:firstLine="0"/>
        <w:jc w:val="both"/>
        <w:rPr>
          <w:rFonts w:ascii="Times New Roman" w:hAnsi="Times New Roman"/>
          <w:sz w:val="20"/>
        </w:rPr>
      </w:pPr>
      <w:r w:rsidRPr="000D483B">
        <w:rPr>
          <w:rFonts w:ascii="Times New Roman" w:hAnsi="Times New Roman"/>
          <w:sz w:val="20"/>
        </w:rPr>
        <w:t>70. Номери телефонів Виконавця:</w:t>
      </w:r>
    </w:p>
    <w:p w14:paraId="5B91872D" w14:textId="77777777" w:rsidR="00245124" w:rsidRPr="000D483B" w:rsidRDefault="00245124" w:rsidP="00245124">
      <w:pPr>
        <w:pStyle w:val="ab"/>
        <w:spacing w:before="0"/>
        <w:ind w:firstLine="0"/>
        <w:jc w:val="both"/>
        <w:rPr>
          <w:rFonts w:ascii="Times New Roman" w:hAnsi="Times New Roman"/>
          <w:sz w:val="20"/>
        </w:rPr>
      </w:pPr>
    </w:p>
    <w:p w14:paraId="78FBBAB6" w14:textId="77777777" w:rsidR="00245124" w:rsidRDefault="00245124" w:rsidP="00245124">
      <w:pPr>
        <w:pStyle w:val="ab"/>
        <w:spacing w:before="0"/>
        <w:jc w:val="both"/>
        <w:rPr>
          <w:rFonts w:ascii="Times New Roman" w:hAnsi="Times New Roman"/>
          <w:sz w:val="20"/>
        </w:rPr>
      </w:pPr>
      <w:r w:rsidRPr="000D483B">
        <w:rPr>
          <w:rFonts w:ascii="Times New Roman" w:hAnsi="Times New Roman"/>
          <w:sz w:val="20"/>
        </w:rPr>
        <w:t>- начальник Відділу реалізації теплової енергії та послуг  ДТЕК ЛАДИЖИНСЬКА ТЕС 050-461-34-32;</w:t>
      </w:r>
    </w:p>
    <w:p w14:paraId="6C36D180" w14:textId="77777777" w:rsidR="00245124" w:rsidRPr="000D483B" w:rsidRDefault="00245124" w:rsidP="00245124">
      <w:pPr>
        <w:pStyle w:val="ab"/>
        <w:spacing w:before="0"/>
        <w:jc w:val="both"/>
        <w:rPr>
          <w:rFonts w:ascii="Times New Roman" w:hAnsi="Times New Roman"/>
          <w:sz w:val="20"/>
        </w:rPr>
      </w:pPr>
    </w:p>
    <w:p w14:paraId="0E0FFF3C" w14:textId="77777777" w:rsidR="00245124" w:rsidRDefault="00245124" w:rsidP="00245124">
      <w:pPr>
        <w:pStyle w:val="ab"/>
        <w:spacing w:before="0"/>
        <w:jc w:val="both"/>
        <w:rPr>
          <w:rFonts w:ascii="Times New Roman" w:hAnsi="Times New Roman"/>
          <w:sz w:val="20"/>
        </w:rPr>
      </w:pPr>
      <w:r w:rsidRPr="005F63F8">
        <w:rPr>
          <w:rFonts w:ascii="Times New Roman" w:hAnsi="Times New Roman"/>
          <w:sz w:val="20"/>
        </w:rPr>
        <w:t xml:space="preserve">Контактні дані відповідальної особи Споживача </w:t>
      </w:r>
      <w:r w:rsidRPr="005F63F8">
        <w:rPr>
          <w:rFonts w:ascii="Times New Roman" w:hAnsi="Times New Roman"/>
          <w:sz w:val="20"/>
          <w:lang w:val="ru-RU"/>
        </w:rPr>
        <w:t xml:space="preserve"> </w:t>
      </w:r>
      <w:r w:rsidRPr="005F63F8">
        <w:rPr>
          <w:rFonts w:ascii="Times New Roman" w:hAnsi="Times New Roman"/>
          <w:sz w:val="20"/>
        </w:rPr>
        <w:t>_____________________________________.</w:t>
      </w:r>
    </w:p>
    <w:p w14:paraId="65CAA964" w14:textId="77777777" w:rsidR="005A49BC" w:rsidRDefault="005A49BC" w:rsidP="00245124">
      <w:pPr>
        <w:jc w:val="center"/>
        <w:rPr>
          <w:rFonts w:ascii="Times New Roman" w:eastAsia="Times New Roman" w:hAnsi="Times New Roman" w:cs="Times New Roman"/>
          <w:sz w:val="20"/>
          <w:szCs w:val="20"/>
          <w:lang w:val="uk-UA" w:eastAsia="ru-RU"/>
        </w:rPr>
      </w:pPr>
    </w:p>
    <w:p w14:paraId="2AD15492" w14:textId="77777777" w:rsidR="005A49BC" w:rsidRDefault="005A49BC" w:rsidP="00245124">
      <w:pPr>
        <w:jc w:val="center"/>
        <w:rPr>
          <w:rFonts w:ascii="Times New Roman" w:eastAsia="Times New Roman" w:hAnsi="Times New Roman" w:cs="Times New Roman"/>
          <w:sz w:val="20"/>
          <w:szCs w:val="20"/>
          <w:lang w:val="uk-UA" w:eastAsia="ru-RU"/>
        </w:rPr>
      </w:pPr>
    </w:p>
    <w:p w14:paraId="3BA62674" w14:textId="77777777" w:rsidR="005A49BC" w:rsidRDefault="005A49BC" w:rsidP="00245124">
      <w:pPr>
        <w:jc w:val="center"/>
        <w:rPr>
          <w:rFonts w:ascii="Times New Roman" w:eastAsia="Times New Roman" w:hAnsi="Times New Roman" w:cs="Times New Roman"/>
          <w:sz w:val="20"/>
          <w:szCs w:val="20"/>
          <w:lang w:val="uk-UA" w:eastAsia="ru-RU"/>
        </w:rPr>
      </w:pPr>
    </w:p>
    <w:p w14:paraId="701DF991" w14:textId="77777777" w:rsidR="005A49BC" w:rsidRDefault="005A49BC" w:rsidP="00245124">
      <w:pPr>
        <w:jc w:val="center"/>
        <w:rPr>
          <w:rFonts w:ascii="Times New Roman" w:eastAsia="Times New Roman" w:hAnsi="Times New Roman" w:cs="Times New Roman"/>
          <w:sz w:val="20"/>
          <w:szCs w:val="20"/>
          <w:lang w:val="uk-UA" w:eastAsia="ru-RU"/>
        </w:rPr>
      </w:pPr>
    </w:p>
    <w:p w14:paraId="48FC302D" w14:textId="77777777" w:rsidR="005A49BC" w:rsidRDefault="005A49BC" w:rsidP="00245124">
      <w:pPr>
        <w:jc w:val="center"/>
        <w:rPr>
          <w:rFonts w:ascii="Times New Roman" w:eastAsia="Times New Roman" w:hAnsi="Times New Roman" w:cs="Times New Roman"/>
          <w:sz w:val="20"/>
          <w:szCs w:val="20"/>
          <w:lang w:val="uk-UA" w:eastAsia="ru-RU"/>
        </w:rPr>
      </w:pPr>
    </w:p>
    <w:p w14:paraId="0DD11BF9" w14:textId="77777777" w:rsidR="005A49BC" w:rsidRDefault="005A49BC" w:rsidP="00245124">
      <w:pPr>
        <w:jc w:val="center"/>
        <w:rPr>
          <w:rFonts w:ascii="Times New Roman" w:eastAsia="Times New Roman" w:hAnsi="Times New Roman" w:cs="Times New Roman"/>
          <w:sz w:val="20"/>
          <w:szCs w:val="20"/>
          <w:lang w:val="uk-UA" w:eastAsia="ru-RU"/>
        </w:rPr>
      </w:pPr>
    </w:p>
    <w:p w14:paraId="2A2AC8F8" w14:textId="77777777" w:rsidR="005A49BC" w:rsidRDefault="005A49BC" w:rsidP="00245124">
      <w:pPr>
        <w:jc w:val="center"/>
        <w:rPr>
          <w:rFonts w:ascii="Times New Roman" w:eastAsia="Times New Roman" w:hAnsi="Times New Roman" w:cs="Times New Roman"/>
          <w:sz w:val="20"/>
          <w:szCs w:val="20"/>
          <w:lang w:val="uk-UA" w:eastAsia="ru-RU"/>
        </w:rPr>
      </w:pPr>
    </w:p>
    <w:p w14:paraId="466C9DB2" w14:textId="77777777" w:rsidR="005A49BC" w:rsidRDefault="005A49BC" w:rsidP="00245124">
      <w:pPr>
        <w:jc w:val="center"/>
        <w:rPr>
          <w:rFonts w:ascii="Times New Roman" w:eastAsia="Times New Roman" w:hAnsi="Times New Roman" w:cs="Times New Roman"/>
          <w:sz w:val="20"/>
          <w:szCs w:val="20"/>
          <w:lang w:val="uk-UA" w:eastAsia="ru-RU"/>
        </w:rPr>
      </w:pPr>
    </w:p>
    <w:p w14:paraId="4FEA9A11" w14:textId="77777777" w:rsidR="005A49BC" w:rsidRDefault="005A49BC" w:rsidP="00245124">
      <w:pPr>
        <w:jc w:val="center"/>
        <w:rPr>
          <w:rFonts w:ascii="Times New Roman" w:eastAsia="Times New Roman" w:hAnsi="Times New Roman" w:cs="Times New Roman"/>
          <w:sz w:val="20"/>
          <w:szCs w:val="20"/>
          <w:lang w:val="uk-UA" w:eastAsia="ru-RU"/>
        </w:rPr>
      </w:pPr>
    </w:p>
    <w:p w14:paraId="7625674C" w14:textId="77777777" w:rsidR="005A49BC" w:rsidRDefault="005A49BC" w:rsidP="00245124">
      <w:pPr>
        <w:jc w:val="center"/>
        <w:rPr>
          <w:rFonts w:ascii="Times New Roman" w:eastAsia="Times New Roman" w:hAnsi="Times New Roman" w:cs="Times New Roman"/>
          <w:sz w:val="20"/>
          <w:szCs w:val="20"/>
          <w:lang w:val="uk-UA" w:eastAsia="ru-RU"/>
        </w:rPr>
      </w:pPr>
    </w:p>
    <w:p w14:paraId="13F8C8BF" w14:textId="77777777" w:rsidR="005A49BC" w:rsidRDefault="005A49BC" w:rsidP="00245124">
      <w:pPr>
        <w:jc w:val="center"/>
        <w:rPr>
          <w:rFonts w:ascii="Times New Roman" w:eastAsia="Times New Roman" w:hAnsi="Times New Roman" w:cs="Times New Roman"/>
          <w:sz w:val="20"/>
          <w:szCs w:val="20"/>
          <w:lang w:val="uk-UA" w:eastAsia="ru-RU"/>
        </w:rPr>
      </w:pPr>
    </w:p>
    <w:p w14:paraId="4A39FDDC" w14:textId="77777777" w:rsidR="005A49BC" w:rsidRDefault="005A49BC" w:rsidP="00245124">
      <w:pPr>
        <w:jc w:val="center"/>
        <w:rPr>
          <w:rFonts w:ascii="Times New Roman" w:eastAsia="Times New Roman" w:hAnsi="Times New Roman" w:cs="Times New Roman"/>
          <w:sz w:val="20"/>
          <w:szCs w:val="20"/>
          <w:lang w:val="uk-UA" w:eastAsia="ru-RU"/>
        </w:rPr>
      </w:pPr>
    </w:p>
    <w:p w14:paraId="5973CDBA" w14:textId="77777777" w:rsidR="00245124" w:rsidRPr="0031735D" w:rsidRDefault="00245124" w:rsidP="00245124">
      <w:pPr>
        <w:jc w:val="center"/>
        <w:rPr>
          <w:rFonts w:ascii="Times New Roman" w:hAnsi="Times New Roman" w:cs="Times New Roman"/>
          <w:b/>
        </w:rPr>
      </w:pPr>
      <w:r w:rsidRPr="0031735D">
        <w:rPr>
          <w:rFonts w:ascii="Times New Roman" w:hAnsi="Times New Roman" w:cs="Times New Roman"/>
          <w:b/>
        </w:rPr>
        <w:t>Реквізити і підписи сторін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45124" w:rsidRPr="00E60232" w14:paraId="38D82D50" w14:textId="77777777" w:rsidTr="00A4366D">
        <w:tc>
          <w:tcPr>
            <w:tcW w:w="4672" w:type="dxa"/>
          </w:tcPr>
          <w:p w14:paraId="4AA82D9D" w14:textId="77777777" w:rsidR="00245124" w:rsidRPr="00E60232" w:rsidRDefault="00245124" w:rsidP="00A4366D">
            <w:pPr>
              <w:jc w:val="both"/>
              <w:rPr>
                <w:rFonts w:ascii="Times New Roman" w:hAnsi="Times New Roman" w:cs="Times New Roman"/>
                <w:sz w:val="20"/>
                <w:szCs w:val="20"/>
              </w:rPr>
            </w:pPr>
          </w:p>
        </w:tc>
        <w:tc>
          <w:tcPr>
            <w:tcW w:w="4673" w:type="dxa"/>
          </w:tcPr>
          <w:p w14:paraId="30EAC018" w14:textId="77777777" w:rsidR="00245124" w:rsidRPr="00E60232" w:rsidRDefault="00245124" w:rsidP="00A4366D">
            <w:pPr>
              <w:jc w:val="both"/>
              <w:rPr>
                <w:rFonts w:ascii="Times New Roman" w:hAnsi="Times New Roman" w:cs="Times New Roman"/>
                <w:sz w:val="20"/>
                <w:szCs w:val="20"/>
              </w:rPr>
            </w:pPr>
          </w:p>
        </w:tc>
      </w:tr>
      <w:tr w:rsidR="00245124" w:rsidRPr="005F63F8" w14:paraId="314C598F" w14:textId="77777777" w:rsidTr="00A4366D">
        <w:tc>
          <w:tcPr>
            <w:tcW w:w="4672" w:type="dxa"/>
          </w:tcPr>
          <w:p w14:paraId="584F32AC" w14:textId="77777777" w:rsidR="00245124" w:rsidRPr="005F63F8" w:rsidRDefault="00245124" w:rsidP="00A4366D">
            <w:pPr>
              <w:pStyle w:val="ab"/>
              <w:ind w:firstLine="0"/>
              <w:jc w:val="center"/>
              <w:rPr>
                <w:rFonts w:ascii="Times New Roman" w:hAnsi="Times New Roman"/>
                <w:b/>
                <w:sz w:val="22"/>
                <w:szCs w:val="22"/>
              </w:rPr>
            </w:pPr>
            <w:r w:rsidRPr="005F63F8">
              <w:rPr>
                <w:rFonts w:ascii="Times New Roman" w:hAnsi="Times New Roman"/>
                <w:b/>
                <w:sz w:val="22"/>
                <w:szCs w:val="22"/>
              </w:rPr>
              <w:t>Виконавець</w:t>
            </w:r>
          </w:p>
          <w:p w14:paraId="7157DDCD" w14:textId="77777777" w:rsidR="00245124" w:rsidRPr="005F63F8" w:rsidRDefault="00245124" w:rsidP="00A4366D">
            <w:pPr>
              <w:pStyle w:val="ab"/>
              <w:spacing w:before="0"/>
              <w:ind w:firstLine="0"/>
              <w:jc w:val="both"/>
              <w:rPr>
                <w:rFonts w:ascii="Times New Roman" w:hAnsi="Times New Roman"/>
                <w:b/>
                <w:sz w:val="22"/>
                <w:szCs w:val="22"/>
              </w:rPr>
            </w:pPr>
            <w:r w:rsidRPr="005F63F8">
              <w:rPr>
                <w:rFonts w:ascii="Times New Roman" w:hAnsi="Times New Roman"/>
                <w:sz w:val="22"/>
                <w:szCs w:val="22"/>
              </w:rPr>
              <w:t xml:space="preserve"> </w:t>
            </w:r>
            <w:r w:rsidRPr="005F63F8">
              <w:rPr>
                <w:rFonts w:ascii="Times New Roman" w:hAnsi="Times New Roman"/>
                <w:b/>
                <w:sz w:val="22"/>
                <w:szCs w:val="22"/>
              </w:rPr>
              <w:t xml:space="preserve">АТ «ДТЕК </w:t>
            </w:r>
            <w:r>
              <w:rPr>
                <w:rFonts w:ascii="Times New Roman" w:hAnsi="Times New Roman"/>
                <w:b/>
                <w:sz w:val="22"/>
                <w:szCs w:val="22"/>
              </w:rPr>
              <w:t>ЗАХІДЕНЕРГО</w:t>
            </w:r>
            <w:r w:rsidRPr="005F63F8">
              <w:rPr>
                <w:rFonts w:ascii="Times New Roman" w:hAnsi="Times New Roman"/>
                <w:b/>
                <w:sz w:val="22"/>
                <w:szCs w:val="22"/>
              </w:rPr>
              <w:t>»</w:t>
            </w:r>
          </w:p>
          <w:p w14:paraId="52E50233" w14:textId="77777777" w:rsidR="00245124" w:rsidRPr="005F63F8" w:rsidRDefault="00245124" w:rsidP="00A4366D">
            <w:pPr>
              <w:pStyle w:val="ab"/>
              <w:spacing w:before="0"/>
              <w:ind w:firstLine="0"/>
              <w:jc w:val="both"/>
              <w:rPr>
                <w:rFonts w:ascii="Times New Roman" w:hAnsi="Times New Roman"/>
                <w:sz w:val="22"/>
                <w:szCs w:val="22"/>
              </w:rPr>
            </w:pPr>
            <w:r>
              <w:rPr>
                <w:rFonts w:ascii="Times New Roman" w:hAnsi="Times New Roman"/>
                <w:sz w:val="22"/>
                <w:szCs w:val="22"/>
              </w:rPr>
              <w:t>Україна,79026,</w:t>
            </w:r>
            <w:r w:rsidRPr="005F63F8">
              <w:rPr>
                <w:rFonts w:ascii="Times New Roman" w:hAnsi="Times New Roman"/>
                <w:sz w:val="22"/>
                <w:szCs w:val="22"/>
              </w:rPr>
              <w:t>м.</w:t>
            </w:r>
            <w:r>
              <w:rPr>
                <w:rFonts w:ascii="Times New Roman" w:hAnsi="Times New Roman"/>
                <w:sz w:val="22"/>
                <w:szCs w:val="22"/>
              </w:rPr>
              <w:t>Львів</w:t>
            </w:r>
            <w:r w:rsidRPr="005F63F8">
              <w:rPr>
                <w:rFonts w:ascii="Times New Roman" w:hAnsi="Times New Roman"/>
                <w:sz w:val="22"/>
                <w:szCs w:val="22"/>
              </w:rPr>
              <w:t>, вул.</w:t>
            </w:r>
            <w:r>
              <w:rPr>
                <w:rFonts w:ascii="Times New Roman" w:hAnsi="Times New Roman"/>
                <w:sz w:val="22"/>
                <w:szCs w:val="22"/>
              </w:rPr>
              <w:t>Козельницька</w:t>
            </w:r>
            <w:r w:rsidRPr="005F63F8">
              <w:rPr>
                <w:rFonts w:ascii="Times New Roman" w:hAnsi="Times New Roman"/>
                <w:sz w:val="22"/>
                <w:szCs w:val="22"/>
              </w:rPr>
              <w:t>,</w:t>
            </w:r>
            <w:r>
              <w:rPr>
                <w:rFonts w:ascii="Times New Roman" w:hAnsi="Times New Roman"/>
                <w:sz w:val="22"/>
                <w:szCs w:val="22"/>
              </w:rPr>
              <w:t xml:space="preserve"> буд.15,</w:t>
            </w:r>
          </w:p>
          <w:p w14:paraId="36923AC4" w14:textId="77777777" w:rsidR="00245124" w:rsidRPr="005F63F8" w:rsidRDefault="00245124" w:rsidP="00A4366D">
            <w:pPr>
              <w:pStyle w:val="ab"/>
              <w:spacing w:before="0"/>
              <w:ind w:firstLine="0"/>
              <w:jc w:val="both"/>
              <w:rPr>
                <w:rFonts w:ascii="Times New Roman" w:hAnsi="Times New Roman"/>
                <w:sz w:val="22"/>
                <w:szCs w:val="22"/>
              </w:rPr>
            </w:pPr>
            <w:r w:rsidRPr="005F63F8">
              <w:rPr>
                <w:rFonts w:ascii="Times New Roman" w:hAnsi="Times New Roman"/>
                <w:sz w:val="22"/>
                <w:szCs w:val="22"/>
              </w:rPr>
              <w:t xml:space="preserve">ЄДРПОУ </w:t>
            </w:r>
            <w:r>
              <w:rPr>
                <w:rFonts w:ascii="Times New Roman" w:hAnsi="Times New Roman"/>
                <w:sz w:val="22"/>
                <w:szCs w:val="22"/>
              </w:rPr>
              <w:t>232695513022</w:t>
            </w:r>
            <w:r w:rsidRPr="005F63F8">
              <w:rPr>
                <w:rFonts w:ascii="Times New Roman" w:hAnsi="Times New Roman"/>
                <w:sz w:val="22"/>
                <w:szCs w:val="22"/>
              </w:rPr>
              <w:t xml:space="preserve">, ІПН </w:t>
            </w:r>
            <w:r>
              <w:rPr>
                <w:rFonts w:ascii="Times New Roman" w:hAnsi="Times New Roman"/>
                <w:sz w:val="22"/>
                <w:szCs w:val="22"/>
              </w:rPr>
              <w:t>232695513022</w:t>
            </w:r>
          </w:p>
          <w:p w14:paraId="22E53BAF" w14:textId="77777777" w:rsidR="00245124" w:rsidRPr="005F63F8" w:rsidRDefault="00245124" w:rsidP="00A4366D">
            <w:pPr>
              <w:pStyle w:val="ab"/>
              <w:spacing w:before="0"/>
              <w:ind w:firstLine="0"/>
              <w:jc w:val="both"/>
              <w:rPr>
                <w:rFonts w:ascii="Times New Roman" w:hAnsi="Times New Roman"/>
                <w:b/>
                <w:sz w:val="22"/>
                <w:szCs w:val="22"/>
              </w:rPr>
            </w:pPr>
            <w:r w:rsidRPr="005F63F8">
              <w:rPr>
                <w:rFonts w:ascii="Times New Roman" w:hAnsi="Times New Roman"/>
                <w:b/>
                <w:sz w:val="22"/>
                <w:szCs w:val="22"/>
              </w:rPr>
              <w:t xml:space="preserve">ДТЕК </w:t>
            </w:r>
            <w:r>
              <w:rPr>
                <w:rFonts w:ascii="Times New Roman" w:hAnsi="Times New Roman"/>
                <w:b/>
                <w:sz w:val="22"/>
                <w:szCs w:val="22"/>
              </w:rPr>
              <w:t>ЛАДИЖИНСЬКА</w:t>
            </w:r>
            <w:r w:rsidRPr="005F63F8">
              <w:rPr>
                <w:rFonts w:ascii="Times New Roman" w:hAnsi="Times New Roman"/>
                <w:b/>
                <w:sz w:val="22"/>
                <w:szCs w:val="22"/>
              </w:rPr>
              <w:t xml:space="preserve"> ТЕС</w:t>
            </w:r>
          </w:p>
          <w:p w14:paraId="4F2F712E" w14:textId="77777777" w:rsidR="00245124" w:rsidRDefault="00245124" w:rsidP="00A4366D">
            <w:pPr>
              <w:pStyle w:val="ab"/>
              <w:spacing w:before="0"/>
              <w:ind w:firstLine="0"/>
              <w:jc w:val="both"/>
              <w:rPr>
                <w:rFonts w:ascii="Times New Roman" w:hAnsi="Times New Roman"/>
                <w:sz w:val="22"/>
                <w:szCs w:val="22"/>
              </w:rPr>
            </w:pPr>
            <w:r w:rsidRPr="005F63F8">
              <w:rPr>
                <w:rFonts w:ascii="Times New Roman" w:hAnsi="Times New Roman"/>
                <w:sz w:val="22"/>
                <w:szCs w:val="22"/>
              </w:rPr>
              <w:t xml:space="preserve">Україна, </w:t>
            </w:r>
            <w:r>
              <w:rPr>
                <w:rFonts w:ascii="Times New Roman" w:hAnsi="Times New Roman"/>
                <w:sz w:val="22"/>
                <w:szCs w:val="22"/>
              </w:rPr>
              <w:t>24321</w:t>
            </w:r>
            <w:r w:rsidRPr="005F63F8">
              <w:rPr>
                <w:rFonts w:ascii="Times New Roman" w:hAnsi="Times New Roman"/>
                <w:sz w:val="22"/>
                <w:szCs w:val="22"/>
              </w:rPr>
              <w:t>, м.</w:t>
            </w:r>
            <w:r>
              <w:rPr>
                <w:rFonts w:ascii="Times New Roman" w:hAnsi="Times New Roman"/>
                <w:sz w:val="22"/>
                <w:szCs w:val="22"/>
              </w:rPr>
              <w:t>Ладижин</w:t>
            </w:r>
            <w:r w:rsidRPr="005F63F8">
              <w:rPr>
                <w:rFonts w:ascii="Times New Roman" w:hAnsi="Times New Roman"/>
                <w:sz w:val="22"/>
                <w:szCs w:val="22"/>
              </w:rPr>
              <w:t>, вул.</w:t>
            </w:r>
            <w:r>
              <w:rPr>
                <w:rFonts w:ascii="Times New Roman" w:hAnsi="Times New Roman"/>
                <w:sz w:val="22"/>
                <w:szCs w:val="22"/>
              </w:rPr>
              <w:t>Наконечного</w:t>
            </w:r>
            <w:r w:rsidRPr="005F63F8">
              <w:rPr>
                <w:rFonts w:ascii="Times New Roman" w:hAnsi="Times New Roman"/>
                <w:sz w:val="22"/>
                <w:szCs w:val="22"/>
              </w:rPr>
              <w:t>,</w:t>
            </w:r>
          </w:p>
          <w:p w14:paraId="6A15CBEC" w14:textId="77777777" w:rsidR="00245124" w:rsidRPr="005F63F8" w:rsidRDefault="00245124" w:rsidP="00A4366D">
            <w:pPr>
              <w:pStyle w:val="ab"/>
              <w:spacing w:before="0"/>
              <w:ind w:firstLine="0"/>
              <w:jc w:val="both"/>
              <w:rPr>
                <w:rFonts w:ascii="Times New Roman" w:hAnsi="Times New Roman"/>
                <w:sz w:val="22"/>
                <w:szCs w:val="22"/>
              </w:rPr>
            </w:pPr>
            <w:r>
              <w:rPr>
                <w:rFonts w:ascii="Times New Roman" w:hAnsi="Times New Roman"/>
                <w:sz w:val="22"/>
                <w:szCs w:val="22"/>
              </w:rPr>
              <w:t>Буд.173</w:t>
            </w:r>
          </w:p>
          <w:p w14:paraId="613D113F" w14:textId="77777777" w:rsidR="00245124" w:rsidRPr="009703E2" w:rsidRDefault="00245124" w:rsidP="00A4366D">
            <w:pPr>
              <w:pStyle w:val="ab"/>
              <w:spacing w:before="0"/>
              <w:ind w:firstLine="0"/>
              <w:jc w:val="both"/>
              <w:rPr>
                <w:rFonts w:ascii="Times New Roman" w:hAnsi="Times New Roman"/>
                <w:sz w:val="22"/>
                <w:szCs w:val="22"/>
              </w:rPr>
            </w:pPr>
            <w:r w:rsidRPr="009703E2">
              <w:rPr>
                <w:rFonts w:ascii="Times New Roman" w:hAnsi="Times New Roman"/>
                <w:sz w:val="22"/>
                <w:szCs w:val="22"/>
              </w:rPr>
              <w:t>Реквізити для оплати:</w:t>
            </w:r>
          </w:p>
          <w:p w14:paraId="7ECB8908" w14:textId="46636136" w:rsidR="00245124" w:rsidRPr="00351C6F" w:rsidRDefault="00245124" w:rsidP="00A4366D">
            <w:pPr>
              <w:spacing w:before="120"/>
              <w:ind w:firstLine="567"/>
              <w:jc w:val="both"/>
              <w:rPr>
                <w:rFonts w:ascii="Times New Roman" w:hAnsi="Times New Roman"/>
                <w:b/>
                <w:i/>
                <w:sz w:val="20"/>
                <w:lang w:val="uk-UA"/>
              </w:rPr>
            </w:pPr>
            <w:r w:rsidRPr="009703E2">
              <w:rPr>
                <w:rFonts w:ascii="Times New Roman" w:hAnsi="Times New Roman"/>
                <w:sz w:val="20"/>
                <w:lang w:val="uk-UA"/>
              </w:rPr>
              <w:t xml:space="preserve">- оплата послуг  постачання теплової енергії  та оплата абонентської плати : </w:t>
            </w:r>
            <w:r w:rsidRPr="009703E2">
              <w:rPr>
                <w:rFonts w:ascii="Times New Roman" w:hAnsi="Times New Roman"/>
                <w:i/>
                <w:sz w:val="20"/>
                <w:lang w:val="uk-UA"/>
              </w:rPr>
              <w:t xml:space="preserve">р/р </w:t>
            </w:r>
            <w:r w:rsidRPr="004202AB">
              <w:rPr>
                <w:rFonts w:ascii="Times New Roman" w:hAnsi="Times New Roman"/>
                <w:b/>
                <w:i/>
                <w:sz w:val="20"/>
                <w:lang w:val="en-US"/>
              </w:rPr>
              <w:t>IBAN</w:t>
            </w:r>
            <w:r w:rsidRPr="009703E2">
              <w:rPr>
                <w:rFonts w:ascii="Times New Roman" w:hAnsi="Times New Roman"/>
                <w:b/>
                <w:i/>
                <w:sz w:val="20"/>
                <w:lang w:val="uk-UA"/>
              </w:rPr>
              <w:t xml:space="preserve"> </w:t>
            </w:r>
            <w:r w:rsidR="00A63254">
              <w:rPr>
                <w:rFonts w:ascii="Times New Roman" w:hAnsi="Times New Roman"/>
                <w:b/>
                <w:i/>
                <w:sz w:val="20"/>
                <w:lang w:val="en-US"/>
              </w:rPr>
              <w:t>UA</w:t>
            </w:r>
            <w:r w:rsidR="00A63254">
              <w:rPr>
                <w:rFonts w:ascii="Times New Roman" w:hAnsi="Times New Roman"/>
                <w:b/>
                <w:i/>
                <w:sz w:val="20"/>
                <w:lang w:val="uk-UA"/>
              </w:rPr>
              <w:t>953020760000026006303605560</w:t>
            </w:r>
            <w:r w:rsidRPr="004202AB">
              <w:rPr>
                <w:rFonts w:ascii="Times New Roman" w:hAnsi="Times New Roman"/>
                <w:b/>
                <w:i/>
                <w:sz w:val="20"/>
                <w:lang w:val="uk-UA"/>
              </w:rPr>
              <w:t>, у банку Філія-Вінницьке обласне управління АТ «Ощадбанк»</w:t>
            </w:r>
            <w:r w:rsidRPr="009703E2">
              <w:rPr>
                <w:rFonts w:ascii="Times New Roman" w:hAnsi="Times New Roman"/>
                <w:b/>
                <w:i/>
                <w:sz w:val="20"/>
                <w:lang w:val="uk-UA"/>
              </w:rPr>
              <w:t xml:space="preserve">, </w:t>
            </w:r>
            <w:r w:rsidRPr="004202AB">
              <w:rPr>
                <w:rFonts w:ascii="Times New Roman" w:hAnsi="Times New Roman"/>
                <w:b/>
                <w:i/>
                <w:sz w:val="20"/>
                <w:lang w:val="uk-UA"/>
              </w:rPr>
              <w:t>Вінниця,</w:t>
            </w:r>
            <w:r w:rsidRPr="009703E2">
              <w:rPr>
                <w:rFonts w:ascii="Times New Roman" w:hAnsi="Times New Roman"/>
                <w:b/>
                <w:i/>
                <w:sz w:val="20"/>
                <w:lang w:val="uk-UA"/>
              </w:rPr>
              <w:t xml:space="preserve"> МФО</w:t>
            </w:r>
            <w:r w:rsidRPr="004202AB">
              <w:rPr>
                <w:rFonts w:ascii="Times New Roman" w:hAnsi="Times New Roman"/>
                <w:b/>
                <w:i/>
                <w:sz w:val="20"/>
                <w:lang w:val="uk-UA"/>
              </w:rPr>
              <w:t xml:space="preserve"> 302076</w:t>
            </w:r>
            <w:r w:rsidRPr="009703E2">
              <w:rPr>
                <w:rFonts w:ascii="Times New Roman" w:hAnsi="Times New Roman"/>
                <w:b/>
                <w:i/>
                <w:sz w:val="20"/>
                <w:lang w:val="uk-UA"/>
              </w:rPr>
              <w:t xml:space="preserve">, ЕДРПОУ </w:t>
            </w:r>
            <w:r w:rsidRPr="004202AB">
              <w:rPr>
                <w:rFonts w:ascii="Times New Roman" w:hAnsi="Times New Roman"/>
                <w:b/>
                <w:i/>
                <w:sz w:val="20"/>
                <w:lang w:val="uk-UA"/>
              </w:rPr>
              <w:t>05470928</w:t>
            </w:r>
            <w:r w:rsidRPr="009703E2">
              <w:rPr>
                <w:rFonts w:ascii="Times New Roman" w:hAnsi="Times New Roman"/>
                <w:b/>
                <w:i/>
                <w:sz w:val="20"/>
                <w:lang w:val="uk-UA"/>
              </w:rPr>
              <w:t xml:space="preserve">. </w:t>
            </w:r>
            <w:r w:rsidRPr="00351C6F">
              <w:rPr>
                <w:rFonts w:ascii="Times New Roman" w:hAnsi="Times New Roman"/>
                <w:b/>
                <w:i/>
                <w:sz w:val="20"/>
                <w:lang w:val="uk-UA"/>
              </w:rPr>
              <w:t xml:space="preserve">Одержувач ДТЕК </w:t>
            </w:r>
            <w:r w:rsidRPr="004202AB">
              <w:rPr>
                <w:rFonts w:ascii="Times New Roman" w:hAnsi="Times New Roman"/>
                <w:b/>
                <w:i/>
                <w:sz w:val="20"/>
                <w:lang w:val="uk-UA"/>
              </w:rPr>
              <w:t>ЛАДИЖИНСЬКА</w:t>
            </w:r>
            <w:r w:rsidRPr="00351C6F">
              <w:rPr>
                <w:rFonts w:ascii="Times New Roman" w:hAnsi="Times New Roman"/>
                <w:b/>
                <w:i/>
                <w:sz w:val="20"/>
                <w:lang w:val="uk-UA"/>
              </w:rPr>
              <w:t xml:space="preserve"> ТЕС.</w:t>
            </w:r>
          </w:p>
          <w:p w14:paraId="6154EE5E" w14:textId="77777777" w:rsidR="00245124" w:rsidRPr="005F63F8" w:rsidRDefault="00245124" w:rsidP="00A4366D">
            <w:pPr>
              <w:pStyle w:val="ab"/>
              <w:spacing w:before="0"/>
              <w:ind w:firstLine="0"/>
              <w:jc w:val="both"/>
              <w:rPr>
                <w:rFonts w:ascii="Times New Roman" w:hAnsi="Times New Roman"/>
                <w:sz w:val="20"/>
              </w:rPr>
            </w:pPr>
            <w:r w:rsidRPr="005F63F8">
              <w:rPr>
                <w:rFonts w:ascii="Times New Roman" w:hAnsi="Times New Roman"/>
                <w:i/>
                <w:sz w:val="20"/>
              </w:rPr>
              <w:t>.</w:t>
            </w:r>
          </w:p>
          <w:p w14:paraId="12496CBC" w14:textId="2B53D851" w:rsidR="00245124" w:rsidRPr="004202AB" w:rsidRDefault="00245124" w:rsidP="00A4366D">
            <w:pPr>
              <w:spacing w:before="120"/>
              <w:ind w:firstLine="567"/>
              <w:jc w:val="both"/>
              <w:rPr>
                <w:rFonts w:ascii="Times New Roman" w:hAnsi="Times New Roman"/>
                <w:b/>
                <w:i/>
                <w:sz w:val="20"/>
              </w:rPr>
            </w:pPr>
            <w:r w:rsidRPr="003F30FA">
              <w:rPr>
                <w:rFonts w:ascii="Times New Roman" w:hAnsi="Times New Roman"/>
                <w:sz w:val="20"/>
                <w:lang w:val="uk-UA"/>
              </w:rPr>
              <w:t>- оплата внесків  за встановлення, заміну та обслуговування вузлів комерційного обліку:</w:t>
            </w:r>
            <w:r w:rsidRPr="003F30FA">
              <w:rPr>
                <w:rFonts w:ascii="Times New Roman" w:hAnsi="Times New Roman"/>
                <w:i/>
                <w:sz w:val="20"/>
                <w:lang w:val="uk-UA"/>
              </w:rPr>
              <w:t xml:space="preserve">р/р </w:t>
            </w:r>
            <w:r w:rsidRPr="004202AB">
              <w:rPr>
                <w:rFonts w:ascii="Times New Roman" w:hAnsi="Times New Roman"/>
                <w:b/>
                <w:i/>
                <w:sz w:val="20"/>
                <w:lang w:val="en-US"/>
              </w:rPr>
              <w:t>IBAN</w:t>
            </w:r>
            <w:r w:rsidRPr="009703E2">
              <w:rPr>
                <w:rFonts w:ascii="Times New Roman" w:hAnsi="Times New Roman"/>
                <w:b/>
                <w:i/>
                <w:sz w:val="20"/>
                <w:lang w:val="uk-UA"/>
              </w:rPr>
              <w:t xml:space="preserve"> </w:t>
            </w:r>
            <w:r w:rsidR="00A63254">
              <w:rPr>
                <w:rFonts w:ascii="Times New Roman" w:hAnsi="Times New Roman"/>
                <w:b/>
                <w:i/>
                <w:sz w:val="20"/>
                <w:lang w:val="en-US"/>
              </w:rPr>
              <w:t>UA</w:t>
            </w:r>
            <w:r w:rsidR="00A63254">
              <w:rPr>
                <w:rFonts w:ascii="Times New Roman" w:hAnsi="Times New Roman"/>
                <w:b/>
                <w:i/>
                <w:sz w:val="20"/>
                <w:lang w:val="uk-UA"/>
              </w:rPr>
              <w:t>953020760000026006303605560</w:t>
            </w:r>
            <w:r w:rsidRPr="004202AB">
              <w:rPr>
                <w:rFonts w:ascii="Times New Roman" w:hAnsi="Times New Roman"/>
                <w:b/>
                <w:i/>
                <w:sz w:val="20"/>
                <w:lang w:val="uk-UA"/>
              </w:rPr>
              <w:t>, у банку Філія-Вінницьке обласне управління АТ «Ощадбанк»</w:t>
            </w:r>
            <w:r w:rsidRPr="009703E2">
              <w:rPr>
                <w:rFonts w:ascii="Times New Roman" w:hAnsi="Times New Roman"/>
                <w:b/>
                <w:i/>
                <w:sz w:val="20"/>
                <w:lang w:val="uk-UA"/>
              </w:rPr>
              <w:t xml:space="preserve">, </w:t>
            </w:r>
            <w:r w:rsidRPr="004202AB">
              <w:rPr>
                <w:rFonts w:ascii="Times New Roman" w:hAnsi="Times New Roman"/>
                <w:b/>
                <w:i/>
                <w:sz w:val="20"/>
                <w:lang w:val="uk-UA"/>
              </w:rPr>
              <w:t>Вінниця,</w:t>
            </w:r>
            <w:r w:rsidRPr="009703E2">
              <w:rPr>
                <w:rFonts w:ascii="Times New Roman" w:hAnsi="Times New Roman"/>
                <w:b/>
                <w:i/>
                <w:sz w:val="20"/>
                <w:lang w:val="uk-UA"/>
              </w:rPr>
              <w:t xml:space="preserve"> МФО</w:t>
            </w:r>
            <w:r w:rsidRPr="004202AB">
              <w:rPr>
                <w:rFonts w:ascii="Times New Roman" w:hAnsi="Times New Roman"/>
                <w:b/>
                <w:i/>
                <w:sz w:val="20"/>
                <w:lang w:val="uk-UA"/>
              </w:rPr>
              <w:t xml:space="preserve"> 302076</w:t>
            </w:r>
            <w:r w:rsidRPr="009703E2">
              <w:rPr>
                <w:rFonts w:ascii="Times New Roman" w:hAnsi="Times New Roman"/>
                <w:b/>
                <w:i/>
                <w:sz w:val="20"/>
                <w:lang w:val="uk-UA"/>
              </w:rPr>
              <w:t xml:space="preserve">, ЕДРПОУ </w:t>
            </w:r>
            <w:r w:rsidRPr="004202AB">
              <w:rPr>
                <w:rFonts w:ascii="Times New Roman" w:hAnsi="Times New Roman"/>
                <w:b/>
                <w:i/>
                <w:sz w:val="20"/>
                <w:lang w:val="uk-UA"/>
              </w:rPr>
              <w:t>05470928</w:t>
            </w:r>
            <w:r w:rsidRPr="009703E2">
              <w:rPr>
                <w:rFonts w:ascii="Times New Roman" w:hAnsi="Times New Roman"/>
                <w:b/>
                <w:i/>
                <w:sz w:val="20"/>
                <w:lang w:val="uk-UA"/>
              </w:rPr>
              <w:t xml:space="preserve">. </w:t>
            </w:r>
            <w:r w:rsidRPr="004202AB">
              <w:rPr>
                <w:rFonts w:ascii="Times New Roman" w:hAnsi="Times New Roman"/>
                <w:b/>
                <w:i/>
                <w:sz w:val="20"/>
              </w:rPr>
              <w:t xml:space="preserve">Одержувач ДТЕК </w:t>
            </w:r>
            <w:r w:rsidRPr="004202AB">
              <w:rPr>
                <w:rFonts w:ascii="Times New Roman" w:hAnsi="Times New Roman"/>
                <w:b/>
                <w:i/>
                <w:sz w:val="20"/>
                <w:lang w:val="uk-UA"/>
              </w:rPr>
              <w:t>ЛАДИЖИНСЬКА</w:t>
            </w:r>
            <w:r w:rsidRPr="004202AB">
              <w:rPr>
                <w:rFonts w:ascii="Times New Roman" w:hAnsi="Times New Roman"/>
                <w:b/>
                <w:i/>
                <w:sz w:val="20"/>
              </w:rPr>
              <w:t xml:space="preserve"> ТЕС.</w:t>
            </w:r>
          </w:p>
          <w:p w14:paraId="25DD20F2" w14:textId="77777777" w:rsidR="00245124" w:rsidRPr="003F30FA" w:rsidRDefault="00245124" w:rsidP="00A4366D">
            <w:pPr>
              <w:spacing w:before="120"/>
              <w:ind w:firstLine="567"/>
              <w:jc w:val="both"/>
              <w:rPr>
                <w:rFonts w:ascii="Times New Roman" w:hAnsi="Times New Roman"/>
                <w:sz w:val="20"/>
                <w:lang w:val="uk-UA"/>
              </w:rPr>
            </w:pPr>
          </w:p>
          <w:p w14:paraId="2F45A3AE" w14:textId="77777777" w:rsidR="00245124" w:rsidRPr="009703E2" w:rsidRDefault="00245124" w:rsidP="00A4366D">
            <w:pPr>
              <w:rPr>
                <w:rFonts w:ascii="Times New Roman" w:hAnsi="Times New Roman"/>
                <w:b/>
                <w:lang w:val="uk-UA"/>
              </w:rPr>
            </w:pPr>
            <w:r w:rsidRPr="00847A0C">
              <w:rPr>
                <w:rFonts w:ascii="Times New Roman" w:hAnsi="Times New Roman"/>
                <w:b/>
              </w:rPr>
              <w:t xml:space="preserve">Керівник Департаменту </w:t>
            </w:r>
            <w:r>
              <w:rPr>
                <w:rFonts w:ascii="Times New Roman" w:hAnsi="Times New Roman"/>
                <w:b/>
                <w:lang w:val="uk-UA"/>
              </w:rPr>
              <w:t xml:space="preserve">із сервісів </w:t>
            </w:r>
          </w:p>
          <w:p w14:paraId="1DA513CB" w14:textId="77777777" w:rsidR="00245124" w:rsidRPr="00847A0C" w:rsidRDefault="00245124" w:rsidP="00A4366D">
            <w:pPr>
              <w:rPr>
                <w:rFonts w:ascii="Times New Roman" w:hAnsi="Times New Roman"/>
                <w:b/>
              </w:rPr>
            </w:pPr>
            <w:r w:rsidRPr="00847A0C">
              <w:rPr>
                <w:rFonts w:ascii="Times New Roman" w:hAnsi="Times New Roman"/>
                <w:b/>
              </w:rPr>
              <w:t xml:space="preserve">ДТЕК </w:t>
            </w:r>
            <w:r>
              <w:rPr>
                <w:rFonts w:ascii="Times New Roman" w:hAnsi="Times New Roman"/>
                <w:b/>
                <w:lang w:val="uk-UA"/>
              </w:rPr>
              <w:t>Ладижинська</w:t>
            </w:r>
            <w:r w:rsidRPr="00847A0C">
              <w:rPr>
                <w:rFonts w:ascii="Times New Roman" w:hAnsi="Times New Roman"/>
                <w:b/>
              </w:rPr>
              <w:t xml:space="preserve"> ТЕС</w:t>
            </w:r>
          </w:p>
          <w:p w14:paraId="60F51475" w14:textId="77777777" w:rsidR="00245124" w:rsidRPr="00847A0C" w:rsidRDefault="00245124" w:rsidP="00A4366D">
            <w:pPr>
              <w:rPr>
                <w:rFonts w:ascii="Times New Roman" w:hAnsi="Times New Roman"/>
                <w:b/>
              </w:rPr>
            </w:pPr>
            <w:r w:rsidRPr="00847A0C">
              <w:rPr>
                <w:rFonts w:ascii="Times New Roman" w:hAnsi="Times New Roman"/>
                <w:b/>
              </w:rPr>
              <w:t>АТ «</w:t>
            </w:r>
            <w:r>
              <w:rPr>
                <w:rFonts w:ascii="Times New Roman" w:hAnsi="Times New Roman"/>
                <w:b/>
                <w:lang w:val="uk-UA"/>
              </w:rPr>
              <w:t>ЗАХІД</w:t>
            </w:r>
            <w:r w:rsidRPr="00847A0C">
              <w:rPr>
                <w:rFonts w:ascii="Times New Roman" w:hAnsi="Times New Roman"/>
                <w:b/>
              </w:rPr>
              <w:t xml:space="preserve"> ДНІПРОЕНЕРГО»</w:t>
            </w:r>
          </w:p>
          <w:p w14:paraId="351EB1CF" w14:textId="77777777" w:rsidR="00245124" w:rsidRPr="00847A0C" w:rsidRDefault="00245124" w:rsidP="00A4366D">
            <w:pPr>
              <w:rPr>
                <w:rFonts w:ascii="Times New Roman" w:hAnsi="Times New Roman"/>
                <w:b/>
              </w:rPr>
            </w:pPr>
          </w:p>
          <w:p w14:paraId="75981BDA" w14:textId="77777777" w:rsidR="00245124" w:rsidRPr="0031735D" w:rsidRDefault="00245124" w:rsidP="00A4366D">
            <w:pPr>
              <w:tabs>
                <w:tab w:val="left" w:pos="6096"/>
              </w:tabs>
              <w:jc w:val="center"/>
              <w:rPr>
                <w:rFonts w:ascii="Times New Roman" w:hAnsi="Times New Roman"/>
                <w:lang w:val="uk-UA"/>
              </w:rPr>
            </w:pPr>
            <w:r>
              <w:rPr>
                <w:rFonts w:ascii="Times New Roman" w:hAnsi="Times New Roman"/>
                <w:b/>
                <w:lang w:val="uk-UA"/>
              </w:rPr>
              <w:t xml:space="preserve">____________________________В.С.Піча                                        </w:t>
            </w:r>
          </w:p>
          <w:p w14:paraId="6771693D" w14:textId="77777777" w:rsidR="00245124" w:rsidRPr="005F63F8" w:rsidRDefault="00245124" w:rsidP="00A4366D">
            <w:pPr>
              <w:tabs>
                <w:tab w:val="left" w:pos="6096"/>
              </w:tabs>
              <w:jc w:val="center"/>
              <w:rPr>
                <w:rFonts w:ascii="Times New Roman" w:hAnsi="Times New Roman"/>
              </w:rPr>
            </w:pPr>
            <w:r w:rsidRPr="005F63F8">
              <w:rPr>
                <w:rFonts w:ascii="Times New Roman" w:hAnsi="Times New Roman"/>
              </w:rPr>
              <w:t xml:space="preserve">                                                                                                                          </w:t>
            </w:r>
            <w:r>
              <w:rPr>
                <w:rFonts w:ascii="Times New Roman" w:hAnsi="Times New Roman"/>
                <w:lang w:val="uk-UA"/>
              </w:rPr>
              <w:t xml:space="preserve">              </w:t>
            </w:r>
          </w:p>
        </w:tc>
        <w:tc>
          <w:tcPr>
            <w:tcW w:w="4673" w:type="dxa"/>
          </w:tcPr>
          <w:p w14:paraId="04DF2A7F" w14:textId="77777777" w:rsidR="00245124" w:rsidRPr="0031735D" w:rsidRDefault="00245124" w:rsidP="00A4366D">
            <w:pPr>
              <w:pStyle w:val="ab"/>
              <w:ind w:firstLine="0"/>
              <w:jc w:val="center"/>
              <w:rPr>
                <w:rFonts w:ascii="Times New Roman" w:hAnsi="Times New Roman"/>
                <w:b/>
                <w:sz w:val="22"/>
                <w:szCs w:val="22"/>
              </w:rPr>
            </w:pPr>
            <w:r w:rsidRPr="0031735D">
              <w:rPr>
                <w:rFonts w:ascii="Times New Roman" w:hAnsi="Times New Roman"/>
                <w:b/>
                <w:sz w:val="22"/>
                <w:szCs w:val="22"/>
              </w:rPr>
              <w:t>Споживач</w:t>
            </w:r>
          </w:p>
          <w:p w14:paraId="006DFBBE" w14:textId="77777777" w:rsidR="00245124" w:rsidRPr="005F63F8" w:rsidRDefault="00245124" w:rsidP="00A4366D">
            <w:pPr>
              <w:pStyle w:val="ab"/>
              <w:ind w:firstLine="0"/>
              <w:jc w:val="center"/>
              <w:rPr>
                <w:rFonts w:ascii="Times New Roman" w:hAnsi="Times New Roman"/>
                <w:sz w:val="22"/>
                <w:szCs w:val="22"/>
                <w:lang w:val="ru-RU"/>
              </w:rPr>
            </w:pPr>
            <w:r w:rsidRPr="005F63F8">
              <w:rPr>
                <w:rFonts w:ascii="Times New Roman" w:hAnsi="Times New Roman"/>
                <w:sz w:val="22"/>
                <w:szCs w:val="22"/>
                <w:lang w:val="ru-RU"/>
              </w:rPr>
              <w:t xml:space="preserve"> ___________________________________</w:t>
            </w:r>
          </w:p>
          <w:p w14:paraId="165F64F1" w14:textId="77777777" w:rsidR="00245124" w:rsidRPr="005F63F8" w:rsidRDefault="00245124" w:rsidP="00A4366D">
            <w:pPr>
              <w:pStyle w:val="ab"/>
              <w:ind w:firstLine="0"/>
              <w:jc w:val="center"/>
              <w:rPr>
                <w:rFonts w:ascii="Times New Roman" w:hAnsi="Times New Roman"/>
                <w:sz w:val="22"/>
                <w:szCs w:val="22"/>
                <w:lang w:val="ru-RU"/>
              </w:rPr>
            </w:pPr>
            <w:r w:rsidRPr="005F63F8">
              <w:rPr>
                <w:rFonts w:ascii="Times New Roman" w:hAnsi="Times New Roman"/>
                <w:sz w:val="22"/>
                <w:szCs w:val="22"/>
                <w:lang w:val="ru-RU"/>
              </w:rPr>
              <w:t>___________________________________</w:t>
            </w:r>
          </w:p>
          <w:p w14:paraId="64B03EE0" w14:textId="77777777" w:rsidR="00245124" w:rsidRPr="005F63F8" w:rsidRDefault="00245124" w:rsidP="00A4366D">
            <w:pPr>
              <w:pStyle w:val="ab"/>
              <w:ind w:firstLine="0"/>
              <w:jc w:val="center"/>
              <w:rPr>
                <w:rFonts w:ascii="Times New Roman" w:hAnsi="Times New Roman"/>
                <w:sz w:val="22"/>
                <w:szCs w:val="22"/>
                <w:lang w:val="ru-RU"/>
              </w:rPr>
            </w:pPr>
            <w:r w:rsidRPr="005F63F8">
              <w:rPr>
                <w:rFonts w:ascii="Times New Roman" w:hAnsi="Times New Roman"/>
                <w:sz w:val="22"/>
                <w:szCs w:val="22"/>
                <w:lang w:val="ru-RU"/>
              </w:rPr>
              <w:t>___________________________________</w:t>
            </w:r>
          </w:p>
          <w:p w14:paraId="58690E19" w14:textId="77777777" w:rsidR="00245124" w:rsidRPr="005F63F8" w:rsidRDefault="00245124" w:rsidP="00A4366D">
            <w:pPr>
              <w:pStyle w:val="ab"/>
              <w:ind w:firstLine="0"/>
              <w:jc w:val="center"/>
              <w:rPr>
                <w:rFonts w:ascii="Times New Roman" w:hAnsi="Times New Roman"/>
                <w:sz w:val="22"/>
                <w:szCs w:val="22"/>
              </w:rPr>
            </w:pPr>
            <w:r>
              <w:rPr>
                <w:rFonts w:ascii="Times New Roman" w:hAnsi="Times New Roman"/>
                <w:sz w:val="22"/>
                <w:szCs w:val="22"/>
                <w:lang w:val="ru-RU"/>
              </w:rPr>
              <w:t xml:space="preserve">Адреса: </w:t>
            </w:r>
            <w:proofErr w:type="gramStart"/>
            <w:r>
              <w:rPr>
                <w:rFonts w:ascii="Times New Roman" w:hAnsi="Times New Roman"/>
                <w:sz w:val="22"/>
                <w:szCs w:val="22"/>
                <w:lang w:val="ru-RU"/>
              </w:rPr>
              <w:t>м.Ладижин</w:t>
            </w:r>
            <w:r w:rsidRPr="005F63F8">
              <w:rPr>
                <w:rFonts w:ascii="Times New Roman" w:hAnsi="Times New Roman"/>
                <w:sz w:val="22"/>
                <w:szCs w:val="22"/>
              </w:rPr>
              <w:t>,_</w:t>
            </w:r>
            <w:proofErr w:type="gramEnd"/>
            <w:r w:rsidRPr="005F63F8">
              <w:rPr>
                <w:rFonts w:ascii="Times New Roman" w:hAnsi="Times New Roman"/>
                <w:sz w:val="22"/>
                <w:szCs w:val="22"/>
              </w:rPr>
              <w:t>___________________</w:t>
            </w:r>
          </w:p>
          <w:p w14:paraId="514EBAD5"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____________________________________</w:t>
            </w:r>
          </w:p>
          <w:p w14:paraId="546270D8"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Паспорт_____________________________</w:t>
            </w:r>
          </w:p>
          <w:p w14:paraId="5F8FE4C9"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_____________________________________</w:t>
            </w:r>
          </w:p>
          <w:p w14:paraId="2E48D673"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_____________________________________</w:t>
            </w:r>
          </w:p>
          <w:p w14:paraId="3B57D50A"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___________________________________</w:t>
            </w:r>
          </w:p>
          <w:p w14:paraId="3394C39D" w14:textId="77777777" w:rsidR="00245124" w:rsidRPr="005F63F8" w:rsidRDefault="00245124" w:rsidP="00A4366D">
            <w:pPr>
              <w:pStyle w:val="ab"/>
              <w:ind w:firstLine="0"/>
              <w:jc w:val="center"/>
              <w:rPr>
                <w:rFonts w:ascii="Times New Roman" w:hAnsi="Times New Roman"/>
                <w:sz w:val="22"/>
                <w:szCs w:val="22"/>
              </w:rPr>
            </w:pPr>
            <w:r w:rsidRPr="005F63F8">
              <w:rPr>
                <w:rFonts w:ascii="Times New Roman" w:hAnsi="Times New Roman"/>
                <w:sz w:val="22"/>
                <w:szCs w:val="22"/>
              </w:rPr>
              <w:t>ІПН________________________________</w:t>
            </w:r>
          </w:p>
          <w:p w14:paraId="6D2135D9" w14:textId="77777777" w:rsidR="00245124" w:rsidRPr="005F63F8" w:rsidRDefault="00245124" w:rsidP="00A4366D">
            <w:pPr>
              <w:pStyle w:val="ab"/>
              <w:ind w:firstLine="0"/>
              <w:jc w:val="center"/>
              <w:rPr>
                <w:rFonts w:ascii="Times New Roman" w:hAnsi="Times New Roman"/>
                <w:sz w:val="22"/>
                <w:szCs w:val="22"/>
              </w:rPr>
            </w:pPr>
          </w:p>
          <w:p w14:paraId="2E1BC18A" w14:textId="77777777" w:rsidR="00245124" w:rsidRPr="005F63F8" w:rsidRDefault="00245124" w:rsidP="00A4366D">
            <w:pPr>
              <w:pStyle w:val="ab"/>
              <w:ind w:firstLine="0"/>
              <w:jc w:val="center"/>
              <w:rPr>
                <w:rFonts w:ascii="Times New Roman" w:hAnsi="Times New Roman"/>
                <w:sz w:val="22"/>
                <w:szCs w:val="22"/>
              </w:rPr>
            </w:pPr>
          </w:p>
          <w:p w14:paraId="79DCA0C6" w14:textId="77777777" w:rsidR="00245124" w:rsidRPr="005F63F8" w:rsidRDefault="00245124" w:rsidP="00A4366D">
            <w:pPr>
              <w:pStyle w:val="ab"/>
              <w:ind w:firstLine="0"/>
              <w:jc w:val="center"/>
              <w:rPr>
                <w:rFonts w:ascii="Times New Roman" w:hAnsi="Times New Roman"/>
                <w:sz w:val="22"/>
                <w:szCs w:val="22"/>
              </w:rPr>
            </w:pPr>
          </w:p>
          <w:p w14:paraId="2010BD60" w14:textId="77777777" w:rsidR="00245124" w:rsidRPr="005F63F8" w:rsidRDefault="00245124" w:rsidP="00A4366D">
            <w:pPr>
              <w:pStyle w:val="ab"/>
              <w:ind w:firstLine="0"/>
              <w:jc w:val="center"/>
              <w:rPr>
                <w:rFonts w:ascii="Times New Roman" w:hAnsi="Times New Roman"/>
                <w:sz w:val="22"/>
                <w:szCs w:val="22"/>
              </w:rPr>
            </w:pPr>
          </w:p>
          <w:p w14:paraId="3D3DBFA7" w14:textId="77777777" w:rsidR="00245124" w:rsidRDefault="00245124" w:rsidP="00A4366D">
            <w:pPr>
              <w:pStyle w:val="ab"/>
              <w:spacing w:before="0"/>
              <w:ind w:firstLine="0"/>
              <w:jc w:val="center"/>
              <w:rPr>
                <w:rFonts w:ascii="Times New Roman" w:hAnsi="Times New Roman"/>
                <w:sz w:val="22"/>
                <w:szCs w:val="22"/>
              </w:rPr>
            </w:pPr>
          </w:p>
          <w:p w14:paraId="04EE30DB" w14:textId="77777777" w:rsidR="00245124" w:rsidRDefault="00245124" w:rsidP="00A4366D">
            <w:pPr>
              <w:pStyle w:val="ab"/>
              <w:spacing w:before="0"/>
              <w:ind w:firstLine="0"/>
              <w:jc w:val="center"/>
              <w:rPr>
                <w:rFonts w:ascii="Times New Roman" w:hAnsi="Times New Roman"/>
                <w:sz w:val="22"/>
                <w:szCs w:val="22"/>
              </w:rPr>
            </w:pPr>
          </w:p>
          <w:p w14:paraId="40D4E41A" w14:textId="77777777" w:rsidR="00245124" w:rsidRDefault="00245124" w:rsidP="00A4366D">
            <w:pPr>
              <w:pStyle w:val="ab"/>
              <w:spacing w:before="0"/>
              <w:ind w:firstLine="0"/>
              <w:jc w:val="center"/>
              <w:rPr>
                <w:rFonts w:ascii="Times New Roman" w:hAnsi="Times New Roman"/>
                <w:sz w:val="22"/>
                <w:szCs w:val="22"/>
              </w:rPr>
            </w:pPr>
          </w:p>
          <w:p w14:paraId="423F892B" w14:textId="77777777" w:rsidR="00245124" w:rsidRDefault="00245124" w:rsidP="00A4366D">
            <w:pPr>
              <w:pStyle w:val="ab"/>
              <w:spacing w:before="0"/>
              <w:ind w:firstLine="0"/>
              <w:jc w:val="center"/>
              <w:rPr>
                <w:rFonts w:ascii="Times New Roman" w:hAnsi="Times New Roman"/>
                <w:sz w:val="22"/>
                <w:szCs w:val="22"/>
              </w:rPr>
            </w:pPr>
          </w:p>
          <w:p w14:paraId="1A7E1AA7" w14:textId="77777777" w:rsidR="00245124" w:rsidRDefault="00245124" w:rsidP="00A4366D">
            <w:pPr>
              <w:pStyle w:val="ab"/>
              <w:spacing w:before="0"/>
              <w:ind w:firstLine="0"/>
              <w:jc w:val="center"/>
              <w:rPr>
                <w:rFonts w:ascii="Times New Roman" w:hAnsi="Times New Roman"/>
                <w:sz w:val="22"/>
                <w:szCs w:val="22"/>
              </w:rPr>
            </w:pPr>
            <w:r>
              <w:rPr>
                <w:rFonts w:ascii="Times New Roman" w:hAnsi="Times New Roman"/>
                <w:sz w:val="22"/>
                <w:szCs w:val="22"/>
              </w:rPr>
              <w:t>__________________________________</w:t>
            </w:r>
          </w:p>
          <w:p w14:paraId="72D13EF3" w14:textId="77777777" w:rsidR="00245124" w:rsidRPr="005F63F8" w:rsidRDefault="00245124" w:rsidP="00A4366D">
            <w:pPr>
              <w:tabs>
                <w:tab w:val="left" w:pos="6096"/>
              </w:tabs>
              <w:jc w:val="center"/>
              <w:rPr>
                <w:rFonts w:ascii="Times New Roman" w:hAnsi="Times New Roman"/>
                <w:sz w:val="20"/>
              </w:rPr>
            </w:pPr>
            <w:r w:rsidRPr="005F63F8">
              <w:rPr>
                <w:rFonts w:ascii="Times New Roman" w:hAnsi="Times New Roman"/>
              </w:rPr>
              <w:t>(</w:t>
            </w:r>
            <w:r w:rsidRPr="005F63F8">
              <w:rPr>
                <w:rFonts w:ascii="Times New Roman" w:hAnsi="Times New Roman"/>
                <w:sz w:val="20"/>
              </w:rPr>
              <w:t>ПІБ</w:t>
            </w:r>
            <w:r>
              <w:rPr>
                <w:rFonts w:ascii="Times New Roman" w:hAnsi="Times New Roman"/>
                <w:sz w:val="20"/>
                <w:lang w:val="uk-UA"/>
              </w:rPr>
              <w:t xml:space="preserve"> Споживача</w:t>
            </w:r>
            <w:r w:rsidRPr="005F63F8">
              <w:rPr>
                <w:rFonts w:ascii="Times New Roman" w:hAnsi="Times New Roman"/>
                <w:sz w:val="20"/>
              </w:rPr>
              <w:t>, особистий підпис)</w:t>
            </w:r>
          </w:p>
          <w:p w14:paraId="6068D8A7" w14:textId="77777777" w:rsidR="00245124" w:rsidRPr="005F63F8" w:rsidRDefault="00245124" w:rsidP="00A4366D">
            <w:pPr>
              <w:pStyle w:val="ab"/>
              <w:spacing w:before="0"/>
              <w:ind w:firstLine="0"/>
              <w:jc w:val="center"/>
              <w:rPr>
                <w:rFonts w:ascii="Times New Roman" w:hAnsi="Times New Roman"/>
                <w:sz w:val="22"/>
                <w:szCs w:val="22"/>
              </w:rPr>
            </w:pPr>
          </w:p>
        </w:tc>
      </w:tr>
    </w:tbl>
    <w:p w14:paraId="3CCB4AB9" w14:textId="77777777" w:rsidR="00245124" w:rsidRDefault="00245124" w:rsidP="00245124">
      <w:pPr>
        <w:spacing w:after="0"/>
        <w:ind w:left="7788" w:firstLine="708"/>
        <w:rPr>
          <w:rFonts w:ascii="Times New Roman" w:hAnsi="Times New Roman" w:cs="Times New Roman"/>
          <w:sz w:val="20"/>
          <w:szCs w:val="20"/>
        </w:rPr>
      </w:pPr>
    </w:p>
    <w:p w14:paraId="5DFE77BE" w14:textId="77777777" w:rsidR="00245124" w:rsidRDefault="00245124" w:rsidP="00245124">
      <w:pPr>
        <w:spacing w:after="0"/>
        <w:ind w:left="7788" w:firstLine="708"/>
        <w:rPr>
          <w:rFonts w:ascii="Times New Roman" w:hAnsi="Times New Roman" w:cs="Times New Roman"/>
          <w:sz w:val="20"/>
          <w:szCs w:val="20"/>
        </w:rPr>
      </w:pPr>
    </w:p>
    <w:p w14:paraId="06449A61" w14:textId="77777777" w:rsidR="00245124" w:rsidRDefault="00245124" w:rsidP="00245124">
      <w:pPr>
        <w:spacing w:after="0"/>
        <w:ind w:left="7788" w:firstLine="708"/>
        <w:rPr>
          <w:rFonts w:ascii="Times New Roman" w:hAnsi="Times New Roman" w:cs="Times New Roman"/>
          <w:sz w:val="20"/>
          <w:szCs w:val="20"/>
        </w:rPr>
      </w:pPr>
    </w:p>
    <w:p w14:paraId="10E3335D" w14:textId="77777777" w:rsidR="00245124" w:rsidRDefault="00245124" w:rsidP="00245124">
      <w:pPr>
        <w:spacing w:after="0"/>
        <w:ind w:left="7788" w:firstLine="708"/>
        <w:rPr>
          <w:rFonts w:ascii="Times New Roman" w:hAnsi="Times New Roman" w:cs="Times New Roman"/>
          <w:sz w:val="20"/>
          <w:szCs w:val="20"/>
        </w:rPr>
      </w:pPr>
    </w:p>
    <w:p w14:paraId="77362C22" w14:textId="77777777" w:rsidR="00245124" w:rsidRDefault="00245124" w:rsidP="00245124">
      <w:pPr>
        <w:spacing w:after="0"/>
        <w:ind w:left="7788" w:firstLine="708"/>
        <w:rPr>
          <w:rFonts w:ascii="Times New Roman" w:hAnsi="Times New Roman" w:cs="Times New Roman"/>
          <w:sz w:val="20"/>
          <w:szCs w:val="20"/>
        </w:rPr>
      </w:pPr>
    </w:p>
    <w:p w14:paraId="7447FAC7" w14:textId="77777777" w:rsidR="00245124" w:rsidRDefault="00245124" w:rsidP="00245124">
      <w:pPr>
        <w:spacing w:after="0"/>
        <w:ind w:left="7788" w:firstLine="708"/>
        <w:rPr>
          <w:rFonts w:ascii="Times New Roman" w:hAnsi="Times New Roman" w:cs="Times New Roman"/>
          <w:sz w:val="20"/>
          <w:szCs w:val="20"/>
        </w:rPr>
      </w:pPr>
    </w:p>
    <w:p w14:paraId="086C89D3" w14:textId="77777777" w:rsidR="00245124" w:rsidRDefault="00245124" w:rsidP="00245124">
      <w:pPr>
        <w:spacing w:after="0"/>
        <w:ind w:left="7788" w:firstLine="708"/>
        <w:rPr>
          <w:rFonts w:ascii="Times New Roman" w:hAnsi="Times New Roman" w:cs="Times New Roman"/>
          <w:sz w:val="20"/>
          <w:szCs w:val="20"/>
        </w:rPr>
      </w:pPr>
    </w:p>
    <w:p w14:paraId="46F01BEC" w14:textId="77777777" w:rsidR="00245124" w:rsidRDefault="00245124" w:rsidP="00245124">
      <w:pPr>
        <w:spacing w:after="0"/>
        <w:ind w:left="7788" w:firstLine="708"/>
        <w:rPr>
          <w:rFonts w:ascii="Times New Roman" w:hAnsi="Times New Roman" w:cs="Times New Roman"/>
          <w:sz w:val="20"/>
          <w:szCs w:val="20"/>
        </w:rPr>
      </w:pPr>
    </w:p>
    <w:p w14:paraId="046C1663" w14:textId="77777777" w:rsidR="00245124" w:rsidRDefault="00245124" w:rsidP="00245124">
      <w:pPr>
        <w:spacing w:after="0"/>
        <w:ind w:left="7788" w:firstLine="708"/>
        <w:rPr>
          <w:rFonts w:ascii="Times New Roman" w:hAnsi="Times New Roman" w:cs="Times New Roman"/>
          <w:sz w:val="20"/>
          <w:szCs w:val="20"/>
        </w:rPr>
      </w:pPr>
    </w:p>
    <w:p w14:paraId="41A38BC9" w14:textId="77777777" w:rsidR="00245124" w:rsidRDefault="00245124" w:rsidP="00245124">
      <w:pPr>
        <w:spacing w:after="0"/>
        <w:ind w:left="7788" w:firstLine="708"/>
        <w:rPr>
          <w:rFonts w:ascii="Times New Roman" w:hAnsi="Times New Roman" w:cs="Times New Roman"/>
          <w:sz w:val="20"/>
          <w:szCs w:val="20"/>
        </w:rPr>
      </w:pPr>
    </w:p>
    <w:p w14:paraId="3A368439" w14:textId="77777777" w:rsidR="00245124" w:rsidRDefault="00245124" w:rsidP="00245124">
      <w:pPr>
        <w:spacing w:after="0"/>
        <w:ind w:left="7788" w:firstLine="708"/>
        <w:rPr>
          <w:rFonts w:ascii="Times New Roman" w:hAnsi="Times New Roman" w:cs="Times New Roman"/>
          <w:sz w:val="20"/>
          <w:szCs w:val="20"/>
        </w:rPr>
      </w:pPr>
    </w:p>
    <w:p w14:paraId="587B4F41" w14:textId="77777777" w:rsidR="00245124" w:rsidRDefault="00245124" w:rsidP="00245124">
      <w:pPr>
        <w:spacing w:after="0"/>
        <w:ind w:left="7788" w:firstLine="708"/>
        <w:rPr>
          <w:rFonts w:ascii="Times New Roman" w:hAnsi="Times New Roman" w:cs="Times New Roman"/>
          <w:sz w:val="20"/>
          <w:szCs w:val="20"/>
        </w:rPr>
      </w:pPr>
    </w:p>
    <w:p w14:paraId="0D9C5492" w14:textId="77777777" w:rsidR="00245124" w:rsidRDefault="00245124" w:rsidP="00245124">
      <w:pPr>
        <w:spacing w:after="0"/>
        <w:ind w:left="7788" w:firstLine="708"/>
        <w:rPr>
          <w:rFonts w:ascii="Times New Roman" w:hAnsi="Times New Roman" w:cs="Times New Roman"/>
          <w:sz w:val="20"/>
          <w:szCs w:val="20"/>
        </w:rPr>
      </w:pPr>
    </w:p>
    <w:p w14:paraId="4165245B" w14:textId="77777777" w:rsidR="00245124" w:rsidRDefault="00245124" w:rsidP="00245124">
      <w:pPr>
        <w:spacing w:after="0"/>
        <w:ind w:left="7788" w:firstLine="708"/>
        <w:rPr>
          <w:rFonts w:ascii="Times New Roman" w:hAnsi="Times New Roman" w:cs="Times New Roman"/>
          <w:sz w:val="20"/>
          <w:szCs w:val="20"/>
        </w:rPr>
      </w:pPr>
    </w:p>
    <w:p w14:paraId="60307D31" w14:textId="77777777" w:rsidR="00245124" w:rsidRDefault="00245124" w:rsidP="00245124">
      <w:pPr>
        <w:spacing w:after="0"/>
        <w:ind w:left="7788" w:firstLine="708"/>
        <w:rPr>
          <w:rFonts w:ascii="Times New Roman" w:hAnsi="Times New Roman" w:cs="Times New Roman"/>
          <w:sz w:val="20"/>
          <w:szCs w:val="20"/>
        </w:rPr>
      </w:pPr>
    </w:p>
    <w:p w14:paraId="3F3F9B3D" w14:textId="77777777" w:rsidR="00245124" w:rsidRDefault="00245124" w:rsidP="00245124">
      <w:pPr>
        <w:spacing w:after="0"/>
        <w:ind w:left="7788" w:firstLine="708"/>
        <w:rPr>
          <w:rFonts w:ascii="Times New Roman" w:hAnsi="Times New Roman" w:cs="Times New Roman"/>
          <w:sz w:val="20"/>
          <w:szCs w:val="20"/>
        </w:rPr>
      </w:pPr>
    </w:p>
    <w:p w14:paraId="06335638" w14:textId="77777777" w:rsidR="00245124" w:rsidRDefault="00245124" w:rsidP="00245124">
      <w:pPr>
        <w:spacing w:after="0"/>
        <w:ind w:left="7788" w:firstLine="708"/>
        <w:rPr>
          <w:rFonts w:ascii="Times New Roman" w:hAnsi="Times New Roman" w:cs="Times New Roman"/>
          <w:sz w:val="20"/>
          <w:szCs w:val="20"/>
        </w:rPr>
      </w:pPr>
    </w:p>
    <w:p w14:paraId="7A7F5AC3" w14:textId="77777777" w:rsidR="00245124" w:rsidRDefault="00245124" w:rsidP="00245124">
      <w:pPr>
        <w:spacing w:after="0"/>
        <w:ind w:left="7788" w:firstLine="708"/>
        <w:rPr>
          <w:rFonts w:ascii="Times New Roman" w:hAnsi="Times New Roman" w:cs="Times New Roman"/>
          <w:sz w:val="20"/>
          <w:szCs w:val="20"/>
        </w:rPr>
      </w:pPr>
    </w:p>
    <w:p w14:paraId="02C9E26E" w14:textId="77777777" w:rsidR="00245124" w:rsidRDefault="00245124" w:rsidP="00245124">
      <w:pPr>
        <w:spacing w:after="0"/>
        <w:ind w:left="7788" w:firstLine="708"/>
        <w:rPr>
          <w:rFonts w:ascii="Times New Roman" w:hAnsi="Times New Roman" w:cs="Times New Roman"/>
          <w:sz w:val="20"/>
          <w:szCs w:val="20"/>
        </w:rPr>
      </w:pPr>
    </w:p>
    <w:p w14:paraId="1600458B" w14:textId="77777777" w:rsidR="00245124" w:rsidRDefault="00245124" w:rsidP="00245124">
      <w:pPr>
        <w:spacing w:after="0"/>
        <w:ind w:left="7788" w:firstLine="708"/>
        <w:rPr>
          <w:rFonts w:ascii="Times New Roman" w:hAnsi="Times New Roman" w:cs="Times New Roman"/>
          <w:sz w:val="20"/>
          <w:szCs w:val="20"/>
        </w:rPr>
      </w:pPr>
    </w:p>
    <w:p w14:paraId="0B6CC8CF" w14:textId="77777777" w:rsidR="00245124" w:rsidRDefault="00245124" w:rsidP="00245124">
      <w:pPr>
        <w:spacing w:after="0"/>
        <w:ind w:left="7788" w:firstLine="708"/>
        <w:rPr>
          <w:rFonts w:ascii="Times New Roman" w:hAnsi="Times New Roman" w:cs="Times New Roman"/>
          <w:sz w:val="20"/>
          <w:szCs w:val="20"/>
        </w:rPr>
      </w:pPr>
    </w:p>
    <w:p w14:paraId="67607281" w14:textId="77777777" w:rsidR="00245124" w:rsidRDefault="00245124" w:rsidP="00245124">
      <w:pPr>
        <w:spacing w:after="0"/>
        <w:ind w:left="7788" w:firstLine="708"/>
        <w:rPr>
          <w:rFonts w:ascii="Times New Roman" w:hAnsi="Times New Roman" w:cs="Times New Roman"/>
          <w:sz w:val="20"/>
          <w:szCs w:val="20"/>
        </w:rPr>
      </w:pPr>
    </w:p>
    <w:p w14:paraId="7A15BFBD" w14:textId="77777777" w:rsidR="00245124" w:rsidRDefault="00245124" w:rsidP="00245124">
      <w:pPr>
        <w:spacing w:after="0"/>
        <w:ind w:left="7788" w:firstLine="708"/>
        <w:rPr>
          <w:rFonts w:ascii="Times New Roman" w:hAnsi="Times New Roman" w:cs="Times New Roman"/>
          <w:sz w:val="20"/>
          <w:szCs w:val="20"/>
        </w:rPr>
      </w:pPr>
    </w:p>
    <w:p w14:paraId="7EDFD459" w14:textId="1941151C" w:rsidR="00245124" w:rsidRPr="00E60232" w:rsidRDefault="00245124" w:rsidP="00245124">
      <w:pPr>
        <w:spacing w:after="0"/>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Додат</w:t>
      </w:r>
      <w:r>
        <w:rPr>
          <w:rFonts w:ascii="Times New Roman" w:hAnsi="Times New Roman" w:cs="Times New Roman"/>
          <w:sz w:val="20"/>
          <w:szCs w:val="20"/>
          <w:lang w:val="uk-UA"/>
        </w:rPr>
        <w:t xml:space="preserve">ок </w:t>
      </w:r>
      <w:r w:rsidRPr="00E60232">
        <w:rPr>
          <w:rFonts w:ascii="Times New Roman" w:hAnsi="Times New Roman" w:cs="Times New Roman"/>
          <w:sz w:val="20"/>
          <w:szCs w:val="20"/>
        </w:rPr>
        <w:t>№ 1</w:t>
      </w:r>
    </w:p>
    <w:p w14:paraId="6BE25C2E" w14:textId="77777777" w:rsidR="00245124" w:rsidRPr="00E60232" w:rsidRDefault="00245124" w:rsidP="00245124">
      <w:pPr>
        <w:spacing w:after="0"/>
        <w:jc w:val="right"/>
        <w:rPr>
          <w:rFonts w:ascii="Times New Roman" w:hAnsi="Times New Roman" w:cs="Times New Roman"/>
          <w:sz w:val="20"/>
          <w:szCs w:val="20"/>
        </w:rPr>
      </w:pPr>
      <w:r w:rsidRPr="00E60232">
        <w:rPr>
          <w:rFonts w:ascii="Times New Roman" w:hAnsi="Times New Roman" w:cs="Times New Roman"/>
          <w:sz w:val="20"/>
          <w:szCs w:val="20"/>
        </w:rPr>
        <w:t xml:space="preserve">до Договору з індивідуальним Споживачем </w:t>
      </w:r>
    </w:p>
    <w:p w14:paraId="65F748AB" w14:textId="77777777" w:rsidR="00245124" w:rsidRPr="00E60232" w:rsidRDefault="00245124" w:rsidP="00245124">
      <w:pPr>
        <w:spacing w:after="0"/>
        <w:jc w:val="right"/>
        <w:rPr>
          <w:rFonts w:ascii="Times New Roman" w:hAnsi="Times New Roman" w:cs="Times New Roman"/>
          <w:sz w:val="20"/>
          <w:szCs w:val="20"/>
        </w:rPr>
      </w:pPr>
      <w:r w:rsidRPr="00E60232">
        <w:rPr>
          <w:rFonts w:ascii="Times New Roman" w:hAnsi="Times New Roman" w:cs="Times New Roman"/>
          <w:sz w:val="20"/>
          <w:szCs w:val="20"/>
        </w:rPr>
        <w:t xml:space="preserve">про надання послуги з постачання теплової енергії </w:t>
      </w:r>
    </w:p>
    <w:p w14:paraId="5AABC0FB" w14:textId="77777777" w:rsidR="00245124" w:rsidRPr="00E60232" w:rsidRDefault="00245124" w:rsidP="00245124">
      <w:pPr>
        <w:spacing w:after="0"/>
        <w:jc w:val="right"/>
        <w:rPr>
          <w:rFonts w:ascii="Times New Roman" w:hAnsi="Times New Roman" w:cs="Times New Roman"/>
          <w:sz w:val="20"/>
          <w:szCs w:val="20"/>
        </w:rPr>
      </w:pPr>
      <w:r w:rsidRPr="00E60232">
        <w:rPr>
          <w:rFonts w:ascii="Times New Roman" w:hAnsi="Times New Roman" w:cs="Times New Roman"/>
          <w:sz w:val="20"/>
          <w:szCs w:val="20"/>
        </w:rPr>
        <w:t>від _________</w:t>
      </w:r>
      <w:proofErr w:type="gramStart"/>
      <w:r w:rsidRPr="00E60232">
        <w:rPr>
          <w:rFonts w:ascii="Times New Roman" w:hAnsi="Times New Roman" w:cs="Times New Roman"/>
          <w:sz w:val="20"/>
          <w:szCs w:val="20"/>
        </w:rPr>
        <w:t>_  №</w:t>
      </w:r>
      <w:proofErr w:type="gramEnd"/>
      <w:r w:rsidRPr="00E60232">
        <w:rPr>
          <w:rFonts w:ascii="Times New Roman" w:hAnsi="Times New Roman" w:cs="Times New Roman"/>
          <w:sz w:val="20"/>
          <w:szCs w:val="20"/>
        </w:rPr>
        <w:t xml:space="preserve"> __________</w:t>
      </w:r>
    </w:p>
    <w:p w14:paraId="0A173680" w14:textId="77777777" w:rsidR="00245124" w:rsidRPr="003F30FA" w:rsidRDefault="00245124" w:rsidP="00245124">
      <w:pPr>
        <w:spacing w:after="0"/>
        <w:jc w:val="center"/>
        <w:rPr>
          <w:rFonts w:ascii="Times New Roman" w:hAnsi="Times New Roman" w:cs="Times New Roman"/>
          <w:sz w:val="20"/>
          <w:szCs w:val="20"/>
        </w:rPr>
      </w:pPr>
      <w:r w:rsidRPr="003F30FA">
        <w:rPr>
          <w:rFonts w:ascii="Times New Roman" w:hAnsi="Times New Roman" w:cs="Times New Roman"/>
          <w:b/>
          <w:sz w:val="20"/>
          <w:szCs w:val="20"/>
        </w:rPr>
        <w:t xml:space="preserve">Температурний графік </w:t>
      </w:r>
    </w:p>
    <w:p w14:paraId="379293C2" w14:textId="77777777" w:rsidR="00245124" w:rsidRPr="003F30FA" w:rsidRDefault="00245124" w:rsidP="00245124">
      <w:pPr>
        <w:spacing w:after="0"/>
        <w:jc w:val="center"/>
        <w:rPr>
          <w:rFonts w:ascii="Times New Roman" w:hAnsi="Times New Roman" w:cs="Times New Roman"/>
          <w:b/>
          <w:sz w:val="20"/>
          <w:szCs w:val="20"/>
          <w:lang w:val="uk-UA"/>
        </w:rPr>
      </w:pPr>
      <w:r w:rsidRPr="003F30FA">
        <w:rPr>
          <w:rFonts w:ascii="Times New Roman" w:hAnsi="Times New Roman" w:cs="Times New Roman"/>
          <w:b/>
          <w:sz w:val="20"/>
          <w:szCs w:val="20"/>
          <w:lang w:val="uk-UA"/>
        </w:rPr>
        <w:t xml:space="preserve">роботи теплової мережі  ДТЕК </w:t>
      </w:r>
      <w:r>
        <w:rPr>
          <w:rFonts w:ascii="Times New Roman" w:hAnsi="Times New Roman" w:cs="Times New Roman"/>
          <w:b/>
          <w:sz w:val="20"/>
          <w:szCs w:val="20"/>
          <w:lang w:val="uk-UA"/>
        </w:rPr>
        <w:t>ЛАДИЖИНСЬКА</w:t>
      </w:r>
      <w:r w:rsidRPr="003F30FA">
        <w:rPr>
          <w:rFonts w:ascii="Times New Roman" w:hAnsi="Times New Roman" w:cs="Times New Roman"/>
          <w:b/>
          <w:sz w:val="20"/>
          <w:szCs w:val="20"/>
          <w:lang w:val="uk-UA"/>
        </w:rPr>
        <w:t xml:space="preserve"> ТЕС</w:t>
      </w:r>
    </w:p>
    <w:p w14:paraId="0D3B495B" w14:textId="77777777" w:rsidR="00245124" w:rsidRPr="003F30FA" w:rsidRDefault="00245124" w:rsidP="00245124">
      <w:pPr>
        <w:spacing w:after="0"/>
        <w:jc w:val="center"/>
        <w:rPr>
          <w:rFonts w:ascii="Times New Roman" w:hAnsi="Times New Roman" w:cs="Times New Roman"/>
          <w:sz w:val="20"/>
          <w:szCs w:val="20"/>
          <w:lang w:val="uk-UA"/>
        </w:rPr>
      </w:pPr>
    </w:p>
    <w:tbl>
      <w:tblPr>
        <w:tblpPr w:leftFromText="180" w:rightFromText="180" w:vertAnchor="text" w:horzAnchor="margin" w:tblpX="108"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15"/>
        <w:gridCol w:w="3572"/>
      </w:tblGrid>
      <w:tr w:rsidR="00245124" w:rsidRPr="00CA77D9" w14:paraId="055906D4" w14:textId="77777777" w:rsidTr="00A4366D">
        <w:tc>
          <w:tcPr>
            <w:tcW w:w="1980" w:type="dxa"/>
            <w:shd w:val="clear" w:color="auto" w:fill="auto"/>
          </w:tcPr>
          <w:p w14:paraId="3679CD4D" w14:textId="77777777" w:rsidR="00245124" w:rsidRPr="00EB171B" w:rsidRDefault="00245124" w:rsidP="00A4366D">
            <w:pPr>
              <w:spacing w:after="0"/>
              <w:jc w:val="center"/>
              <w:rPr>
                <w:rFonts w:ascii="Times New Roman" w:hAnsi="Times New Roman" w:cs="Times New Roman"/>
                <w:sz w:val="20"/>
                <w:szCs w:val="20"/>
              </w:rPr>
            </w:pPr>
            <w:r w:rsidRPr="00EB171B">
              <w:rPr>
                <w:rFonts w:ascii="Times New Roman" w:hAnsi="Times New Roman" w:cs="Times New Roman"/>
                <w:sz w:val="20"/>
                <w:szCs w:val="20"/>
              </w:rPr>
              <w:t xml:space="preserve">Температура </w:t>
            </w:r>
            <w:r w:rsidRPr="00EB171B">
              <w:rPr>
                <w:rFonts w:ascii="Times New Roman" w:hAnsi="Times New Roman" w:cs="Times New Roman"/>
                <w:sz w:val="20"/>
                <w:szCs w:val="20"/>
                <w:lang w:val="uk-UA"/>
              </w:rPr>
              <w:t>зовнішнього</w:t>
            </w:r>
            <w:r w:rsidRPr="00EB171B">
              <w:rPr>
                <w:rFonts w:ascii="Times New Roman" w:hAnsi="Times New Roman" w:cs="Times New Roman"/>
                <w:sz w:val="20"/>
                <w:szCs w:val="20"/>
              </w:rPr>
              <w:t xml:space="preserve"> </w:t>
            </w:r>
            <w:r w:rsidRPr="00EB171B">
              <w:rPr>
                <w:rFonts w:ascii="Times New Roman" w:hAnsi="Times New Roman" w:cs="Times New Roman"/>
                <w:sz w:val="20"/>
                <w:szCs w:val="20"/>
                <w:lang w:val="uk-UA"/>
              </w:rPr>
              <w:t>повітря</w:t>
            </w:r>
          </w:p>
        </w:tc>
        <w:tc>
          <w:tcPr>
            <w:tcW w:w="3515" w:type="dxa"/>
            <w:shd w:val="clear" w:color="auto" w:fill="auto"/>
          </w:tcPr>
          <w:p w14:paraId="79C5C103" w14:textId="77777777" w:rsidR="00245124" w:rsidRPr="00EB171B" w:rsidRDefault="00245124" w:rsidP="00A4366D">
            <w:pPr>
              <w:spacing w:after="0"/>
              <w:jc w:val="center"/>
              <w:rPr>
                <w:rFonts w:ascii="Times New Roman" w:hAnsi="Times New Roman" w:cs="Times New Roman"/>
                <w:sz w:val="20"/>
                <w:szCs w:val="20"/>
              </w:rPr>
            </w:pPr>
            <w:r w:rsidRPr="00EB171B">
              <w:rPr>
                <w:rFonts w:ascii="Times New Roman" w:hAnsi="Times New Roman" w:cs="Times New Roman"/>
                <w:sz w:val="20"/>
                <w:szCs w:val="20"/>
                <w:lang w:val="uk-UA"/>
              </w:rPr>
              <w:t>Температура теплоносія в подавальному</w:t>
            </w:r>
            <w:r>
              <w:rPr>
                <w:rFonts w:ascii="Times New Roman" w:hAnsi="Times New Roman" w:cs="Times New Roman"/>
                <w:sz w:val="20"/>
                <w:szCs w:val="20"/>
                <w:lang w:val="uk-UA"/>
              </w:rPr>
              <w:t xml:space="preserve"> трубопроводі на виході з ДТЕК ЛАДИЖИНСЬКА</w:t>
            </w:r>
            <w:r w:rsidRPr="00EB171B">
              <w:rPr>
                <w:rFonts w:ascii="Times New Roman" w:hAnsi="Times New Roman" w:cs="Times New Roman"/>
                <w:sz w:val="20"/>
                <w:szCs w:val="20"/>
                <w:lang w:val="uk-UA"/>
              </w:rPr>
              <w:t xml:space="preserve"> ТЕС</w:t>
            </w:r>
          </w:p>
        </w:tc>
        <w:tc>
          <w:tcPr>
            <w:tcW w:w="3572" w:type="dxa"/>
            <w:shd w:val="clear" w:color="auto" w:fill="auto"/>
          </w:tcPr>
          <w:p w14:paraId="328A7937" w14:textId="77777777" w:rsidR="00245124" w:rsidRPr="00EB171B" w:rsidRDefault="00245124" w:rsidP="00A4366D">
            <w:pPr>
              <w:spacing w:after="0"/>
              <w:jc w:val="center"/>
              <w:rPr>
                <w:rFonts w:ascii="Times New Roman" w:hAnsi="Times New Roman" w:cs="Times New Roman"/>
                <w:sz w:val="20"/>
                <w:szCs w:val="20"/>
              </w:rPr>
            </w:pPr>
            <w:r w:rsidRPr="00EB171B">
              <w:rPr>
                <w:rFonts w:ascii="Times New Roman" w:hAnsi="Times New Roman" w:cs="Times New Roman"/>
                <w:sz w:val="20"/>
                <w:szCs w:val="20"/>
                <w:lang w:val="uk-UA"/>
              </w:rPr>
              <w:t xml:space="preserve">Температура теплоносія у зворотному трубопроводі на вході до ДТЕК </w:t>
            </w:r>
            <w:r>
              <w:rPr>
                <w:rFonts w:ascii="Times New Roman" w:hAnsi="Times New Roman" w:cs="Times New Roman"/>
                <w:sz w:val="20"/>
                <w:szCs w:val="20"/>
                <w:lang w:val="uk-UA"/>
              </w:rPr>
              <w:t>ЛАДИЖИНСЬКА</w:t>
            </w:r>
            <w:r w:rsidRPr="00EB171B">
              <w:rPr>
                <w:rFonts w:ascii="Times New Roman" w:hAnsi="Times New Roman" w:cs="Times New Roman"/>
                <w:sz w:val="20"/>
                <w:szCs w:val="20"/>
                <w:lang w:val="uk-UA"/>
              </w:rPr>
              <w:t xml:space="preserve"> ТЕС</w:t>
            </w:r>
          </w:p>
        </w:tc>
      </w:tr>
      <w:tr w:rsidR="00245124" w:rsidRPr="00CA77D9" w14:paraId="732CF69F" w14:textId="77777777" w:rsidTr="00A4366D">
        <w:tc>
          <w:tcPr>
            <w:tcW w:w="1980" w:type="dxa"/>
            <w:shd w:val="clear" w:color="auto" w:fill="auto"/>
          </w:tcPr>
          <w:p w14:paraId="4367B04F" w14:textId="77777777" w:rsidR="00245124" w:rsidRPr="003F30FA" w:rsidRDefault="00245124" w:rsidP="00A4366D">
            <w:pPr>
              <w:spacing w:after="0"/>
              <w:jc w:val="center"/>
              <w:rPr>
                <w:rFonts w:ascii="Times New Roman" w:hAnsi="Times New Roman" w:cs="Times New Roman"/>
                <w:i/>
              </w:rPr>
            </w:pPr>
            <w:r w:rsidRPr="003F30FA">
              <w:rPr>
                <w:rFonts w:ascii="Times New Roman" w:hAnsi="Times New Roman" w:cs="Times New Roman"/>
                <w:i/>
              </w:rPr>
              <w:t>1</w:t>
            </w:r>
          </w:p>
        </w:tc>
        <w:tc>
          <w:tcPr>
            <w:tcW w:w="3515" w:type="dxa"/>
            <w:shd w:val="clear" w:color="auto" w:fill="auto"/>
          </w:tcPr>
          <w:p w14:paraId="7BE39080" w14:textId="77777777" w:rsidR="00245124" w:rsidRPr="003F30FA" w:rsidRDefault="00245124" w:rsidP="00A4366D">
            <w:pPr>
              <w:spacing w:after="0"/>
              <w:jc w:val="center"/>
              <w:rPr>
                <w:rFonts w:ascii="Times New Roman" w:hAnsi="Times New Roman" w:cs="Times New Roman"/>
                <w:i/>
              </w:rPr>
            </w:pPr>
            <w:r w:rsidRPr="003F30FA">
              <w:rPr>
                <w:rFonts w:ascii="Times New Roman" w:hAnsi="Times New Roman" w:cs="Times New Roman"/>
                <w:i/>
              </w:rPr>
              <w:t>2</w:t>
            </w:r>
          </w:p>
        </w:tc>
        <w:tc>
          <w:tcPr>
            <w:tcW w:w="3572" w:type="dxa"/>
            <w:shd w:val="clear" w:color="auto" w:fill="auto"/>
          </w:tcPr>
          <w:p w14:paraId="642B7B7A" w14:textId="77777777" w:rsidR="00245124" w:rsidRPr="000D23FD" w:rsidRDefault="00245124" w:rsidP="00A4366D">
            <w:pPr>
              <w:spacing w:after="0"/>
              <w:jc w:val="center"/>
              <w:rPr>
                <w:rFonts w:ascii="Times New Roman" w:hAnsi="Times New Roman" w:cs="Times New Roman"/>
                <w:i/>
                <w:lang w:val="uk-UA"/>
              </w:rPr>
            </w:pPr>
            <w:r>
              <w:rPr>
                <w:rFonts w:ascii="Times New Roman" w:hAnsi="Times New Roman" w:cs="Times New Roman"/>
                <w:i/>
                <w:lang w:val="uk-UA"/>
              </w:rPr>
              <w:t>3</w:t>
            </w:r>
          </w:p>
        </w:tc>
      </w:tr>
      <w:tr w:rsidR="00245124" w:rsidRPr="00CA77D9" w14:paraId="10640874" w14:textId="77777777" w:rsidTr="00A4366D">
        <w:tc>
          <w:tcPr>
            <w:tcW w:w="1980" w:type="dxa"/>
            <w:shd w:val="clear" w:color="auto" w:fill="auto"/>
          </w:tcPr>
          <w:p w14:paraId="1EFE22E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w:t>
            </w:r>
          </w:p>
        </w:tc>
        <w:tc>
          <w:tcPr>
            <w:tcW w:w="3515" w:type="dxa"/>
            <w:shd w:val="clear" w:color="auto" w:fill="auto"/>
          </w:tcPr>
          <w:p w14:paraId="168DDC8D"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43,40</w:t>
            </w:r>
          </w:p>
        </w:tc>
        <w:tc>
          <w:tcPr>
            <w:tcW w:w="3572" w:type="dxa"/>
            <w:shd w:val="clear" w:color="auto" w:fill="auto"/>
          </w:tcPr>
          <w:p w14:paraId="5B52BE86"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35,80</w:t>
            </w:r>
          </w:p>
        </w:tc>
      </w:tr>
      <w:tr w:rsidR="00245124" w:rsidRPr="00CA77D9" w14:paraId="67903A6E" w14:textId="77777777" w:rsidTr="00A4366D">
        <w:tc>
          <w:tcPr>
            <w:tcW w:w="1980" w:type="dxa"/>
            <w:shd w:val="clear" w:color="auto" w:fill="auto"/>
          </w:tcPr>
          <w:p w14:paraId="68A50196"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w:t>
            </w:r>
          </w:p>
        </w:tc>
        <w:tc>
          <w:tcPr>
            <w:tcW w:w="3515" w:type="dxa"/>
            <w:shd w:val="clear" w:color="auto" w:fill="auto"/>
          </w:tcPr>
          <w:p w14:paraId="1D3AC13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44,20</w:t>
            </w:r>
          </w:p>
        </w:tc>
        <w:tc>
          <w:tcPr>
            <w:tcW w:w="3572" w:type="dxa"/>
            <w:shd w:val="clear" w:color="auto" w:fill="auto"/>
          </w:tcPr>
          <w:p w14:paraId="7213402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35,00</w:t>
            </w:r>
          </w:p>
        </w:tc>
      </w:tr>
      <w:tr w:rsidR="00245124" w:rsidRPr="00CA77D9" w14:paraId="0447DA7F" w14:textId="77777777" w:rsidTr="00A4366D">
        <w:tc>
          <w:tcPr>
            <w:tcW w:w="1980" w:type="dxa"/>
            <w:shd w:val="clear" w:color="auto" w:fill="auto"/>
          </w:tcPr>
          <w:p w14:paraId="231E855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w:t>
            </w:r>
          </w:p>
        </w:tc>
        <w:tc>
          <w:tcPr>
            <w:tcW w:w="3515" w:type="dxa"/>
            <w:shd w:val="clear" w:color="auto" w:fill="auto"/>
          </w:tcPr>
          <w:p w14:paraId="64ED823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45,50</w:t>
            </w:r>
          </w:p>
        </w:tc>
        <w:tc>
          <w:tcPr>
            <w:tcW w:w="3572" w:type="dxa"/>
            <w:shd w:val="clear" w:color="auto" w:fill="auto"/>
          </w:tcPr>
          <w:p w14:paraId="06A85EC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35,80</w:t>
            </w:r>
          </w:p>
        </w:tc>
      </w:tr>
      <w:tr w:rsidR="00245124" w:rsidRPr="00CA77D9" w14:paraId="5F1717EC" w14:textId="77777777" w:rsidTr="00A4366D">
        <w:tc>
          <w:tcPr>
            <w:tcW w:w="1980" w:type="dxa"/>
            <w:shd w:val="clear" w:color="auto" w:fill="auto"/>
          </w:tcPr>
          <w:p w14:paraId="5395FF7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w:t>
            </w:r>
          </w:p>
        </w:tc>
        <w:tc>
          <w:tcPr>
            <w:tcW w:w="3515" w:type="dxa"/>
            <w:shd w:val="clear" w:color="auto" w:fill="auto"/>
          </w:tcPr>
          <w:p w14:paraId="3C7592E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46,50</w:t>
            </w:r>
          </w:p>
        </w:tc>
        <w:tc>
          <w:tcPr>
            <w:tcW w:w="3572" w:type="dxa"/>
            <w:shd w:val="clear" w:color="auto" w:fill="auto"/>
          </w:tcPr>
          <w:p w14:paraId="0592782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36,50</w:t>
            </w:r>
          </w:p>
        </w:tc>
      </w:tr>
      <w:tr w:rsidR="00245124" w:rsidRPr="00CA77D9" w14:paraId="35A2E1FC" w14:textId="77777777" w:rsidTr="00A4366D">
        <w:tc>
          <w:tcPr>
            <w:tcW w:w="1980" w:type="dxa"/>
            <w:shd w:val="clear" w:color="auto" w:fill="auto"/>
          </w:tcPr>
          <w:p w14:paraId="13FDB0B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w:t>
            </w:r>
          </w:p>
        </w:tc>
        <w:tc>
          <w:tcPr>
            <w:tcW w:w="3515" w:type="dxa"/>
            <w:shd w:val="clear" w:color="auto" w:fill="auto"/>
          </w:tcPr>
          <w:p w14:paraId="06706F1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47,50</w:t>
            </w:r>
          </w:p>
        </w:tc>
        <w:tc>
          <w:tcPr>
            <w:tcW w:w="3572" w:type="dxa"/>
            <w:shd w:val="clear" w:color="auto" w:fill="auto"/>
          </w:tcPr>
          <w:p w14:paraId="2262715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37,00</w:t>
            </w:r>
          </w:p>
        </w:tc>
      </w:tr>
      <w:tr w:rsidR="00245124" w:rsidRPr="00CA77D9" w14:paraId="71161B8D" w14:textId="77777777" w:rsidTr="00A4366D">
        <w:tc>
          <w:tcPr>
            <w:tcW w:w="1980" w:type="dxa"/>
            <w:shd w:val="clear" w:color="auto" w:fill="auto"/>
          </w:tcPr>
          <w:p w14:paraId="44C4500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w:t>
            </w:r>
          </w:p>
        </w:tc>
        <w:tc>
          <w:tcPr>
            <w:tcW w:w="3515" w:type="dxa"/>
            <w:shd w:val="clear" w:color="auto" w:fill="auto"/>
          </w:tcPr>
          <w:p w14:paraId="3A3FAB7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48,00</w:t>
            </w:r>
          </w:p>
        </w:tc>
        <w:tc>
          <w:tcPr>
            <w:tcW w:w="3572" w:type="dxa"/>
            <w:shd w:val="clear" w:color="auto" w:fill="auto"/>
          </w:tcPr>
          <w:p w14:paraId="37A286B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37,50</w:t>
            </w:r>
          </w:p>
        </w:tc>
      </w:tr>
      <w:tr w:rsidR="00245124" w:rsidRPr="00CA77D9" w14:paraId="1A4636E7" w14:textId="77777777" w:rsidTr="00A4366D">
        <w:tc>
          <w:tcPr>
            <w:tcW w:w="1980" w:type="dxa"/>
            <w:shd w:val="clear" w:color="auto" w:fill="auto"/>
          </w:tcPr>
          <w:p w14:paraId="782BD59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w:t>
            </w:r>
          </w:p>
        </w:tc>
        <w:tc>
          <w:tcPr>
            <w:tcW w:w="3515" w:type="dxa"/>
            <w:shd w:val="clear" w:color="auto" w:fill="auto"/>
          </w:tcPr>
          <w:p w14:paraId="44AE45A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50,00</w:t>
            </w:r>
          </w:p>
        </w:tc>
        <w:tc>
          <w:tcPr>
            <w:tcW w:w="3572" w:type="dxa"/>
            <w:shd w:val="clear" w:color="auto" w:fill="auto"/>
          </w:tcPr>
          <w:p w14:paraId="6CB2968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39,00</w:t>
            </w:r>
          </w:p>
        </w:tc>
      </w:tr>
      <w:tr w:rsidR="00245124" w:rsidRPr="00CA77D9" w14:paraId="3BCBB9F0" w14:textId="77777777" w:rsidTr="00A4366D">
        <w:tc>
          <w:tcPr>
            <w:tcW w:w="1980" w:type="dxa"/>
            <w:shd w:val="clear" w:color="auto" w:fill="auto"/>
          </w:tcPr>
          <w:p w14:paraId="12B4FEA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w:t>
            </w:r>
          </w:p>
        </w:tc>
        <w:tc>
          <w:tcPr>
            <w:tcW w:w="3515" w:type="dxa"/>
            <w:shd w:val="clear" w:color="auto" w:fill="auto"/>
          </w:tcPr>
          <w:p w14:paraId="449B2CFB" w14:textId="77777777" w:rsidR="00245124" w:rsidRPr="003F30FA" w:rsidRDefault="00245124" w:rsidP="00A4366D">
            <w:pPr>
              <w:spacing w:after="0"/>
              <w:jc w:val="center"/>
              <w:rPr>
                <w:rFonts w:ascii="Times New Roman" w:hAnsi="Times New Roman" w:cs="Times New Roman"/>
                <w:lang w:val="en-US"/>
              </w:rPr>
            </w:pPr>
            <w:r w:rsidRPr="003F30FA">
              <w:rPr>
                <w:rFonts w:ascii="Times New Roman" w:hAnsi="Times New Roman" w:cs="Times New Roman"/>
              </w:rPr>
              <w:t>53,40</w:t>
            </w:r>
          </w:p>
        </w:tc>
        <w:tc>
          <w:tcPr>
            <w:tcW w:w="3572" w:type="dxa"/>
            <w:shd w:val="clear" w:color="auto" w:fill="auto"/>
          </w:tcPr>
          <w:p w14:paraId="101975E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42,00</w:t>
            </w:r>
          </w:p>
        </w:tc>
      </w:tr>
      <w:tr w:rsidR="00245124" w:rsidRPr="00CA77D9" w14:paraId="68A5C800" w14:textId="77777777" w:rsidTr="00A4366D">
        <w:tc>
          <w:tcPr>
            <w:tcW w:w="1980" w:type="dxa"/>
            <w:shd w:val="clear" w:color="auto" w:fill="auto"/>
          </w:tcPr>
          <w:p w14:paraId="11A9026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0</w:t>
            </w:r>
          </w:p>
        </w:tc>
        <w:tc>
          <w:tcPr>
            <w:tcW w:w="3515" w:type="dxa"/>
            <w:shd w:val="clear" w:color="auto" w:fill="auto"/>
          </w:tcPr>
          <w:p w14:paraId="1BCF126D"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56,00</w:t>
            </w:r>
          </w:p>
        </w:tc>
        <w:tc>
          <w:tcPr>
            <w:tcW w:w="3572" w:type="dxa"/>
            <w:shd w:val="clear" w:color="auto" w:fill="auto"/>
          </w:tcPr>
          <w:p w14:paraId="7202989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43,50</w:t>
            </w:r>
          </w:p>
        </w:tc>
      </w:tr>
      <w:tr w:rsidR="00245124" w:rsidRPr="00CA77D9" w14:paraId="053968AD" w14:textId="77777777" w:rsidTr="00A4366D">
        <w:tc>
          <w:tcPr>
            <w:tcW w:w="1980" w:type="dxa"/>
            <w:shd w:val="clear" w:color="auto" w:fill="auto"/>
          </w:tcPr>
          <w:p w14:paraId="3AF6A9B4"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w:t>
            </w:r>
          </w:p>
        </w:tc>
        <w:tc>
          <w:tcPr>
            <w:tcW w:w="3515" w:type="dxa"/>
            <w:shd w:val="clear" w:color="auto" w:fill="auto"/>
          </w:tcPr>
          <w:p w14:paraId="23D921FA"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56,50</w:t>
            </w:r>
          </w:p>
        </w:tc>
        <w:tc>
          <w:tcPr>
            <w:tcW w:w="3572" w:type="dxa"/>
            <w:shd w:val="clear" w:color="auto" w:fill="auto"/>
          </w:tcPr>
          <w:p w14:paraId="5BF94784"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44,50</w:t>
            </w:r>
          </w:p>
        </w:tc>
      </w:tr>
      <w:tr w:rsidR="00245124" w:rsidRPr="00CA77D9" w14:paraId="194D8823" w14:textId="77777777" w:rsidTr="00A4366D">
        <w:tc>
          <w:tcPr>
            <w:tcW w:w="1980" w:type="dxa"/>
            <w:shd w:val="clear" w:color="auto" w:fill="auto"/>
          </w:tcPr>
          <w:p w14:paraId="0671608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w:t>
            </w:r>
          </w:p>
        </w:tc>
        <w:tc>
          <w:tcPr>
            <w:tcW w:w="3515" w:type="dxa"/>
            <w:shd w:val="clear" w:color="auto" w:fill="auto"/>
          </w:tcPr>
          <w:p w14:paraId="46911746"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58,00</w:t>
            </w:r>
          </w:p>
        </w:tc>
        <w:tc>
          <w:tcPr>
            <w:tcW w:w="3572" w:type="dxa"/>
            <w:shd w:val="clear" w:color="auto" w:fill="auto"/>
          </w:tcPr>
          <w:p w14:paraId="4736B86A"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45,00</w:t>
            </w:r>
          </w:p>
        </w:tc>
      </w:tr>
      <w:tr w:rsidR="00245124" w:rsidRPr="00CA77D9" w14:paraId="56911936" w14:textId="77777777" w:rsidTr="00A4366D">
        <w:tc>
          <w:tcPr>
            <w:tcW w:w="1980" w:type="dxa"/>
            <w:shd w:val="clear" w:color="auto" w:fill="auto"/>
          </w:tcPr>
          <w:p w14:paraId="4E6C611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-3</w:t>
            </w:r>
          </w:p>
        </w:tc>
        <w:tc>
          <w:tcPr>
            <w:tcW w:w="3515" w:type="dxa"/>
            <w:shd w:val="clear" w:color="auto" w:fill="auto"/>
          </w:tcPr>
          <w:p w14:paraId="2ED54F9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59,50</w:t>
            </w:r>
          </w:p>
        </w:tc>
        <w:tc>
          <w:tcPr>
            <w:tcW w:w="3572" w:type="dxa"/>
            <w:shd w:val="clear" w:color="auto" w:fill="auto"/>
          </w:tcPr>
          <w:p w14:paraId="485A984A"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46,00</w:t>
            </w:r>
          </w:p>
        </w:tc>
      </w:tr>
      <w:tr w:rsidR="00245124" w:rsidRPr="00CA77D9" w14:paraId="23CAD75A" w14:textId="77777777" w:rsidTr="00A4366D">
        <w:tc>
          <w:tcPr>
            <w:tcW w:w="1980" w:type="dxa"/>
            <w:shd w:val="clear" w:color="auto" w:fill="auto"/>
          </w:tcPr>
          <w:p w14:paraId="17810DA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w:t>
            </w:r>
          </w:p>
        </w:tc>
        <w:tc>
          <w:tcPr>
            <w:tcW w:w="3515" w:type="dxa"/>
            <w:shd w:val="clear" w:color="auto" w:fill="auto"/>
          </w:tcPr>
          <w:p w14:paraId="4CF57BC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61,00</w:t>
            </w:r>
          </w:p>
        </w:tc>
        <w:tc>
          <w:tcPr>
            <w:tcW w:w="3572" w:type="dxa"/>
            <w:shd w:val="clear" w:color="auto" w:fill="auto"/>
          </w:tcPr>
          <w:p w14:paraId="0099B53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46,50</w:t>
            </w:r>
          </w:p>
        </w:tc>
      </w:tr>
      <w:tr w:rsidR="00245124" w:rsidRPr="00CA77D9" w14:paraId="551BB6E7" w14:textId="77777777" w:rsidTr="00A4366D">
        <w:tc>
          <w:tcPr>
            <w:tcW w:w="1980" w:type="dxa"/>
            <w:shd w:val="clear" w:color="auto" w:fill="auto"/>
          </w:tcPr>
          <w:p w14:paraId="37B46AA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w:t>
            </w:r>
          </w:p>
        </w:tc>
        <w:tc>
          <w:tcPr>
            <w:tcW w:w="3515" w:type="dxa"/>
            <w:shd w:val="clear" w:color="auto" w:fill="auto"/>
          </w:tcPr>
          <w:p w14:paraId="1F6BFDD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63,50</w:t>
            </w:r>
          </w:p>
        </w:tc>
        <w:tc>
          <w:tcPr>
            <w:tcW w:w="3572" w:type="dxa"/>
            <w:shd w:val="clear" w:color="auto" w:fill="auto"/>
          </w:tcPr>
          <w:p w14:paraId="0CF6049D"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46,80</w:t>
            </w:r>
          </w:p>
        </w:tc>
      </w:tr>
      <w:tr w:rsidR="00245124" w:rsidRPr="00CA77D9" w14:paraId="7F62B5F9" w14:textId="77777777" w:rsidTr="00A4366D">
        <w:tc>
          <w:tcPr>
            <w:tcW w:w="1980" w:type="dxa"/>
            <w:shd w:val="clear" w:color="auto" w:fill="auto"/>
          </w:tcPr>
          <w:p w14:paraId="23449AC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w:t>
            </w:r>
          </w:p>
        </w:tc>
        <w:tc>
          <w:tcPr>
            <w:tcW w:w="3515" w:type="dxa"/>
            <w:shd w:val="clear" w:color="auto" w:fill="auto"/>
          </w:tcPr>
          <w:p w14:paraId="19F29C7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65,50</w:t>
            </w:r>
          </w:p>
        </w:tc>
        <w:tc>
          <w:tcPr>
            <w:tcW w:w="3572" w:type="dxa"/>
            <w:shd w:val="clear" w:color="auto" w:fill="auto"/>
          </w:tcPr>
          <w:p w14:paraId="0B6A12D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47,30</w:t>
            </w:r>
          </w:p>
        </w:tc>
      </w:tr>
      <w:tr w:rsidR="00245124" w:rsidRPr="00CA77D9" w14:paraId="5D6E69F3" w14:textId="77777777" w:rsidTr="00A4366D">
        <w:tc>
          <w:tcPr>
            <w:tcW w:w="1980" w:type="dxa"/>
            <w:shd w:val="clear" w:color="auto" w:fill="auto"/>
          </w:tcPr>
          <w:p w14:paraId="08EBFDC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w:t>
            </w:r>
          </w:p>
        </w:tc>
        <w:tc>
          <w:tcPr>
            <w:tcW w:w="3515" w:type="dxa"/>
            <w:shd w:val="clear" w:color="auto" w:fill="auto"/>
          </w:tcPr>
          <w:p w14:paraId="6074947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67,00</w:t>
            </w:r>
          </w:p>
        </w:tc>
        <w:tc>
          <w:tcPr>
            <w:tcW w:w="3572" w:type="dxa"/>
            <w:shd w:val="clear" w:color="auto" w:fill="auto"/>
          </w:tcPr>
          <w:p w14:paraId="7371524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47,80</w:t>
            </w:r>
          </w:p>
        </w:tc>
      </w:tr>
      <w:tr w:rsidR="00245124" w:rsidRPr="00CA77D9" w14:paraId="1A7C972A" w14:textId="77777777" w:rsidTr="00A4366D">
        <w:tc>
          <w:tcPr>
            <w:tcW w:w="1980" w:type="dxa"/>
            <w:shd w:val="clear" w:color="auto" w:fill="auto"/>
          </w:tcPr>
          <w:p w14:paraId="6FE3685D"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w:t>
            </w:r>
          </w:p>
        </w:tc>
        <w:tc>
          <w:tcPr>
            <w:tcW w:w="3515" w:type="dxa"/>
            <w:shd w:val="clear" w:color="auto" w:fill="auto"/>
          </w:tcPr>
          <w:p w14:paraId="0227B6D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68,00</w:t>
            </w:r>
          </w:p>
        </w:tc>
        <w:tc>
          <w:tcPr>
            <w:tcW w:w="3572" w:type="dxa"/>
            <w:shd w:val="clear" w:color="auto" w:fill="auto"/>
          </w:tcPr>
          <w:p w14:paraId="489F1886"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48,50</w:t>
            </w:r>
          </w:p>
        </w:tc>
      </w:tr>
      <w:tr w:rsidR="00245124" w:rsidRPr="00CA77D9" w14:paraId="17EF7BE3" w14:textId="77777777" w:rsidTr="00A4366D">
        <w:tc>
          <w:tcPr>
            <w:tcW w:w="1980" w:type="dxa"/>
            <w:shd w:val="clear" w:color="auto" w:fill="auto"/>
          </w:tcPr>
          <w:p w14:paraId="38BFDF81"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-9</w:t>
            </w:r>
          </w:p>
        </w:tc>
        <w:tc>
          <w:tcPr>
            <w:tcW w:w="3515" w:type="dxa"/>
            <w:shd w:val="clear" w:color="auto" w:fill="auto"/>
          </w:tcPr>
          <w:p w14:paraId="33EE290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69,00</w:t>
            </w:r>
          </w:p>
        </w:tc>
        <w:tc>
          <w:tcPr>
            <w:tcW w:w="3572" w:type="dxa"/>
            <w:shd w:val="clear" w:color="auto" w:fill="auto"/>
          </w:tcPr>
          <w:p w14:paraId="52A8271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49,00</w:t>
            </w:r>
          </w:p>
        </w:tc>
      </w:tr>
      <w:tr w:rsidR="00245124" w:rsidRPr="00CA77D9" w14:paraId="439510E8" w14:textId="77777777" w:rsidTr="00A4366D">
        <w:tc>
          <w:tcPr>
            <w:tcW w:w="1980" w:type="dxa"/>
            <w:shd w:val="clear" w:color="auto" w:fill="auto"/>
          </w:tcPr>
          <w:p w14:paraId="59707C9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-10</w:t>
            </w:r>
          </w:p>
        </w:tc>
        <w:tc>
          <w:tcPr>
            <w:tcW w:w="3515" w:type="dxa"/>
            <w:shd w:val="clear" w:color="auto" w:fill="auto"/>
          </w:tcPr>
          <w:p w14:paraId="4B68B7D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70,00</w:t>
            </w:r>
          </w:p>
        </w:tc>
        <w:tc>
          <w:tcPr>
            <w:tcW w:w="3572" w:type="dxa"/>
            <w:shd w:val="clear" w:color="auto" w:fill="auto"/>
          </w:tcPr>
          <w:p w14:paraId="0B61D78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49,50</w:t>
            </w:r>
          </w:p>
        </w:tc>
      </w:tr>
      <w:tr w:rsidR="00245124" w:rsidRPr="00CA77D9" w14:paraId="2E1F34F4" w14:textId="77777777" w:rsidTr="00A4366D">
        <w:tc>
          <w:tcPr>
            <w:tcW w:w="1980" w:type="dxa"/>
            <w:shd w:val="clear" w:color="auto" w:fill="auto"/>
          </w:tcPr>
          <w:p w14:paraId="48B6721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-11</w:t>
            </w:r>
          </w:p>
        </w:tc>
        <w:tc>
          <w:tcPr>
            <w:tcW w:w="3515" w:type="dxa"/>
            <w:shd w:val="clear" w:color="auto" w:fill="auto"/>
          </w:tcPr>
          <w:p w14:paraId="1A43C61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71,50</w:t>
            </w:r>
          </w:p>
        </w:tc>
        <w:tc>
          <w:tcPr>
            <w:tcW w:w="3572" w:type="dxa"/>
            <w:shd w:val="clear" w:color="auto" w:fill="auto"/>
          </w:tcPr>
          <w:p w14:paraId="3512D26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50,00</w:t>
            </w:r>
          </w:p>
        </w:tc>
      </w:tr>
      <w:tr w:rsidR="00245124" w:rsidRPr="00CA77D9" w14:paraId="2DA473BF" w14:textId="77777777" w:rsidTr="00A4366D">
        <w:tc>
          <w:tcPr>
            <w:tcW w:w="1980" w:type="dxa"/>
            <w:shd w:val="clear" w:color="auto" w:fill="auto"/>
          </w:tcPr>
          <w:p w14:paraId="7E3F458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-12</w:t>
            </w:r>
          </w:p>
        </w:tc>
        <w:tc>
          <w:tcPr>
            <w:tcW w:w="3515" w:type="dxa"/>
            <w:shd w:val="clear" w:color="auto" w:fill="auto"/>
          </w:tcPr>
          <w:p w14:paraId="5C5C85B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73,00</w:t>
            </w:r>
          </w:p>
        </w:tc>
        <w:tc>
          <w:tcPr>
            <w:tcW w:w="3572" w:type="dxa"/>
            <w:shd w:val="clear" w:color="auto" w:fill="auto"/>
          </w:tcPr>
          <w:p w14:paraId="6483C18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50,50</w:t>
            </w:r>
          </w:p>
        </w:tc>
      </w:tr>
      <w:tr w:rsidR="00245124" w:rsidRPr="00CA77D9" w14:paraId="12F6738E" w14:textId="77777777" w:rsidTr="00A4366D">
        <w:tc>
          <w:tcPr>
            <w:tcW w:w="1980" w:type="dxa"/>
            <w:shd w:val="clear" w:color="auto" w:fill="auto"/>
          </w:tcPr>
          <w:p w14:paraId="18F92B1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-13</w:t>
            </w:r>
          </w:p>
        </w:tc>
        <w:tc>
          <w:tcPr>
            <w:tcW w:w="3515" w:type="dxa"/>
            <w:shd w:val="clear" w:color="auto" w:fill="auto"/>
          </w:tcPr>
          <w:p w14:paraId="29F7273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74,50</w:t>
            </w:r>
          </w:p>
        </w:tc>
        <w:tc>
          <w:tcPr>
            <w:tcW w:w="3572" w:type="dxa"/>
            <w:shd w:val="clear" w:color="auto" w:fill="auto"/>
          </w:tcPr>
          <w:p w14:paraId="09A8274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51,00</w:t>
            </w:r>
          </w:p>
        </w:tc>
      </w:tr>
      <w:tr w:rsidR="00245124" w:rsidRPr="00CA77D9" w14:paraId="08EFDBDA" w14:textId="77777777" w:rsidTr="00A4366D">
        <w:tc>
          <w:tcPr>
            <w:tcW w:w="1980" w:type="dxa"/>
            <w:shd w:val="clear" w:color="auto" w:fill="auto"/>
          </w:tcPr>
          <w:p w14:paraId="13BBD5F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-14</w:t>
            </w:r>
          </w:p>
        </w:tc>
        <w:tc>
          <w:tcPr>
            <w:tcW w:w="3515" w:type="dxa"/>
            <w:shd w:val="clear" w:color="auto" w:fill="auto"/>
          </w:tcPr>
          <w:p w14:paraId="280D4F16"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76,00</w:t>
            </w:r>
          </w:p>
        </w:tc>
        <w:tc>
          <w:tcPr>
            <w:tcW w:w="3572" w:type="dxa"/>
            <w:shd w:val="clear" w:color="auto" w:fill="auto"/>
          </w:tcPr>
          <w:p w14:paraId="219FC25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52,00</w:t>
            </w:r>
          </w:p>
        </w:tc>
      </w:tr>
      <w:tr w:rsidR="00245124" w:rsidRPr="00CA77D9" w14:paraId="7F83B643" w14:textId="77777777" w:rsidTr="00A4366D">
        <w:tc>
          <w:tcPr>
            <w:tcW w:w="1980" w:type="dxa"/>
            <w:shd w:val="clear" w:color="auto" w:fill="auto"/>
          </w:tcPr>
          <w:p w14:paraId="74D1F5E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-15</w:t>
            </w:r>
          </w:p>
        </w:tc>
        <w:tc>
          <w:tcPr>
            <w:tcW w:w="3515" w:type="dxa"/>
            <w:shd w:val="clear" w:color="auto" w:fill="auto"/>
          </w:tcPr>
          <w:p w14:paraId="35D3E2E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77,90</w:t>
            </w:r>
          </w:p>
        </w:tc>
        <w:tc>
          <w:tcPr>
            <w:tcW w:w="3572" w:type="dxa"/>
            <w:shd w:val="clear" w:color="auto" w:fill="auto"/>
          </w:tcPr>
          <w:p w14:paraId="1CB5A4E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53,50</w:t>
            </w:r>
          </w:p>
        </w:tc>
      </w:tr>
      <w:tr w:rsidR="00245124" w:rsidRPr="00CA77D9" w14:paraId="488657D2" w14:textId="77777777" w:rsidTr="00A4366D">
        <w:tc>
          <w:tcPr>
            <w:tcW w:w="1980" w:type="dxa"/>
            <w:shd w:val="clear" w:color="auto" w:fill="auto"/>
          </w:tcPr>
          <w:p w14:paraId="7AF416B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-16</w:t>
            </w:r>
          </w:p>
        </w:tc>
        <w:tc>
          <w:tcPr>
            <w:tcW w:w="3515" w:type="dxa"/>
            <w:shd w:val="clear" w:color="auto" w:fill="auto"/>
          </w:tcPr>
          <w:p w14:paraId="01180D0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78,50</w:t>
            </w:r>
          </w:p>
        </w:tc>
        <w:tc>
          <w:tcPr>
            <w:tcW w:w="3572" w:type="dxa"/>
            <w:shd w:val="clear" w:color="auto" w:fill="auto"/>
          </w:tcPr>
          <w:p w14:paraId="12B86EF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54,00</w:t>
            </w:r>
          </w:p>
        </w:tc>
      </w:tr>
      <w:tr w:rsidR="00245124" w:rsidRPr="00CA77D9" w14:paraId="3D47F13E" w14:textId="77777777" w:rsidTr="00A4366D">
        <w:tc>
          <w:tcPr>
            <w:tcW w:w="1980" w:type="dxa"/>
            <w:shd w:val="clear" w:color="auto" w:fill="auto"/>
          </w:tcPr>
          <w:p w14:paraId="64E3E0F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-17</w:t>
            </w:r>
          </w:p>
        </w:tc>
        <w:tc>
          <w:tcPr>
            <w:tcW w:w="3515" w:type="dxa"/>
            <w:shd w:val="clear" w:color="auto" w:fill="auto"/>
          </w:tcPr>
          <w:p w14:paraId="1539C1B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79,50</w:t>
            </w:r>
          </w:p>
        </w:tc>
        <w:tc>
          <w:tcPr>
            <w:tcW w:w="3572" w:type="dxa"/>
            <w:shd w:val="clear" w:color="auto" w:fill="auto"/>
          </w:tcPr>
          <w:p w14:paraId="63C9517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54,50</w:t>
            </w:r>
          </w:p>
        </w:tc>
      </w:tr>
      <w:tr w:rsidR="00245124" w:rsidRPr="00CA77D9" w14:paraId="2866EC30" w14:textId="77777777" w:rsidTr="00A4366D">
        <w:tc>
          <w:tcPr>
            <w:tcW w:w="1980" w:type="dxa"/>
            <w:shd w:val="clear" w:color="auto" w:fill="auto"/>
          </w:tcPr>
          <w:p w14:paraId="0BFEA048"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-18</w:t>
            </w:r>
          </w:p>
        </w:tc>
        <w:tc>
          <w:tcPr>
            <w:tcW w:w="3515" w:type="dxa"/>
            <w:shd w:val="clear" w:color="auto" w:fill="auto"/>
          </w:tcPr>
          <w:p w14:paraId="4257ABF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81,50</w:t>
            </w:r>
          </w:p>
        </w:tc>
        <w:tc>
          <w:tcPr>
            <w:tcW w:w="3572" w:type="dxa"/>
            <w:shd w:val="clear" w:color="auto" w:fill="auto"/>
          </w:tcPr>
          <w:p w14:paraId="386C28D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55,00</w:t>
            </w:r>
          </w:p>
        </w:tc>
      </w:tr>
      <w:tr w:rsidR="00245124" w:rsidRPr="00CA77D9" w14:paraId="281A6A92" w14:textId="77777777" w:rsidTr="00A4366D">
        <w:tc>
          <w:tcPr>
            <w:tcW w:w="1980" w:type="dxa"/>
            <w:shd w:val="clear" w:color="auto" w:fill="auto"/>
          </w:tcPr>
          <w:p w14:paraId="0F7FB67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-19</w:t>
            </w:r>
          </w:p>
        </w:tc>
        <w:tc>
          <w:tcPr>
            <w:tcW w:w="3515" w:type="dxa"/>
            <w:shd w:val="clear" w:color="auto" w:fill="auto"/>
          </w:tcPr>
          <w:p w14:paraId="3188DD6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83,00</w:t>
            </w:r>
          </w:p>
        </w:tc>
        <w:tc>
          <w:tcPr>
            <w:tcW w:w="3572" w:type="dxa"/>
            <w:shd w:val="clear" w:color="auto" w:fill="auto"/>
          </w:tcPr>
          <w:p w14:paraId="6AA3C71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56,00</w:t>
            </w:r>
          </w:p>
        </w:tc>
      </w:tr>
      <w:tr w:rsidR="00245124" w:rsidRPr="00CA77D9" w14:paraId="62B32074" w14:textId="77777777" w:rsidTr="00A4366D">
        <w:tc>
          <w:tcPr>
            <w:tcW w:w="1980" w:type="dxa"/>
            <w:shd w:val="clear" w:color="auto" w:fill="auto"/>
          </w:tcPr>
          <w:p w14:paraId="18771E0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-20</w:t>
            </w:r>
          </w:p>
        </w:tc>
        <w:tc>
          <w:tcPr>
            <w:tcW w:w="3515" w:type="dxa"/>
            <w:shd w:val="clear" w:color="auto" w:fill="auto"/>
          </w:tcPr>
          <w:p w14:paraId="2CC70AB2"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84,80</w:t>
            </w:r>
          </w:p>
        </w:tc>
        <w:tc>
          <w:tcPr>
            <w:tcW w:w="3572" w:type="dxa"/>
            <w:shd w:val="clear" w:color="auto" w:fill="auto"/>
          </w:tcPr>
          <w:p w14:paraId="6AF20B94"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57,00</w:t>
            </w:r>
          </w:p>
        </w:tc>
      </w:tr>
      <w:tr w:rsidR="00245124" w:rsidRPr="00CA77D9" w14:paraId="53C74E8B" w14:textId="77777777" w:rsidTr="00A4366D">
        <w:tc>
          <w:tcPr>
            <w:tcW w:w="1980" w:type="dxa"/>
            <w:shd w:val="clear" w:color="auto" w:fill="auto"/>
          </w:tcPr>
          <w:p w14:paraId="0CF0ED5E"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-21</w:t>
            </w:r>
          </w:p>
        </w:tc>
        <w:tc>
          <w:tcPr>
            <w:tcW w:w="3515" w:type="dxa"/>
            <w:shd w:val="clear" w:color="auto" w:fill="auto"/>
          </w:tcPr>
          <w:p w14:paraId="11CEDFD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86,00</w:t>
            </w:r>
          </w:p>
        </w:tc>
        <w:tc>
          <w:tcPr>
            <w:tcW w:w="3572" w:type="dxa"/>
            <w:shd w:val="clear" w:color="auto" w:fill="auto"/>
          </w:tcPr>
          <w:p w14:paraId="486E8A95"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58,00</w:t>
            </w:r>
          </w:p>
        </w:tc>
      </w:tr>
      <w:tr w:rsidR="00245124" w:rsidRPr="00CA77D9" w14:paraId="74496427" w14:textId="77777777" w:rsidTr="00A4366D">
        <w:tc>
          <w:tcPr>
            <w:tcW w:w="1980" w:type="dxa"/>
            <w:shd w:val="clear" w:color="auto" w:fill="auto"/>
          </w:tcPr>
          <w:p w14:paraId="201D113A"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-22</w:t>
            </w:r>
          </w:p>
        </w:tc>
        <w:tc>
          <w:tcPr>
            <w:tcW w:w="3515" w:type="dxa"/>
            <w:shd w:val="clear" w:color="auto" w:fill="auto"/>
          </w:tcPr>
          <w:p w14:paraId="162A92AC"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88,00</w:t>
            </w:r>
          </w:p>
        </w:tc>
        <w:tc>
          <w:tcPr>
            <w:tcW w:w="3572" w:type="dxa"/>
            <w:shd w:val="clear" w:color="auto" w:fill="auto"/>
          </w:tcPr>
          <w:p w14:paraId="7A499797"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59,00</w:t>
            </w:r>
          </w:p>
        </w:tc>
      </w:tr>
      <w:tr w:rsidR="00245124" w:rsidRPr="00CA77D9" w14:paraId="3E76AB20" w14:textId="77777777" w:rsidTr="00A4366D">
        <w:tc>
          <w:tcPr>
            <w:tcW w:w="1980" w:type="dxa"/>
            <w:shd w:val="clear" w:color="auto" w:fill="auto"/>
          </w:tcPr>
          <w:p w14:paraId="3E942660"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-23</w:t>
            </w:r>
          </w:p>
        </w:tc>
        <w:tc>
          <w:tcPr>
            <w:tcW w:w="3515" w:type="dxa"/>
            <w:shd w:val="clear" w:color="auto" w:fill="auto"/>
          </w:tcPr>
          <w:p w14:paraId="5491149B"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90,00</w:t>
            </w:r>
          </w:p>
        </w:tc>
        <w:tc>
          <w:tcPr>
            <w:tcW w:w="3572" w:type="dxa"/>
            <w:shd w:val="clear" w:color="auto" w:fill="auto"/>
          </w:tcPr>
          <w:p w14:paraId="5CD04F14"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60,00</w:t>
            </w:r>
          </w:p>
        </w:tc>
      </w:tr>
      <w:tr w:rsidR="00245124" w:rsidRPr="00CA77D9" w14:paraId="2277D882" w14:textId="77777777" w:rsidTr="00A4366D">
        <w:tc>
          <w:tcPr>
            <w:tcW w:w="1980" w:type="dxa"/>
            <w:shd w:val="clear" w:color="auto" w:fill="auto"/>
          </w:tcPr>
          <w:p w14:paraId="698FC3F0" w14:textId="77777777" w:rsidR="00245124" w:rsidRPr="003F30FA" w:rsidRDefault="00245124" w:rsidP="00A4366D">
            <w:pPr>
              <w:spacing w:after="0"/>
              <w:jc w:val="center"/>
              <w:rPr>
                <w:rFonts w:ascii="Times New Roman" w:hAnsi="Times New Roman" w:cs="Times New Roman"/>
                <w:lang w:val="en-US"/>
              </w:rPr>
            </w:pPr>
            <w:r w:rsidRPr="003F30FA">
              <w:rPr>
                <w:rFonts w:ascii="Times New Roman" w:hAnsi="Times New Roman" w:cs="Times New Roman"/>
                <w:lang w:val="en-US"/>
              </w:rPr>
              <w:t>-24</w:t>
            </w:r>
          </w:p>
        </w:tc>
        <w:tc>
          <w:tcPr>
            <w:tcW w:w="3515" w:type="dxa"/>
            <w:shd w:val="clear" w:color="auto" w:fill="auto"/>
          </w:tcPr>
          <w:p w14:paraId="4B5CBBCF"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91,00</w:t>
            </w:r>
          </w:p>
        </w:tc>
        <w:tc>
          <w:tcPr>
            <w:tcW w:w="3572" w:type="dxa"/>
            <w:shd w:val="clear" w:color="auto" w:fill="auto"/>
          </w:tcPr>
          <w:p w14:paraId="3F9DC41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60,50</w:t>
            </w:r>
          </w:p>
        </w:tc>
      </w:tr>
      <w:tr w:rsidR="00245124" w:rsidRPr="00CA77D9" w14:paraId="1D6E49DC" w14:textId="77777777" w:rsidTr="00A4366D">
        <w:tc>
          <w:tcPr>
            <w:tcW w:w="1980" w:type="dxa"/>
            <w:shd w:val="clear" w:color="auto" w:fill="auto"/>
          </w:tcPr>
          <w:p w14:paraId="6AB9B144"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-25</w:t>
            </w:r>
          </w:p>
        </w:tc>
        <w:tc>
          <w:tcPr>
            <w:tcW w:w="3515" w:type="dxa"/>
            <w:shd w:val="clear" w:color="auto" w:fill="auto"/>
          </w:tcPr>
          <w:p w14:paraId="70D266D3"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92,00</w:t>
            </w:r>
          </w:p>
        </w:tc>
        <w:tc>
          <w:tcPr>
            <w:tcW w:w="3572" w:type="dxa"/>
            <w:shd w:val="clear" w:color="auto" w:fill="auto"/>
          </w:tcPr>
          <w:p w14:paraId="52BFA6C9" w14:textId="77777777" w:rsidR="00245124" w:rsidRPr="003F30FA" w:rsidRDefault="00245124" w:rsidP="00A4366D">
            <w:pPr>
              <w:spacing w:after="0"/>
              <w:jc w:val="center"/>
              <w:rPr>
                <w:rFonts w:ascii="Times New Roman" w:hAnsi="Times New Roman" w:cs="Times New Roman"/>
              </w:rPr>
            </w:pPr>
            <w:r w:rsidRPr="003F30FA">
              <w:rPr>
                <w:rFonts w:ascii="Times New Roman" w:hAnsi="Times New Roman" w:cs="Times New Roman"/>
              </w:rPr>
              <w:t>61,00</w:t>
            </w:r>
          </w:p>
        </w:tc>
      </w:tr>
    </w:tbl>
    <w:p w14:paraId="4A35E863" w14:textId="77777777" w:rsidR="00245124" w:rsidRPr="00EB171B" w:rsidRDefault="00245124" w:rsidP="00245124">
      <w:pPr>
        <w:spacing w:after="0"/>
        <w:jc w:val="both"/>
        <w:rPr>
          <w:rFonts w:ascii="Times New Roman" w:hAnsi="Times New Roman" w:cs="Times New Roman"/>
          <w:sz w:val="18"/>
          <w:szCs w:val="18"/>
          <w:lang w:val="uk-UA"/>
        </w:rPr>
      </w:pPr>
      <w:r w:rsidRPr="007B3E4F">
        <w:rPr>
          <w:rFonts w:ascii="Times New Roman" w:hAnsi="Times New Roman"/>
          <w:sz w:val="18"/>
          <w:szCs w:val="18"/>
          <w:lang w:val="uk-UA"/>
        </w:rPr>
        <w:t xml:space="preserve">Температурний графік </w:t>
      </w:r>
      <w:r w:rsidRPr="007B3E4F">
        <w:rPr>
          <w:rFonts w:ascii="Times New Roman" w:hAnsi="Times New Roman" w:cs="Times New Roman"/>
          <w:sz w:val="18"/>
          <w:szCs w:val="18"/>
          <w:lang w:val="uk-UA"/>
        </w:rPr>
        <w:t xml:space="preserve">роботи теплової мережі  ДТЕК </w:t>
      </w:r>
      <w:r>
        <w:rPr>
          <w:rFonts w:ascii="Times New Roman" w:hAnsi="Times New Roman" w:cs="Times New Roman"/>
          <w:sz w:val="18"/>
          <w:szCs w:val="18"/>
          <w:lang w:val="uk-UA"/>
        </w:rPr>
        <w:t>ЛАДИЖИНСЬКА</w:t>
      </w:r>
      <w:r w:rsidRPr="007B3E4F">
        <w:rPr>
          <w:rFonts w:ascii="Times New Roman" w:hAnsi="Times New Roman" w:cs="Times New Roman"/>
          <w:sz w:val="18"/>
          <w:szCs w:val="18"/>
          <w:lang w:val="uk-UA"/>
        </w:rPr>
        <w:t xml:space="preserve"> ТЕС</w:t>
      </w:r>
      <w:r>
        <w:rPr>
          <w:rFonts w:ascii="Times New Roman" w:hAnsi="Times New Roman" w:cs="Times New Roman"/>
          <w:sz w:val="18"/>
          <w:szCs w:val="18"/>
          <w:lang w:val="uk-UA"/>
        </w:rPr>
        <w:t xml:space="preserve"> погоджено з Ладижинською міською радою </w:t>
      </w:r>
    </w:p>
    <w:p w14:paraId="1120F8C9" w14:textId="77777777" w:rsidR="00245124" w:rsidRPr="007B3E4F" w:rsidRDefault="00245124" w:rsidP="00245124">
      <w:pPr>
        <w:spacing w:after="0"/>
        <w:rPr>
          <w:rFonts w:ascii="Times New Roman" w:hAnsi="Times New Roman"/>
          <w:b/>
          <w:lang w:val="uk-UA"/>
        </w:rPr>
      </w:pPr>
    </w:p>
    <w:p w14:paraId="38F4E0D5" w14:textId="77777777" w:rsidR="00245124" w:rsidRPr="009703E2" w:rsidRDefault="00245124" w:rsidP="00245124">
      <w:pPr>
        <w:spacing w:after="0"/>
        <w:rPr>
          <w:rFonts w:ascii="Times New Roman" w:hAnsi="Times New Roman"/>
          <w:b/>
          <w:lang w:val="uk-UA"/>
        </w:rPr>
      </w:pPr>
      <w:r w:rsidRPr="00847A0C">
        <w:rPr>
          <w:rFonts w:ascii="Times New Roman" w:hAnsi="Times New Roman"/>
          <w:b/>
        </w:rPr>
        <w:t xml:space="preserve">Керівник Департаменту </w:t>
      </w:r>
      <w:r>
        <w:rPr>
          <w:rFonts w:ascii="Times New Roman" w:hAnsi="Times New Roman"/>
          <w:b/>
          <w:lang w:val="uk-UA"/>
        </w:rPr>
        <w:t>із сервісів</w:t>
      </w:r>
    </w:p>
    <w:p w14:paraId="25620C7E" w14:textId="77777777" w:rsidR="00245124" w:rsidRPr="00847A0C" w:rsidRDefault="00245124" w:rsidP="00245124">
      <w:pPr>
        <w:spacing w:after="0"/>
        <w:rPr>
          <w:rFonts w:ascii="Times New Roman" w:hAnsi="Times New Roman"/>
          <w:b/>
        </w:rPr>
      </w:pPr>
      <w:r w:rsidRPr="00847A0C">
        <w:rPr>
          <w:rFonts w:ascii="Times New Roman" w:hAnsi="Times New Roman"/>
          <w:b/>
        </w:rPr>
        <w:t xml:space="preserve">ДТЕК </w:t>
      </w:r>
      <w:r>
        <w:rPr>
          <w:rFonts w:ascii="Times New Roman" w:hAnsi="Times New Roman"/>
          <w:b/>
          <w:lang w:val="uk-UA"/>
        </w:rPr>
        <w:t>ЛАДИЖИНСЬКА</w:t>
      </w:r>
      <w:r w:rsidRPr="00847A0C">
        <w:rPr>
          <w:rFonts w:ascii="Times New Roman" w:hAnsi="Times New Roman"/>
          <w:b/>
        </w:rPr>
        <w:t xml:space="preserve"> ТЕС</w:t>
      </w:r>
    </w:p>
    <w:p w14:paraId="3D8611B2" w14:textId="77777777" w:rsidR="00245124" w:rsidRPr="00847A0C" w:rsidRDefault="00245124" w:rsidP="00245124">
      <w:pPr>
        <w:spacing w:after="0"/>
        <w:rPr>
          <w:rFonts w:ascii="Times New Roman" w:hAnsi="Times New Roman"/>
          <w:b/>
        </w:rPr>
      </w:pPr>
      <w:r w:rsidRPr="00847A0C">
        <w:rPr>
          <w:rFonts w:ascii="Times New Roman" w:hAnsi="Times New Roman"/>
          <w:b/>
        </w:rPr>
        <w:t xml:space="preserve">АТ «ДТЕК </w:t>
      </w:r>
      <w:r>
        <w:rPr>
          <w:rFonts w:ascii="Times New Roman" w:hAnsi="Times New Roman"/>
          <w:b/>
          <w:lang w:val="uk-UA"/>
        </w:rPr>
        <w:t>ЗАХІДЕНЕРГО</w:t>
      </w:r>
      <w:r w:rsidRPr="00847A0C">
        <w:rPr>
          <w:rFonts w:ascii="Times New Roman" w:hAnsi="Times New Roman"/>
          <w:b/>
        </w:rPr>
        <w:t>»</w:t>
      </w:r>
    </w:p>
    <w:p w14:paraId="5B619DEC" w14:textId="77777777" w:rsidR="00245124" w:rsidRDefault="00245124" w:rsidP="00245124">
      <w:pPr>
        <w:pStyle w:val="ab"/>
        <w:spacing w:before="0"/>
        <w:ind w:firstLine="0"/>
        <w:rPr>
          <w:rFonts w:ascii="Times New Roman" w:hAnsi="Times New Roman"/>
          <w:b/>
        </w:rPr>
      </w:pPr>
      <w:r>
        <w:rPr>
          <w:rFonts w:ascii="Times New Roman" w:hAnsi="Times New Roman"/>
          <w:b/>
        </w:rPr>
        <w:t>____________________________В.С.Піча       ____________________________</w:t>
      </w:r>
    </w:p>
    <w:p w14:paraId="4AF452C8" w14:textId="77777777" w:rsidR="00245124" w:rsidRPr="007B3E4F" w:rsidRDefault="00245124" w:rsidP="00245124">
      <w:pPr>
        <w:pStyle w:val="ab"/>
        <w:spacing w:before="0"/>
        <w:ind w:firstLine="0"/>
        <w:rPr>
          <w:rFonts w:ascii="Times New Roman" w:hAnsi="Times New Roman"/>
          <w:sz w:val="22"/>
          <w:szCs w:val="22"/>
        </w:rPr>
      </w:pPr>
      <w:r>
        <w:rPr>
          <w:rFonts w:ascii="Times New Roman" w:hAnsi="Times New Roman"/>
          <w:b/>
        </w:rPr>
        <w:t xml:space="preserve">                                                                                             </w:t>
      </w:r>
      <w:r w:rsidRPr="005F63F8">
        <w:rPr>
          <w:rFonts w:ascii="Times New Roman" w:hAnsi="Times New Roman"/>
          <w:sz w:val="22"/>
          <w:szCs w:val="22"/>
        </w:rPr>
        <w:t>(</w:t>
      </w:r>
      <w:r w:rsidRPr="005F63F8">
        <w:rPr>
          <w:rFonts w:ascii="Times New Roman" w:hAnsi="Times New Roman"/>
          <w:sz w:val="20"/>
          <w:szCs w:val="22"/>
        </w:rPr>
        <w:t>ПІБ</w:t>
      </w:r>
      <w:r>
        <w:rPr>
          <w:rFonts w:ascii="Times New Roman" w:hAnsi="Times New Roman"/>
          <w:sz w:val="20"/>
        </w:rPr>
        <w:t xml:space="preserve"> Споживача</w:t>
      </w:r>
      <w:r w:rsidRPr="005F63F8">
        <w:rPr>
          <w:rFonts w:ascii="Times New Roman" w:hAnsi="Times New Roman"/>
          <w:sz w:val="20"/>
          <w:szCs w:val="22"/>
        </w:rPr>
        <w:t>, особистий підпис)</w:t>
      </w:r>
    </w:p>
    <w:p w14:paraId="1A1899A7" w14:textId="77777777" w:rsidR="00245124" w:rsidRPr="009703E2" w:rsidRDefault="00245124" w:rsidP="00245124">
      <w:pPr>
        <w:pStyle w:val="ab"/>
        <w:spacing w:before="0"/>
        <w:ind w:firstLine="0"/>
        <w:rPr>
          <w:rFonts w:ascii="Times New Roman" w:hAnsi="Times New Roman"/>
          <w:sz w:val="20"/>
          <w:szCs w:val="22"/>
          <w:lang w:val="ru-RU"/>
        </w:rPr>
      </w:pPr>
      <w:r>
        <w:rPr>
          <w:rFonts w:ascii="Times New Roman" w:hAnsi="Times New Roman"/>
          <w:b/>
        </w:rPr>
        <w:lastRenderedPageBreak/>
        <w:t xml:space="preserve">                   </w:t>
      </w:r>
    </w:p>
    <w:p w14:paraId="31F8B94F" w14:textId="77777777" w:rsidR="006004B7" w:rsidRPr="00C41719" w:rsidRDefault="006004B7" w:rsidP="00245124">
      <w:pPr>
        <w:jc w:val="both"/>
        <w:rPr>
          <w:rFonts w:ascii="Calibri" w:hAnsi="Calibri" w:cs="Calibri"/>
        </w:rPr>
      </w:pPr>
    </w:p>
    <w:sectPr w:rsidR="006004B7" w:rsidRPr="00C41719" w:rsidSect="00FB1E42">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9DF65" w16cid:durableId="22C29477"/>
  <w16cid:commentId w16cid:paraId="002BFB6A" w16cid:durableId="22C29478"/>
  <w16cid:commentId w16cid:paraId="3258BD31" w16cid:durableId="22C29479"/>
  <w16cid:commentId w16cid:paraId="02A9469C" w16cid:durableId="22C2947A"/>
  <w16cid:commentId w16cid:paraId="33067111" w16cid:durableId="22C2947B"/>
  <w16cid:commentId w16cid:paraId="192C5AF8" w16cid:durableId="22C2947C"/>
  <w16cid:commentId w16cid:paraId="06948D9D" w16cid:durableId="22C2947D"/>
  <w16cid:commentId w16cid:paraId="0CD3E8F0" w16cid:durableId="22C2947E"/>
  <w16cid:commentId w16cid:paraId="0BC88069" w16cid:durableId="22C2947F"/>
  <w16cid:commentId w16cid:paraId="25F30607" w16cid:durableId="22C29480"/>
  <w16cid:commentId w16cid:paraId="773AF1C3" w16cid:durableId="22C29481"/>
  <w16cid:commentId w16cid:paraId="2650DB4B" w16cid:durableId="22C295E5"/>
  <w16cid:commentId w16cid:paraId="2B59C106" w16cid:durableId="22C29482"/>
  <w16cid:commentId w16cid:paraId="77E04566" w16cid:durableId="22C29483"/>
  <w16cid:commentId w16cid:paraId="434E73D6" w16cid:durableId="22C29484"/>
  <w16cid:commentId w16cid:paraId="33BEB43B" w16cid:durableId="22C29485"/>
  <w16cid:commentId w16cid:paraId="36150CF5" w16cid:durableId="22C29486"/>
  <w16cid:commentId w16cid:paraId="56050144" w16cid:durableId="22C29487"/>
  <w16cid:commentId w16cid:paraId="609EDE74" w16cid:durableId="22C29488"/>
  <w16cid:commentId w16cid:paraId="5BF01F1B" w16cid:durableId="22C29489"/>
  <w16cid:commentId w16cid:paraId="652B0CF7" w16cid:durableId="22C2948A"/>
  <w16cid:commentId w16cid:paraId="3F1C74E3" w16cid:durableId="22C2948B"/>
  <w16cid:commentId w16cid:paraId="17488F68" w16cid:durableId="22C2948C"/>
  <w16cid:commentId w16cid:paraId="52213D39" w16cid:durableId="22C2948D"/>
  <w16cid:commentId w16cid:paraId="0F88CFE0" w16cid:durableId="22C2948E"/>
  <w16cid:commentId w16cid:paraId="41BD0C32" w16cid:durableId="22C2948F"/>
  <w16cid:commentId w16cid:paraId="186F8BB0" w16cid:durableId="22C29490"/>
  <w16cid:commentId w16cid:paraId="0A4E91E4" w16cid:durableId="22C29491"/>
  <w16cid:commentId w16cid:paraId="033F9F17" w16cid:durableId="22C29492"/>
  <w16cid:commentId w16cid:paraId="3AC6DEDE" w16cid:durableId="22C29493"/>
  <w16cid:commentId w16cid:paraId="7A60B640" w16cid:durableId="22C29494"/>
  <w16cid:commentId w16cid:paraId="6B3CB0A8" w16cid:durableId="22C29495"/>
  <w16cid:commentId w16cid:paraId="1251FD2B" w16cid:durableId="22C29496"/>
  <w16cid:commentId w16cid:paraId="6E6A0FE5" w16cid:durableId="22C29497"/>
  <w16cid:commentId w16cid:paraId="75F0A3A6" w16cid:durableId="22C29498"/>
  <w16cid:commentId w16cid:paraId="2BC30108" w16cid:durableId="22C29499"/>
  <w16cid:commentId w16cid:paraId="730B4EC5" w16cid:durableId="22C2949A"/>
  <w16cid:commentId w16cid:paraId="5631A8FD" w16cid:durableId="22C2949B"/>
  <w16cid:commentId w16cid:paraId="4A2CE2E7" w16cid:durableId="22C2949C"/>
  <w16cid:commentId w16cid:paraId="37098E76" w16cid:durableId="22C2949D"/>
  <w16cid:commentId w16cid:paraId="32980502" w16cid:durableId="22C2949E"/>
  <w16cid:commentId w16cid:paraId="0D04DB79" w16cid:durableId="22C2949F"/>
  <w16cid:commentId w16cid:paraId="0E6457D9" w16cid:durableId="22C294A0"/>
  <w16cid:commentId w16cid:paraId="3A8ADDB9" w16cid:durableId="22C294A1"/>
  <w16cid:commentId w16cid:paraId="7C68DD64" w16cid:durableId="22C294A2"/>
  <w16cid:commentId w16cid:paraId="5E0247B4" w16cid:durableId="22C294A3"/>
  <w16cid:commentId w16cid:paraId="1885A055" w16cid:durableId="22C294A4"/>
  <w16cid:commentId w16cid:paraId="59648B7C" w16cid:durableId="22C294A5"/>
  <w16cid:commentId w16cid:paraId="0147ED24" w16cid:durableId="22C294A6"/>
  <w16cid:commentId w16cid:paraId="3F61306E" w16cid:durableId="22C294A7"/>
  <w16cid:commentId w16cid:paraId="52133C8B" w16cid:durableId="22C294A8"/>
  <w16cid:commentId w16cid:paraId="61DD20E4" w16cid:durableId="22C294A9"/>
  <w16cid:commentId w16cid:paraId="7B43B440" w16cid:durableId="22C294AA"/>
  <w16cid:commentId w16cid:paraId="6F66EAE4" w16cid:durableId="22C294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D59"/>
    <w:multiLevelType w:val="hybridMultilevel"/>
    <w:tmpl w:val="37726A28"/>
    <w:lvl w:ilvl="0" w:tplc="EDA217E0">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A163762"/>
    <w:multiLevelType w:val="hybridMultilevel"/>
    <w:tmpl w:val="6CD47E4C"/>
    <w:lvl w:ilvl="0" w:tplc="43FEBFB8">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77EF6077"/>
    <w:multiLevelType w:val="hybridMultilevel"/>
    <w:tmpl w:val="0B38C180"/>
    <w:lvl w:ilvl="0" w:tplc="54E8C04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ocumentProtection w:edit="readOnly"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7"/>
    <w:rsid w:val="00005C33"/>
    <w:rsid w:val="00032CBF"/>
    <w:rsid w:val="00033E30"/>
    <w:rsid w:val="00052798"/>
    <w:rsid w:val="00055172"/>
    <w:rsid w:val="00055503"/>
    <w:rsid w:val="00063735"/>
    <w:rsid w:val="0006789D"/>
    <w:rsid w:val="000C08F5"/>
    <w:rsid w:val="001048C1"/>
    <w:rsid w:val="00127837"/>
    <w:rsid w:val="001865BC"/>
    <w:rsid w:val="001C0EA7"/>
    <w:rsid w:val="001E1F5D"/>
    <w:rsid w:val="0020419F"/>
    <w:rsid w:val="002261D2"/>
    <w:rsid w:val="00245124"/>
    <w:rsid w:val="00257639"/>
    <w:rsid w:val="00260288"/>
    <w:rsid w:val="00260916"/>
    <w:rsid w:val="00285DEF"/>
    <w:rsid w:val="002B2F99"/>
    <w:rsid w:val="002C05AB"/>
    <w:rsid w:val="002C0FF7"/>
    <w:rsid w:val="002C76B7"/>
    <w:rsid w:val="00313F17"/>
    <w:rsid w:val="003807EE"/>
    <w:rsid w:val="003922BB"/>
    <w:rsid w:val="003A1EFF"/>
    <w:rsid w:val="003B6B27"/>
    <w:rsid w:val="003D246A"/>
    <w:rsid w:val="003D4B19"/>
    <w:rsid w:val="003D738C"/>
    <w:rsid w:val="003D73EA"/>
    <w:rsid w:val="00410024"/>
    <w:rsid w:val="004458F8"/>
    <w:rsid w:val="004667E7"/>
    <w:rsid w:val="00475AF6"/>
    <w:rsid w:val="0048044B"/>
    <w:rsid w:val="004945E4"/>
    <w:rsid w:val="004B2278"/>
    <w:rsid w:val="004B5D31"/>
    <w:rsid w:val="004B64EC"/>
    <w:rsid w:val="004B7031"/>
    <w:rsid w:val="004D1BB1"/>
    <w:rsid w:val="004E786B"/>
    <w:rsid w:val="005065E6"/>
    <w:rsid w:val="00515179"/>
    <w:rsid w:val="0057033F"/>
    <w:rsid w:val="00586769"/>
    <w:rsid w:val="00590C88"/>
    <w:rsid w:val="005A49BC"/>
    <w:rsid w:val="005B6DFA"/>
    <w:rsid w:val="005C4749"/>
    <w:rsid w:val="005E5B0F"/>
    <w:rsid w:val="006004B7"/>
    <w:rsid w:val="00611E22"/>
    <w:rsid w:val="00625E27"/>
    <w:rsid w:val="00630AC5"/>
    <w:rsid w:val="00654AF2"/>
    <w:rsid w:val="00660F68"/>
    <w:rsid w:val="00675DD8"/>
    <w:rsid w:val="006C44B1"/>
    <w:rsid w:val="006C5F91"/>
    <w:rsid w:val="006D1EF8"/>
    <w:rsid w:val="006D259D"/>
    <w:rsid w:val="006D2931"/>
    <w:rsid w:val="006D3072"/>
    <w:rsid w:val="00704479"/>
    <w:rsid w:val="00734520"/>
    <w:rsid w:val="00743E96"/>
    <w:rsid w:val="00755794"/>
    <w:rsid w:val="007707D8"/>
    <w:rsid w:val="007B648F"/>
    <w:rsid w:val="007E1022"/>
    <w:rsid w:val="00820043"/>
    <w:rsid w:val="0085526D"/>
    <w:rsid w:val="00860291"/>
    <w:rsid w:val="0088051C"/>
    <w:rsid w:val="00887BDF"/>
    <w:rsid w:val="00897CEE"/>
    <w:rsid w:val="008C05A5"/>
    <w:rsid w:val="008E420E"/>
    <w:rsid w:val="008F236A"/>
    <w:rsid w:val="008F3F92"/>
    <w:rsid w:val="0093691B"/>
    <w:rsid w:val="00940FBF"/>
    <w:rsid w:val="00976A8B"/>
    <w:rsid w:val="00981BD9"/>
    <w:rsid w:val="009D4781"/>
    <w:rsid w:val="00A63254"/>
    <w:rsid w:val="00A73BF6"/>
    <w:rsid w:val="00A84F11"/>
    <w:rsid w:val="00A90F3D"/>
    <w:rsid w:val="00AB730B"/>
    <w:rsid w:val="00AB73A3"/>
    <w:rsid w:val="00AF13D2"/>
    <w:rsid w:val="00AF330C"/>
    <w:rsid w:val="00B26A1C"/>
    <w:rsid w:val="00B3665A"/>
    <w:rsid w:val="00B46BCE"/>
    <w:rsid w:val="00B55F07"/>
    <w:rsid w:val="00B57605"/>
    <w:rsid w:val="00BC3869"/>
    <w:rsid w:val="00BD27B7"/>
    <w:rsid w:val="00C41719"/>
    <w:rsid w:val="00C52024"/>
    <w:rsid w:val="00C615B1"/>
    <w:rsid w:val="00C71449"/>
    <w:rsid w:val="00C775A0"/>
    <w:rsid w:val="00C807F4"/>
    <w:rsid w:val="00C86CF9"/>
    <w:rsid w:val="00CA47A7"/>
    <w:rsid w:val="00CA5B0C"/>
    <w:rsid w:val="00CB750C"/>
    <w:rsid w:val="00CD0246"/>
    <w:rsid w:val="00CE644D"/>
    <w:rsid w:val="00D429E9"/>
    <w:rsid w:val="00D47F2D"/>
    <w:rsid w:val="00D71BE3"/>
    <w:rsid w:val="00DB2827"/>
    <w:rsid w:val="00DB2A67"/>
    <w:rsid w:val="00DE318B"/>
    <w:rsid w:val="00DF041D"/>
    <w:rsid w:val="00E50D28"/>
    <w:rsid w:val="00E539B0"/>
    <w:rsid w:val="00E67621"/>
    <w:rsid w:val="00E67DF3"/>
    <w:rsid w:val="00E72C88"/>
    <w:rsid w:val="00E76DC1"/>
    <w:rsid w:val="00E856D9"/>
    <w:rsid w:val="00F22ACB"/>
    <w:rsid w:val="00F93B61"/>
    <w:rsid w:val="00F9689C"/>
    <w:rsid w:val="00FB1E42"/>
    <w:rsid w:val="00FC7390"/>
    <w:rsid w:val="00FD22F3"/>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3BB5"/>
  <w15:chartTrackingRefBased/>
  <w15:docId w15:val="{107CB8AE-6902-4319-9876-B58DCCCA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73A3"/>
    <w:rPr>
      <w:sz w:val="16"/>
      <w:szCs w:val="16"/>
    </w:rPr>
  </w:style>
  <w:style w:type="paragraph" w:styleId="a4">
    <w:name w:val="annotation text"/>
    <w:basedOn w:val="a"/>
    <w:link w:val="a5"/>
    <w:uiPriority w:val="99"/>
    <w:unhideWhenUsed/>
    <w:rsid w:val="00AB73A3"/>
    <w:pPr>
      <w:spacing w:line="240" w:lineRule="auto"/>
    </w:pPr>
    <w:rPr>
      <w:sz w:val="20"/>
      <w:szCs w:val="20"/>
    </w:rPr>
  </w:style>
  <w:style w:type="character" w:customStyle="1" w:styleId="a5">
    <w:name w:val="Текст примечания Знак"/>
    <w:basedOn w:val="a0"/>
    <w:link w:val="a4"/>
    <w:uiPriority w:val="99"/>
    <w:rsid w:val="00AB73A3"/>
    <w:rPr>
      <w:sz w:val="20"/>
      <w:szCs w:val="20"/>
    </w:rPr>
  </w:style>
  <w:style w:type="paragraph" w:styleId="a6">
    <w:name w:val="annotation subject"/>
    <w:basedOn w:val="a4"/>
    <w:next w:val="a4"/>
    <w:link w:val="a7"/>
    <w:uiPriority w:val="99"/>
    <w:semiHidden/>
    <w:unhideWhenUsed/>
    <w:rsid w:val="00AB73A3"/>
    <w:rPr>
      <w:b/>
      <w:bCs/>
    </w:rPr>
  </w:style>
  <w:style w:type="character" w:customStyle="1" w:styleId="a7">
    <w:name w:val="Тема примечания Знак"/>
    <w:basedOn w:val="a5"/>
    <w:link w:val="a6"/>
    <w:uiPriority w:val="99"/>
    <w:semiHidden/>
    <w:rsid w:val="00AB73A3"/>
    <w:rPr>
      <w:b/>
      <w:bCs/>
      <w:sz w:val="20"/>
      <w:szCs w:val="20"/>
    </w:rPr>
  </w:style>
  <w:style w:type="paragraph" w:styleId="a8">
    <w:name w:val="Balloon Text"/>
    <w:basedOn w:val="a"/>
    <w:link w:val="a9"/>
    <w:uiPriority w:val="99"/>
    <w:semiHidden/>
    <w:unhideWhenUsed/>
    <w:rsid w:val="00AB73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B73A3"/>
    <w:rPr>
      <w:rFonts w:ascii="Segoe UI" w:hAnsi="Segoe UI" w:cs="Segoe UI"/>
      <w:sz w:val="18"/>
      <w:szCs w:val="18"/>
    </w:rPr>
  </w:style>
  <w:style w:type="paragraph" w:styleId="aa">
    <w:name w:val="Normal (Web)"/>
    <w:basedOn w:val="a"/>
    <w:uiPriority w:val="99"/>
    <w:unhideWhenUsed/>
    <w:rsid w:val="004458F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b">
    <w:name w:val="Нормальний текст"/>
    <w:basedOn w:val="a"/>
    <w:rsid w:val="00D71BE3"/>
    <w:pPr>
      <w:spacing w:before="120" w:after="0" w:line="240" w:lineRule="auto"/>
      <w:ind w:firstLine="567"/>
    </w:pPr>
    <w:rPr>
      <w:rFonts w:ascii="Antiqua" w:eastAsia="Times New Roman" w:hAnsi="Antiqua" w:cs="Times New Roman"/>
      <w:sz w:val="26"/>
      <w:szCs w:val="20"/>
      <w:lang w:val="uk-UA" w:eastAsia="ru-RU"/>
    </w:rPr>
  </w:style>
  <w:style w:type="paragraph" w:styleId="ac">
    <w:name w:val="List Paragraph"/>
    <w:basedOn w:val="a"/>
    <w:uiPriority w:val="34"/>
    <w:qFormat/>
    <w:rsid w:val="00C807F4"/>
    <w:pPr>
      <w:ind w:left="720"/>
      <w:contextualSpacing/>
    </w:pPr>
  </w:style>
  <w:style w:type="table" w:styleId="ad">
    <w:name w:val="Table Grid"/>
    <w:basedOn w:val="a1"/>
    <w:uiPriority w:val="39"/>
    <w:rsid w:val="008F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0816">
      <w:bodyDiv w:val="1"/>
      <w:marLeft w:val="0"/>
      <w:marRight w:val="0"/>
      <w:marTop w:val="0"/>
      <w:marBottom w:val="0"/>
      <w:divBdr>
        <w:top w:val="none" w:sz="0" w:space="0" w:color="auto"/>
        <w:left w:val="none" w:sz="0" w:space="0" w:color="auto"/>
        <w:bottom w:val="none" w:sz="0" w:space="0" w:color="auto"/>
        <w:right w:val="none" w:sz="0" w:space="0" w:color="auto"/>
      </w:divBdr>
    </w:div>
    <w:div w:id="11319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17</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 Andrey</dc:creator>
  <cp:keywords/>
  <dc:description/>
  <cp:lastModifiedBy>Gavryliuk Bogdan</cp:lastModifiedBy>
  <cp:revision>45</cp:revision>
  <cp:lastPrinted>2020-07-27T07:12:00Z</cp:lastPrinted>
  <dcterms:created xsi:type="dcterms:W3CDTF">2019-10-21T13:29:00Z</dcterms:created>
  <dcterms:modified xsi:type="dcterms:W3CDTF">2021-01-11T09:14:00Z</dcterms:modified>
</cp:coreProperties>
</file>